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5B0F" w:rsidRPr="00003344" w:rsidRDefault="00355B0F" w:rsidP="005B78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B0F" w:rsidRPr="00003344" w:rsidRDefault="00355B0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B0F" w:rsidRPr="00003344" w:rsidRDefault="00355B0F" w:rsidP="00355B0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Б</w:t>
      </w:r>
      <w:r w:rsidRPr="00003344">
        <w:rPr>
          <w:rFonts w:ascii="Times New Roman" w:eastAsia="Calibri" w:hAnsi="Times New Roman" w:cs="Times New Roman"/>
          <w:b/>
          <w:sz w:val="28"/>
          <w:szCs w:val="28"/>
        </w:rPr>
        <w:t>ЕЛАРУСКАЯ ДЗЯРЖА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ЎНАЯ АКАДЭМІЯ МУЗЫКІ</w:t>
      </w:r>
    </w:p>
    <w:p w:rsidR="00355B0F" w:rsidRPr="00003344" w:rsidRDefault="00355B0F" w:rsidP="00355B0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355B0F" w:rsidRPr="00003344" w:rsidRDefault="00355B0F" w:rsidP="00355B0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БІБЛІЯТЭКА</w:t>
      </w:r>
    </w:p>
    <w:p w:rsidR="00355B0F" w:rsidRPr="00003344" w:rsidRDefault="00355B0F" w:rsidP="00355B0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5B0F" w:rsidRPr="00003344" w:rsidRDefault="00355B0F" w:rsidP="00355B0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5B0F" w:rsidRPr="00003344" w:rsidRDefault="00355B0F" w:rsidP="00355B0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5B0F" w:rsidRPr="00003344" w:rsidRDefault="00355B0F" w:rsidP="00355B0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3344">
        <w:rPr>
          <w:rFonts w:ascii="Times New Roman" w:eastAsia="Calibri" w:hAnsi="Times New Roman" w:cs="Times New Roman"/>
          <w:b/>
          <w:sz w:val="28"/>
          <w:szCs w:val="28"/>
        </w:rPr>
        <w:t>БЮЛЕТЭНЬ НОВЫХ ПАСТУПЛЕННЯ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Ў</w:t>
      </w:r>
    </w:p>
    <w:p w:rsidR="00355B0F" w:rsidRPr="00003344" w:rsidRDefault="00355B0F" w:rsidP="00355B0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за </w:t>
      </w:r>
      <w:r w:rsidRPr="00003344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квартал 2026 г.</w:t>
      </w:r>
    </w:p>
    <w:p w:rsidR="00355B0F" w:rsidRPr="00003344" w:rsidRDefault="00355B0F" w:rsidP="00355B0F">
      <w:pPr>
        <w:suppressAutoHyphens/>
        <w:autoSpaceDN w:val="0"/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zh-CN"/>
        </w:rPr>
      </w:pPr>
      <w:r w:rsidRPr="00003344">
        <w:rPr>
          <w:rFonts w:ascii="Times New Roman" w:eastAsia="Times New Roman" w:hAnsi="Times New Roman" w:cs="Times New Roman"/>
          <w:sz w:val="28"/>
          <w:szCs w:val="28"/>
          <w:lang w:val="be-BY" w:eastAsia="zh-CN"/>
        </w:rPr>
        <w:t>/ 01.07.2026 – 30.09.2026 /</w:t>
      </w:r>
    </w:p>
    <w:p w:rsidR="00355B0F" w:rsidRPr="00003344" w:rsidRDefault="00355B0F" w:rsidP="00355B0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355B0F" w:rsidRPr="00003344" w:rsidRDefault="00355B0F" w:rsidP="00355B0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Бюлетэнь новых паступленняў </w:t>
      </w:r>
      <w:r w:rsidRPr="00003344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нфармуе карыстальнікаў</w:t>
      </w:r>
      <w:r w:rsidR="006B6A83"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 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аб новых дакументах, як</w:t>
      </w:r>
      <w:r w:rsidRPr="00003344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я паступ</w:t>
      </w:r>
      <w:r w:rsidRPr="00003344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л</w:t>
      </w:r>
      <w:r w:rsidRPr="00003344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ў бiблiятэку Беларускай дзяржаўнай акадэміі музыкі ў 3 квартале 2026 года. Бібліяграфічныя запісы ў Бюлетэні структурыраваны па раздзелах </w:t>
      </w:r>
      <w:r w:rsidRPr="00003344">
        <w:rPr>
          <w:rFonts w:ascii="Times New Roman" w:eastAsia="Calibri" w:hAnsi="Times New Roman" w:cs="Times New Roman"/>
          <w:b/>
          <w:color w:val="000000"/>
          <w:sz w:val="28"/>
          <w:szCs w:val="28"/>
          <w:lang w:val="be-BY"/>
        </w:rPr>
        <w:t>УДК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, а ўнутры раздзела – па алфав</w:t>
      </w:r>
      <w:r w:rsidRPr="00003344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003344">
        <w:rPr>
          <w:rFonts w:ascii="Times New Roman" w:eastAsia="Calibri" w:hAnsi="Times New Roman" w:cs="Times New Roman"/>
          <w:b/>
          <w:sz w:val="28"/>
          <w:szCs w:val="28"/>
          <w:lang w:val="be-BY"/>
        </w:rPr>
        <w:t>ту. Насупраць кожнага бібліяграфічнага запісу знаходзіцца шыфр аддзела бібліятэкі, дзе захоўваецца дакумент.</w:t>
      </w:r>
    </w:p>
    <w:p w:rsidR="00355B0F" w:rsidRPr="00003344" w:rsidRDefault="00355B0F" w:rsidP="00355B0F">
      <w:pPr>
        <w:spacing w:before="100" w:after="1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val="be-BY"/>
        </w:rPr>
        <w:t>Расшыфроўка шыфраў аддзелаў б</w:t>
      </w:r>
      <w:r w:rsidRPr="00003344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i</w:t>
      </w:r>
      <w:r w:rsidRPr="00003344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val="be-BY"/>
        </w:rPr>
        <w:t>бл</w:t>
      </w:r>
      <w:r w:rsidRPr="00003344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i</w:t>
      </w:r>
      <w:r w:rsidRPr="00003344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val="be-BY"/>
        </w:rPr>
        <w:t>ятэкі</w:t>
      </w:r>
      <w:r w:rsidRPr="00003344">
        <w:rPr>
          <w:rFonts w:ascii="Times New Roman" w:eastAsia="Calibri" w:hAnsi="Times New Roman" w:cs="Times New Roman"/>
          <w:iCs/>
          <w:color w:val="000000"/>
          <w:sz w:val="28"/>
          <w:szCs w:val="28"/>
          <w:lang w:val="be-BY"/>
        </w:rPr>
        <w:t xml:space="preserve"> :</w:t>
      </w:r>
    </w:p>
    <w:p w:rsidR="00355B0F" w:rsidRPr="00003344" w:rsidRDefault="00355B0F" w:rsidP="00355B0F">
      <w:pPr>
        <w:spacing w:before="100" w:after="1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 xml:space="preserve">АБ </w:t>
      </w:r>
      <w:r w:rsidR="00B102A2"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–</w:t>
      </w: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 xml:space="preserve"> </w:t>
      </w:r>
      <w:r w:rsidR="00505F43"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вучэбны корпус № 1</w:t>
      </w:r>
    </w:p>
    <w:p w:rsidR="00355B0F" w:rsidRPr="00003344" w:rsidRDefault="00355B0F" w:rsidP="00355B0F">
      <w:pPr>
        <w:spacing w:before="100" w:after="1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 xml:space="preserve">НЗ – </w:t>
      </w:r>
      <w:r w:rsidR="00505F43"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вучэбны корпус № 1</w:t>
      </w:r>
    </w:p>
    <w:p w:rsidR="00355B0F" w:rsidRPr="00003344" w:rsidRDefault="00355B0F" w:rsidP="00355B0F">
      <w:pPr>
        <w:spacing w:before="100" w:after="1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 xml:space="preserve">ЧЗ – </w:t>
      </w:r>
      <w:r w:rsidR="00505F43"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вучэбны корпус № 1</w:t>
      </w:r>
    </w:p>
    <w:p w:rsidR="00355B0F" w:rsidRPr="00003344" w:rsidRDefault="00355B0F" w:rsidP="00355B0F">
      <w:pPr>
        <w:spacing w:before="100" w:after="1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 xml:space="preserve">ФТ – </w:t>
      </w:r>
      <w:r w:rsidR="00505F43"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вучэбны корпус № 1</w:t>
      </w:r>
    </w:p>
    <w:p w:rsidR="00355B0F" w:rsidRPr="00003344" w:rsidRDefault="00355B0F" w:rsidP="00355B0F">
      <w:pPr>
        <w:spacing w:before="100" w:after="1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Ф1 – вучэбны корпус № 2</w:t>
      </w:r>
    </w:p>
    <w:p w:rsidR="00355B0F" w:rsidRPr="00003344" w:rsidRDefault="00355B0F" w:rsidP="00355B0F">
      <w:pPr>
        <w:spacing w:before="100" w:after="10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</w:pP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Ф2 –</w:t>
      </w:r>
      <w:r w:rsidR="00505F43"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 xml:space="preserve"> </w:t>
      </w: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вучэбны корпус № 2</w:t>
      </w:r>
    </w:p>
    <w:p w:rsidR="00355B0F" w:rsidRPr="00003344" w:rsidRDefault="00355B0F" w:rsidP="00355B0F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К1,2,3,4 –</w:t>
      </w:r>
      <w:r w:rsidR="00B102A2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 xml:space="preserve"> </w:t>
      </w:r>
      <w:r w:rsidRPr="00003344">
        <w:rPr>
          <w:rFonts w:ascii="Times New Roman" w:eastAsia="Calibri" w:hAnsi="Times New Roman" w:cs="Times New Roman"/>
          <w:color w:val="000000"/>
          <w:sz w:val="28"/>
          <w:szCs w:val="28"/>
          <w:lang w:val="be-BY"/>
        </w:rPr>
        <w:t>кнігасховішчы</w:t>
      </w:r>
    </w:p>
    <w:p w:rsidR="005B78D7" w:rsidRPr="00B102A2" w:rsidRDefault="005B78D7" w:rsidP="005B78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tbl>
      <w:tblPr>
        <w:tblW w:w="5909" w:type="pct"/>
        <w:tblCellSpacing w:w="0" w:type="dxa"/>
        <w:tblInd w:w="-70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684"/>
        <w:gridCol w:w="1373"/>
      </w:tblGrid>
      <w:tr w:rsidR="002B3F87" w:rsidRPr="00003344" w:rsidTr="00003344">
        <w:trPr>
          <w:cantSplit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2B3F87" w:rsidP="005B78D7">
            <w:pPr>
              <w:keepNext/>
              <w:spacing w:before="100" w:beforeAutospacing="1" w:after="119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</w:p>
        </w:tc>
      </w:tr>
      <w:tr w:rsidR="005B78D7" w:rsidRPr="00003344" w:rsidTr="00003344">
        <w:trPr>
          <w:cantSplit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keepNext/>
              <w:spacing w:before="100" w:beforeAutospacing="1" w:after="119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0</w:t>
            </w:r>
            <w:r w:rsidR="00444178" w:rsidRPr="000033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0</w:t>
            </w:r>
            <w:r w:rsidRPr="000033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. Наука и знание</w:t>
            </w:r>
          </w:p>
        </w:tc>
      </w:tr>
      <w:tr w:rsidR="002B3F8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2B3F87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Бібліяграфічны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паказальнік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прац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Лідзіі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Саулаўны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Мухарынскай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да 120-годдзя з дня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нараджэння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Бел.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дзярж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акад.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музыкі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[склад. Т.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Бярковіч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]. – Мн., 2026.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35 с</w:t>
            </w:r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proofErr w:type="spellStart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Тэкст</w:t>
            </w:r>
            <w:proofErr w:type="spellEnd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proofErr w:type="spellStart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непасрэдны</w:t>
            </w:r>
            <w:proofErr w:type="spellEnd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B3F87" w:rsidRPr="00003344" w:rsidRDefault="002B3F87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[012:78.07](476)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003344" w:rsidP="00003344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Чз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Аб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1A82" w:rsidRPr="00003344" w:rsidRDefault="00444178" w:rsidP="00F11A82">
            <w:pPr>
              <w:pStyle w:val="a3"/>
              <w:spacing w:before="119" w:beforeAutospacing="0" w:after="0" w:afterAutospacing="0"/>
              <w:rPr>
                <w:sz w:val="28"/>
                <w:szCs w:val="28"/>
              </w:rPr>
            </w:pPr>
            <w:r w:rsidRPr="00003344">
              <w:rPr>
                <w:sz w:val="28"/>
                <w:szCs w:val="28"/>
              </w:rPr>
              <w:t>2</w:t>
            </w:r>
            <w:r w:rsidR="005B78D7" w:rsidRPr="00003344">
              <w:rPr>
                <w:sz w:val="28"/>
                <w:szCs w:val="28"/>
              </w:rPr>
              <w:t>. Сборник научных работ студентов Республики Беларусь "НИРС 2023" : [ст</w:t>
            </w:r>
            <w:r w:rsidR="00505F43" w:rsidRPr="00003344">
              <w:rPr>
                <w:sz w:val="28"/>
                <w:szCs w:val="28"/>
              </w:rPr>
              <w:t>.</w:t>
            </w:r>
            <w:r w:rsidR="005B78D7" w:rsidRPr="00003344">
              <w:rPr>
                <w:sz w:val="28"/>
                <w:szCs w:val="28"/>
              </w:rPr>
              <w:t xml:space="preserve"> лауреатов и авт</w:t>
            </w:r>
            <w:r w:rsidR="00505F43" w:rsidRPr="00003344">
              <w:rPr>
                <w:sz w:val="28"/>
                <w:szCs w:val="28"/>
              </w:rPr>
              <w:t>.</w:t>
            </w:r>
            <w:r w:rsidR="005B78D7" w:rsidRPr="00003344">
              <w:rPr>
                <w:sz w:val="28"/>
                <w:szCs w:val="28"/>
              </w:rPr>
              <w:t xml:space="preserve"> работ первой категории XXX </w:t>
            </w:r>
            <w:proofErr w:type="spellStart"/>
            <w:r w:rsidR="005B78D7" w:rsidRPr="00003344">
              <w:rPr>
                <w:sz w:val="28"/>
                <w:szCs w:val="28"/>
              </w:rPr>
              <w:t>Респ</w:t>
            </w:r>
            <w:proofErr w:type="spellEnd"/>
            <w:r w:rsidR="00505F43" w:rsidRPr="00003344">
              <w:rPr>
                <w:sz w:val="28"/>
                <w:szCs w:val="28"/>
              </w:rPr>
              <w:t>.</w:t>
            </w:r>
            <w:r w:rsidR="005B78D7" w:rsidRPr="00003344">
              <w:rPr>
                <w:sz w:val="28"/>
                <w:szCs w:val="28"/>
              </w:rPr>
              <w:t xml:space="preserve"> конкурса науч</w:t>
            </w:r>
            <w:r w:rsidR="00505F43" w:rsidRPr="00003344">
              <w:rPr>
                <w:sz w:val="28"/>
                <w:szCs w:val="28"/>
              </w:rPr>
              <w:t>.</w:t>
            </w:r>
            <w:r w:rsidR="005B78D7" w:rsidRPr="00003344">
              <w:rPr>
                <w:sz w:val="28"/>
                <w:szCs w:val="28"/>
              </w:rPr>
              <w:t xml:space="preserve"> работ студентов 2023 г. / </w:t>
            </w:r>
            <w:proofErr w:type="spellStart"/>
            <w:r w:rsidR="005B78D7" w:rsidRPr="00003344">
              <w:rPr>
                <w:sz w:val="28"/>
                <w:szCs w:val="28"/>
              </w:rPr>
              <w:t>редкол</w:t>
            </w:r>
            <w:proofErr w:type="spellEnd"/>
            <w:r w:rsidR="0014313E" w:rsidRPr="00003344">
              <w:rPr>
                <w:sz w:val="28"/>
                <w:szCs w:val="28"/>
              </w:rPr>
              <w:t>.</w:t>
            </w:r>
            <w:r w:rsidR="005B78D7" w:rsidRPr="00003344">
              <w:rPr>
                <w:sz w:val="28"/>
                <w:szCs w:val="28"/>
              </w:rPr>
              <w:t xml:space="preserve">: А. Г. </w:t>
            </w:r>
            <w:proofErr w:type="spellStart"/>
            <w:r w:rsidR="005B78D7" w:rsidRPr="00003344">
              <w:rPr>
                <w:sz w:val="28"/>
                <w:szCs w:val="28"/>
              </w:rPr>
              <w:t>Баханович</w:t>
            </w:r>
            <w:proofErr w:type="spellEnd"/>
            <w:r w:rsidR="005B78D7" w:rsidRPr="00003344">
              <w:rPr>
                <w:sz w:val="28"/>
                <w:szCs w:val="28"/>
              </w:rPr>
              <w:t xml:space="preserve"> и др.]</w:t>
            </w:r>
            <w:r w:rsidR="00F11A82" w:rsidRPr="00003344">
              <w:rPr>
                <w:sz w:val="28"/>
                <w:szCs w:val="28"/>
              </w:rPr>
              <w:t xml:space="preserve">. – </w:t>
            </w:r>
            <w:r w:rsidR="005B78D7" w:rsidRPr="00003344">
              <w:rPr>
                <w:sz w:val="28"/>
                <w:szCs w:val="28"/>
              </w:rPr>
              <w:t>М</w:t>
            </w:r>
            <w:r w:rsidR="00F11A82" w:rsidRPr="00003344">
              <w:rPr>
                <w:sz w:val="28"/>
                <w:szCs w:val="28"/>
              </w:rPr>
              <w:t>н.</w:t>
            </w:r>
            <w:r w:rsidR="005B78D7" w:rsidRPr="00003344">
              <w:rPr>
                <w:sz w:val="28"/>
                <w:szCs w:val="28"/>
              </w:rPr>
              <w:t xml:space="preserve"> : БГУ, 2024</w:t>
            </w:r>
            <w:r w:rsidR="00F11A82" w:rsidRPr="00003344">
              <w:rPr>
                <w:sz w:val="28"/>
                <w:szCs w:val="28"/>
              </w:rPr>
              <w:t xml:space="preserve">. – </w:t>
            </w:r>
            <w:r w:rsidR="005B78D7" w:rsidRPr="00003344">
              <w:rPr>
                <w:sz w:val="28"/>
                <w:szCs w:val="28"/>
              </w:rPr>
              <w:t>559 с.</w:t>
            </w:r>
            <w:r w:rsidR="00F11A82" w:rsidRPr="00003344">
              <w:rPr>
                <w:sz w:val="28"/>
                <w:szCs w:val="28"/>
              </w:rPr>
              <w:t xml:space="preserve">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082(476)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Чз</w:t>
            </w:r>
            <w:proofErr w:type="spellEnd"/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1A82" w:rsidRPr="00003344" w:rsidRDefault="0044417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Сборник научных работ студентов Республики Беларусь "НИРС 2024" : [ст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лауреатов и авт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 первой категории XXXI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конкурса науч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 студентов 2024 г. 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редкол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А. Г.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Баханов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ич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др.]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БГУ, 2025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539 с.</w:t>
            </w:r>
            <w:r w:rsidR="00F11A82" w:rsidRPr="00003344">
              <w:rPr>
                <w:sz w:val="28"/>
                <w:szCs w:val="28"/>
              </w:rPr>
              <w:t xml:space="preserve"> 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082(476)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Чз</w:t>
            </w:r>
            <w:proofErr w:type="spellEnd"/>
          </w:p>
        </w:tc>
      </w:tr>
      <w:tr w:rsidR="005B78D7" w:rsidRPr="00003344" w:rsidTr="00003344">
        <w:trPr>
          <w:cantSplit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keepNext/>
              <w:spacing w:before="100" w:beforeAutospacing="1" w:after="119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39. Общественные науки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1A82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Дажынкі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ў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песенна-абрадавых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традыцыях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беларусаў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[у 2 CD] 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аўт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-склад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Прыбылова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кіраўн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праекта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рэд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Бярковіч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анат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англ.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мове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Канстанцінавай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рэстаўрацыя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мастэрынг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гуказап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Канстанцінавай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рэд</w:t>
            </w:r>
            <w:proofErr w:type="spellEnd"/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тэкстаў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Казіміраў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Шчукіна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Бел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дзярж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музыкі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CD, (153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10 с) +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брашура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(55 с.)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Аўдыяатлас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традыцыйнай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музычнай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культуры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Беларусі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16)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sz w:val="28"/>
                <w:szCs w:val="28"/>
              </w:rPr>
              <w:t xml:space="preserve"> 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Музыка (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выканальніцкая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: 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ўдыё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+ Т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э</w:t>
            </w:r>
            <w:proofErr w:type="spellStart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кст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не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пасрэд</w:t>
            </w:r>
            <w:proofErr w:type="spellStart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398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(476)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Фт</w:t>
            </w:r>
            <w:proofErr w:type="spellEnd"/>
          </w:p>
        </w:tc>
      </w:tr>
      <w:tr w:rsidR="005B78D7" w:rsidRPr="00003344" w:rsidTr="00003344">
        <w:trPr>
          <w:cantSplit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keepNext/>
              <w:spacing w:before="100" w:beforeAutospacing="1" w:after="119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78. Музыка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05F43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[Основы теории музыки : учеб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Чуньгуань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Пекин : Изд</w:t>
            </w:r>
            <w:r w:rsidR="00505F4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 нар</w:t>
            </w:r>
            <w:r w:rsidR="00505F4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музыки], 2010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253, [1] с., нот. </w:t>
            </w:r>
            <w:r w:rsidR="00505F4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505F4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+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УДК 781(510)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4F4E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[Учебник гармонии] =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Heshengxue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jiaocheng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[на кит</w:t>
            </w:r>
            <w:r w:rsidR="0014313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языке : для спец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музыкальных школ, училищ и вузов / И.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Дубовский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С. Евсеев, И. Способин, В. Соколов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Пекин] :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People's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music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publishing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house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[2008]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435 с., нот. ил.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+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УДК 781.41(075)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Чз</w:t>
            </w:r>
            <w:proofErr w:type="spellEnd"/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4F4E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Гаммы, арпеджио и аккорды в технических зачетах I-III курсов музыкальных колледжей по классу балалайки : учеб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-мет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пособие / сост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 М. Абрамович ;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Могил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филиал Бел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Могилев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музыкальный колледж им. Н. А. Римского-Корсакова, Могилев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обл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метод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 нар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творчества и культурно-просветительной работы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Могил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в, 2017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с.</w:t>
            </w:r>
            <w:r w:rsidR="00A54F4E" w:rsidRPr="00003344">
              <w:rPr>
                <w:sz w:val="28"/>
                <w:szCs w:val="28"/>
              </w:rPr>
              <w:t xml:space="preserve"> 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Музыка (знаковая)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непосредственная.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780.614.13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Ф1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4F4E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Камерные вокальные циклы белорусских композиторов / Бел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узыки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[сост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авт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предисл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В.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Чекир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</w:t>
            </w:r>
            <w:proofErr w:type="spellEnd"/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2. 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141 с. </w:t>
            </w:r>
            <w:r w:rsidR="00A54F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Музыка (знаковая) : непосредственная.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784(476)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31A7" w:rsidRPr="00003344" w:rsidRDefault="001B44C5" w:rsidP="006031A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Хрестоматия балалаечника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для детских школ искусств и младших курсов музыкальных колледжей : учеб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пособие / сост. и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ред. Л. М. Абрамовича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Могилев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филиал Бел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Могилев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метод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 нар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творчества и культурно-просветительной работы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Могил</w:t>
            </w:r>
            <w:r w:rsid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в, 2018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 с.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Музыка (знаковая) : непосредственная.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780.614.13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Ф1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31A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Адамейко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Н. А. Смыслообразующая роль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протестан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ого хорала в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нелитургической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западноевропейской музыке XIX </w:t>
            </w:r>
            <w:r w:rsidR="00C5599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начала XX веков : дипломная работа студентки 5 курса 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Н. А.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Адамейко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науч. рук. С. С. Воронова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 с.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783(04)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29F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Боровик, Е. А. Жанрово-стилевые и драматургические аспекты киномузыки М.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Вайнберга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дипломная работа студентки 5 курса </w:t>
            </w:r>
            <w:r w:rsidR="006031A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 А. Боровик ; науч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Карпилова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Бел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 л., ноты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78.071.1(47+57)"19"Вайнберг(04)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1798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Бычек, В. М.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Мультирепетитивная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техника композиции в творчестве Олега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Ходоско</w:t>
            </w:r>
            <w:proofErr w:type="spellEnd"/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7-06-0215-02 / Валерия Мирославовна Бычек ; науч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 А. Титова ; Бел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EF29F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69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прил. 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78.071.1(476)"19/20"Ходоско(043.3) УДК 78.082.1(043.3)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1798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Ван,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Гэцзинь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"Времена года" П. И. Чайковского: трактовка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программности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особенности формообразования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</w:t>
            </w:r>
            <w:proofErr w:type="spellEnd"/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7-06-0215-02 / Ван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Гэцзинь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А. Тихомирова ; Бел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50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прил. 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УДК 780.616.432.071.2(043.3) УДК 78.071.1(470+571)"18"(043.3)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00334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1798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Лучан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Estamps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" by C. Debussy: Issues of Composition and Interpretation of the Program Suite Cycle = 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Эстампы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Дебюсси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композиции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интерпретации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программного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сюитного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цикла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Wang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Luchang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I.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Onoshko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Piano, Composition and Musicology Faculty, Department of Music Pedagogy and Social Humanities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31 p., notes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780.8:780.616.432(043.3)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78.071.1(44)"18/19"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Дебюсси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6A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Ван,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Цзяхао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Отражение неоромантических тенденций в скрипичном концерте С. Барбера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</w:t>
            </w:r>
            <w:proofErr w:type="spellEnd"/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7-06-0215-02 / Ван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Цзяхао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Р. Д. </w:t>
            </w:r>
            <w:proofErr w:type="spellStart"/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Кривель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Оркестровый фак</w:t>
            </w:r>
            <w:r w:rsidR="00FD179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C55997" w:rsidRP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аф. струн.-</w:t>
            </w:r>
            <w:proofErr w:type="spellStart"/>
            <w:r w:rsidR="00C55997" w:rsidRP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смычк</w:t>
            </w:r>
            <w:proofErr w:type="spellEnd"/>
            <w:r w:rsidR="00C55997" w:rsidRP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C55997" w:rsidRP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нстр</w:t>
            </w:r>
            <w:proofErr w:type="spellEnd"/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55997" w:rsidRP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камер. ансамбля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33 л., ноты, ил.,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портр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780.614.332.071.2(043.3)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780.614.332.082.4(043.3)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6A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 экспромта (ор. 90) Ф. Шуберта в контексте развития романтической фортепианной миниатюры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70-06-0215-02 / Ван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 Г.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Запевалова</w:t>
            </w:r>
            <w:proofErr w:type="spellEnd"/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Бел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</w:t>
            </w:r>
            <w:proofErr w:type="spellStart"/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78.071.1(436)"17/18"(043.3) УДК 780.8:780.616.432(043.3)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6A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Ван,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Юйхуэй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Исполнительская интерпретация партий лирического тенора в опере бельканто (на примере партий Тонио из оперы Г. Доницетти "Дочь полка")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Ван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Юйхуэй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И. Москвина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 л., ноты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78.071.1(450)"17/18"(043.3)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6A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Ван,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Юньци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Лирические пьесы ор. 65 Э. Грига: жанрово-стилистические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и принципы формообразования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Ван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Юньци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А. Тихомирова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63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78.071.1(481)"18/19"Григ(043.3)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513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Вэр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Adventures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Singing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= [Учимся петь: введение в вокальную технику и развитие потенциала] 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Clifton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Ware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[пер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кит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Мао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Сыци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4-е изд.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[Пекин] :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Beijing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United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Publishing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Company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2017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387 с., ил. + 1 CD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 + Текст : электронный.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784:37.01(076) УДК 784.93(076)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Чз</w:t>
            </w:r>
            <w:proofErr w:type="spellEnd"/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5133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Гао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Цзяи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Оркестровая сюита d-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moll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Рахманинова в фортепианной редакции: трактовка жанра и формы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Гао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Цзяи</w:t>
            </w:r>
            <w:proofErr w:type="spellEnd"/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А. Тихомирова ;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29 л., 29 л.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</w:t>
            </w:r>
            <w:r w:rsidR="00C559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78.071.1(470+571)"18/19"(043.3) УДК 780.8:780.616.432(043.3)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513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Юйминь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Саксофон как сольный инструмент в сфере исполнительского искусства второй половины XX века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Юйминь</w:t>
            </w:r>
            <w:proofErr w:type="spellEnd"/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Е. А. </w:t>
            </w:r>
            <w:proofErr w:type="spellStart"/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Охотникова</w:t>
            </w:r>
            <w:proofErr w:type="spellEnd"/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оркестрового дирижирования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л.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780.643.2.071.2(043.3)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513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Гуань,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Цзинлунь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Вокальное амплуа баса и баритона в опере-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buffa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"Дон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Паскуале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Г. Доницетти особенности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Гуань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Цзинлунь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Т. А. Третьяк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46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784(043.3) УДК 782.071.1(450)"17/18"(043.3)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513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Гуй, Синь Образ Хозе в опере Ж. Бизе "Кармен": музыкально-драматургический и исполнительский аспект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Гуй Синь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науч. рук. С. В. </w:t>
            </w:r>
            <w:proofErr w:type="spellStart"/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Франковский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л.</w:t>
            </w:r>
            <w:r w:rsidR="0078513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782.071.1/.2(043.3) УДК 78.071.1(44)"19"Бизе(043.3)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5599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Дерновский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А. М. Авторский стиль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Десятникова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контексте художественных принципов эпохи (на примере камерно-инструментального и камерно-вокального творчества) : дипломная работа студента 5 курса 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М.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Дерновск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Мацаберидзе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узыки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 л., ноты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78.071.1(470+571)"19/20"(04)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Сышен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Одночастная соната как жанр и особенности ее трактовки в творчестве С. Прокофьева (на примере фортеп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ианной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сонаты № 1)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Сышен</w:t>
            </w:r>
            <w:proofErr w:type="spellEnd"/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науч. рук. Л. Г. </w:t>
            </w:r>
            <w:proofErr w:type="spellStart"/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Запевалова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л., ноты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78.071.1(470+571)"18/19"(043.3)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Цзиньчэн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образного содержания и исполнительской интерпретации мужских вокальных партии в опере М. И. Глинки "Руслан и Людмила"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Цзиньчэн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Е. В. Шведова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Цзялун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исполнительской интерпретации баритоновых партий (на примере партий Валентина из оперы Ш. Гуно "Фауст" 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Эскамильо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 оперы Ж. Бизе "Кармен")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Цзялун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И. Москвина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66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прил., ил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78.071.1(44)"18"(043.3)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2B3F8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1B44C5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Дударенко, П. Ф. Методика преподавания специального инструмента : учеб. пособие / П. Ф. Дударенко ; Бел. гос. акад. музыки. – Мн., 2026. – 259 с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2B3F87" w:rsidRPr="00003344" w:rsidRDefault="002B3F87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[780.646:37](075)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CA6FF0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Ф1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CA6FF0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"Trois Chansons" by M. Ravel for A Cappella Choir in the Context of the Composer's Style: Issues of Genre and Stylistic Organization = 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песни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Равеля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a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capella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контексте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стиля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композитора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жанровой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стилистической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Dong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Jie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cientific supervisor S. S.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Voronova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Vocal Studies and Choral Conducting faculty, Choral Conducting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44 p., notes</w:t>
            </w:r>
            <w:r w:rsidR="00CA6FF0" w:rsidRP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CA6FF0" w:rsidRP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CA6FF0" w:rsidRP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784.1(043.3)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78.071.1(44)"18/19"(043.3)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Дун,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Цзяи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Становление национальных исполнительских школ игры на гобое и их востребованность в музыкальной культуре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Дун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Цзяи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В.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Будкевич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с., ноты, ил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780.644.1.071.2(043.3) УДК 78:37(043.3)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Дэн,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Избранные камерно-вокальные произведения И. М. Лученка: особенности образно-поэтического содержания и стилистика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Дэн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И.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Клиндухов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л., [24] л. нотное прил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+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784(476)"19"(043.3) УДК 78.071.2(476)"19/20"(043.3)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47F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Елисеева, А. А. Полное собрание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самогласных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стихир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Cтрастной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Cедмицы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византийского распева на церковно-славянском языке : хрестоматия : учеб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А. А. Елисеева, Н. В. Гурьева ;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</w:t>
            </w:r>
            <w:proofErr w:type="spellEnd"/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консерватория им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П. И. Чайковского, Каф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истории рус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музыки, Научно-творческий центр церковной музыки при каф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хорового дирижирования и истории рус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</w:t>
            </w:r>
            <w:proofErr w:type="spellEnd"/>
            <w:r w:rsidR="007F47F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консерватория, 2025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189, [3] с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783(07)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Ермак, Е. А. Особенности формообразования произведений с фракталами в контексте программной музыки второй половины XX ― начала XXI вв.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Елена Александровна Ермак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Тихомирова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79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Жэнь,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Камерно-вокальная лирика в творчестве Ф. Шуберта: жанрово-стилистич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ские особенности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Жэнь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Франковский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78.071.1(436)"17/18"(043.3)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Кан,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Цяо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Стилистические особенности партии валторны в сонате Г. Генделя C-DUR для виолы да гамба и клавесина в переложении для валторны и фортепиано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Кан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Цяо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С. И. Янкович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70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780.646.3.071.2(043.3)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78.071.1(430)"16/17"Гендель(043.3)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               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Каретников, В. И. Валерий Каретников / [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композ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 Валерий Каретников ; [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]: Симфонический оркестр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Белгостелерадиокомпании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дирижер Г.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Проваторов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Бруно Майер (флейта), Минский струнный квартет, Е.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Колегаева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(сопрано) , О.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Сизко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-Габриелян (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), В. Куприянов (альт), Е.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Зыль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), Е.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Пукст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(скрипка), М. Трубкина (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), К.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Гурецкий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Ковчег, [2012?]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Музыка : исполнительская.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78(476)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Фт</w:t>
            </w:r>
            <w:proofErr w:type="spellEnd"/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Кирченко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В. Когда разгуляется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кантата-причет на стихи Бориса Пастернака : для солирующего тенора,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хора, струнного оркестра,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ударных : [дипломная работа студента каф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композиции] / Владислав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Кирченко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[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2025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[58] л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78.089.6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Кирченко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В. Симфония № 1 : [для большого симфонического оркестра : дипломная работа студента кафедры композиции] / Владислав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Кирченко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[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[34] л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78.089.6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Ковтун, С. А. Фортепианное наследие П. Подковырова в концертном исполнительстве и музыкально-педагогической практике 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Сергей Анатольевич Ковтун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Ю.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98 л., ноты, ил.,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портр</w:t>
            </w:r>
            <w:proofErr w:type="spellEnd"/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УДК780.616.432.071.2(043.3)УДК78.071.1(476)"19"Подковыров(043.3)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Кун,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Дэчжэнь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Жанрово-стилевые особенности фортепианной музыки Ф.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Пуленка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Кун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Дэчжэнь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А. Шнайдер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л., ноты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78.071.1(44)"18/19"(043.3)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Вэньтянь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образного содержания музыкального языка и исполнительской интерпретации в опере П. И. Чайковского "Евгений Онегин" (на примере партий Ленского и Татьяны)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Вэньтянь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 С. Моисеенко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 л., ноты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782.071.1/.2(450)"18/19"(043)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Дэюн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Фортепианная музыка Белы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Бартока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контексте педагогического репертуара начинающего пианиста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Дэюн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 А. Олейникова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69 л., ноты,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78.071.1(439)"18/19"(043.3) УДК 37:780.616.432(043.3)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Основные методические принципы формирования амбушюра при обучении игре на тубе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П. Ф. Дударенко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780.646.4.071.2(043.3)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61591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Минхан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Черты позднего стиля Л. Бетховена (на примере Сонаты ор. 106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Hammerklavier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Минхан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Лисова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 л., ноты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78.071.1(430)"17/18"Бетховен(043.3)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780.616.432.071.2(043.3) </w:t>
            </w:r>
            <w:r w:rsidR="00CA6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5E1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Муяо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Цикл пьес "Воспоминания о дорогом месте" для скрипки и фортепиано П. И. Чайковского: жанрово-стилевая специфика и особенности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975E1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Муяо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 П.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Боднева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струнных смычковых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камерного ансамбля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62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78.071.1(470+571)"18"Чайковский(043.3)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780.8:780.614.332](043.3)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5E1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Синьжань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Концерт для альта с оркестром С. Форсайта: особенности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Синьжань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Р. Д.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Кривель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струнных смычковых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камерного ансамбля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л., ноты, ил</w:t>
            </w:r>
            <w:r w:rsidR="00975E1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780.614.333.071.2(043.3) УДК 78.071.1(439)(043.3)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5E1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Сяохань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Вокальная партия Рудольфа в опере "Богема" Дж. Пуччини: жанрово-стилистические и исполнительские особенности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Сяохань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Зданевич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43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</w:t>
            </w:r>
            <w:r w:rsidR="00CA6FF0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78.071.1(450)"18/19"Пуччини(043.3) УДК 782.1(043.3)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5E1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Таотао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Цикл "Багатели и экспромты" для фортепиано JB 1:19 Б. Сметаны: особенности преломления национального стиля в творчестве композитора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7-06-0215-06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Таотао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Пилатова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л., ноты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780.8:780.616.432(043.3)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780.616.432.071.2(043.3)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CA6FF0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5E1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Ханьци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Типология фортепианных этюдов белорусских композиторов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Ханьци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Ф. Двужильная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л., ноты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Текст : непосредственный.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780.616.432.071.2(476)(043.3)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Цзямин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Genre and Stylistic Features of the Piano Works of J. Brahms (based of the example of the Rhapsody op. 79, No. 2)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=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Жанрово-стилевые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черты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фортепианного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творчества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Й.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Брамса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на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примере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Рапосдии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ор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 79 № 2)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thesis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Li Jiaming ; scientific supervisor I.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Onoshko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Belarusian State Academy of Music, Piano, Composition and Musicology Faculty, Department of Music Pedagogy and Social Humanities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66 p., notes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78.071.1(430)"18"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Брамс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780.616.432.071.2(043.3)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Чжэнхань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Стилистические и исполнительские особенности Концерта №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для тромбона и фортепиано В. М. Блажевича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Чжэнхань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Ф.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Шкулепа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35 л.,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780.646.2.071.2(043.3) УДК 78.071.1(470+571)"18/19"Блажевич(043.3)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Яхань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Лирико-комические героини эпохи бельканто (на примере образа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Норины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 оперы Г. Доницетти "Дон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Паскуале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Яхань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И. Москвина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 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л., ноты.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782.071.2(043.3) УДК 78.071.1(450)"17/18"(043.3)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Линь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Цзыфэн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A Comparative Analysis of Performative Interpretations of the Aria "Che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farò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senza Euridice" from C.W. Gluck's Opera "Orfeo ed Euridice" =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Сравнительный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исполнительских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интерпретаций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"Che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farò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senza Euridice"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Глюка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Орфей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Эвридика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" : Master's thesis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Lin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Zifeng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D. S. Shahab ; Belarusian State Academy of Music, Vocal Studies and Choral Conducting Faculty, Singing, Music and Theatre Art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Departmen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43 p.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78.071.1(430)"17"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Глюк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782.1.071.2(043.3)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Лисицина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Н. А. Абсолютный слух: теоретические и практические аспекты "преодоления"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звуковысотной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инертности : дипломная работа студентки 5 курса 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Н.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Лисиц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Е.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Пороховниченко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узыки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л., ноты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УДК 78:612.85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Ло,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Цзяньцзюнь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 Демона в одноименной опере А. Г. Рубинштейна: особенности музыкального языка 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Ло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Цзяньцзюнь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И.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Клиндухов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35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78.071.1(470+571)"18"Рубинштейн(043.3) УДК 782.1.071.2(043.3)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Ло,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Цзяньян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Исполнительские особенности трактовки концерта № 3 для валторны и фортепиано В. А. Моцарта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Ло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Цзяньян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И. Янкович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76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780.646.3.071.2(043.3)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78.071.1(436)"17"Моцарт(043.3) 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Ло,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Ятин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Rondo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Capriccioso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ор. 14 Ф. Мендельсона: жанрово-стилистические и исполнительские особенности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Ло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Ятин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Пилатова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 л., ноты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78.071.1(430)"18"(043.3)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исполнительской интерп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тации женских вокальных партий в опере В. А. Моцарта "Так поступают все..."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Т. Н. </w:t>
            </w:r>
            <w:proofErr w:type="spellStart"/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Цыбульская</w:t>
            </w:r>
            <w:proofErr w:type="spellEnd"/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л., ноты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78.071.1(44)"19"Бизе(043.3)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2415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Бин Партия Кармен в опере Ж. Бизе "Кармен": образное содержание и особенности исполнительской интерп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тации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Бин </w:t>
            </w:r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Т. Н. </w:t>
            </w:r>
            <w:proofErr w:type="spellStart"/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Цыбульская</w:t>
            </w:r>
            <w:proofErr w:type="spellEnd"/>
            <w:r w:rsidR="0041241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л.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78.071.1(44)"19"Бизе(043.3)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Дунян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Концерты для маримбы и вибрафона с оркестром ор. 278 Д.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Мийо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жанрово-стилевые и исполнительские особенности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Дунян</w:t>
            </w:r>
            <w:proofErr w:type="spellEnd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науч. рук. Л. М. </w:t>
            </w:r>
            <w:proofErr w:type="spellStart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Клиндухова</w:t>
            </w:r>
            <w:proofErr w:type="spellEnd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 л., ноты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780.616.4.071.2(043.3) УДК 78.071.1(44)"18/19"Мийо(043.3)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Жоюй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Фортепианные пьесы Л.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Абелиовича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жанровые решения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Жоюй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Ф. Двужильная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 л., ноты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78.071.1(476)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Абелиович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И Традиции русского романса и их влияние на интерпретацию образа (на примере партии Ивана Лыкова из оперы Н. А. Римского-Корсакова "Царская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невеста")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Жилюк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45 л., [3]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78.071.1(470+571)"18/19"Римский-Корсаков(043.3) УДК 782.1.071.2(043.3)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Концерт для трубы, фагота и струнных П. Хиндемита: жанрово-стилистические особенности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Ф.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Шкулепа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33 л., [43]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78.071.1(430)"18/19"Хиндемит(043.3) УДК 780.8:780.64.071.2(043.3)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Жанрово-стилистические и исполнительские особенности музыки К. Дебюсси (на примере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Бергамской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сюиты" L. 75)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Пилатова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71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78.071.1(44)"18/19"Дебюсси(043.3)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78.083.1(043.3)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Синьюй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Опера Г.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Пёрселла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"Дидона и Эней": исторический и современный подходы к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Синьюй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 И. Москвина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л.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78.071.1(410)"16"Перселл(043.3) УДК 782.1.072.1(043.3)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Музыкально-драматургический и исполнительский аспект партии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Каварадосси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опере Дж. Пуччини "Тоска"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Жилюк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л., ноты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782.071.2(043.3) УДК 782.071.1(450)"18/19"(043.3)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Сялай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Features of the performance composition of F. Chopin's scherzo (on the theme of Scherzo No. 1, op. 20, B minor) : Master's thesis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 7-06-0215-02 / Liu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Xialai</w:t>
            </w:r>
            <w:proofErr w:type="spellEnd"/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;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scientific supervisor O. S. </w:t>
            </w:r>
            <w:proofErr w:type="spellStart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Tsarik</w:t>
            </w:r>
            <w:proofErr w:type="spellEnd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Belarusian State Academy of Music, Piano, Composition and Musicology Faculty, Music Pedagogy, Social and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Humanitarium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Disciplines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52 p., notes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780.616.432.071.2(043.3)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78.071.1(438)"18"(043.3)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Цзюньфэн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Проблемы исполнительской интерпретации партий баритона в операх С. В. Рахманинова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Цзюньфэн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 Я. Колос ;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пения и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84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78.071.1(470+571)"18/19"(043.3)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Цзявэй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Пекинский гитарный дуэт в контексте современного гитарного исполнительского искусства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Цзявэй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Д. С. Шахаб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Кафедра струнных народных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л.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780.8.036:780.614.131(043.3)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Чэньвэй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"Музыкальные моменты" С. Рахманинова: особенности стиля и исполнительской интерпретации : </w:t>
            </w:r>
            <w:r w:rsidR="00F61591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Чэньвэй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И. Жуковская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45 л., [21] л.,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78.071.1(470+571)"18/19"(043.3)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87C" w:rsidRPr="00533BD8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Ялинь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Избранные камерно-вокальные произведения Ф.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Пуленка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музыкально-стилистические и исполнительские особенност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Ялинь</w:t>
            </w:r>
            <w:proofErr w:type="spellEnd"/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науч. рук. Т. А. Третьяк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 л., ноты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784(043.3) УДК 78.071.1(44)"18/19"(043.3)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J. Haydn's Keyboard Sonatas: Stylistic Features and Issues of Performance Interpretation (using the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exampl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of Sonata in F-dur Hob. XVI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:23)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= Клавирные сонаты Й. Гайдна: стилистические особенности и проблемы исполнительской интерпретации (на примере Сонаты F-</w:t>
            </w:r>
            <w:proofErr w:type="spellStart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dur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Hob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XVI:23)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: Master's thesis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Liang Huan ; scientific supervisor O. S.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Tsarik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Piano, Composition and Musicology Faculty, Music Pedagogy, Social and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Humanitarium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Disciplines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51 p., notes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780.616.432.071.2(043.3)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78.071.1(436)"17/18"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Гайдн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Лян,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Циньвэй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Жанрово-стилевые черты инструментального (концертного) творчества В. Моцарта (на примере концерта для фортепиано с оркестром № 13 (С-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dur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: магист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Лян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Циньвэй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Л. Г. </w:t>
            </w:r>
            <w:proofErr w:type="spellStart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Запевалова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36, [64] л., нот.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рим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780.8:780.616.432(043.3)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78.071.1(436)"17"Моцарт(043.3)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533BD8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Бэньи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Дэвид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Расел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 феномен гитарного исполнительского искусства второй половины ХХ - XXI вв. :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магистр.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Бэньи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рук. Д. С. Шахаб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Кафедра струнных народных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л.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780.8.036:780.614.131(043.3) УДК 78.071.1/2(410)(043.3)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Чжэньцзе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The Piano Sonata Genre in the Works of L. van Beethoven: Evolution of Style and Problems of Performing Interpretation (on the receiver of Sonata F-dur op. 10, No. 2) =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фортепианной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сонаты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творчестве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Бетховена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эволюция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стиля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исполнительско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интерпретации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примере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Сонаты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F-dur op. 10 № 2) : Master's thesis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Ma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Zhenjie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O. S.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Tsarik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Piano, Composition and Musicology Faculty, Music Pedagogy, Social and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Humanitarium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Disciplines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54 p., notes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533BD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533BD8" w:rsidRP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780.8:780.616.432(043.3)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533B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78.071.1(430)"17/18"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Бетховен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(043.3)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33BD8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FD00F6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Мао,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Линьцзе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Ранние сонаты ор. 2 Л. Бетховена: образное содержание и стилистические особенности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Мао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Линьцзе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А. Шнайдер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л.</w:t>
            </w:r>
            <w:r w:rsidR="00FD00F6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D00F6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D00F6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D00F6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D00F6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78.071.1(430)"17/18"Бетховен(043.3)</w:t>
            </w:r>
            <w:r w:rsid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780.616.432.071.2(043.3) 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D00F6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FD00F6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Мельниченко, А. В. Специфика работы концертмейстера в классе сольного пения со студентами из Китайской Народной Республики: аспекты творческого взаимодействия : магист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Анна Вячеславовна Мельниченко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Н. Сахарова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л., ил.</w:t>
            </w:r>
            <w:r w:rsidR="00FD00F6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D00F6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D00F6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D00F6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D00F6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784:37.01(043.3)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D00F6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Мэн,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Сонет Петрарки № 104 для фортепиано Ф. Листа как образец жанра вокальной транскрипции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Мэн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науч. рук. Л.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proofErr w:type="spellStart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Запевалова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 л., ноты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780.616.432(043.3) УДК 78.071.1(439)"18"Лист(043.3)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Не, Фэй "Детский уголок" К. Дебюсси: жанрово-стилевые особенности и исполнительская интерпретация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Не Фэй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Н. Сахарова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38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78.071.1(44)"18/19"Дебюсси(043.3) УДК 780.8:780.616.432(043.3)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F80495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80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Ню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Цзинвэнь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The Image of Violetta in Verdi's Opera "La Traviata" through the Lens of Performance Interpretations: European and Chinese Contexts =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Виолетты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опере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Верди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Травиата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зеркале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исполнительских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интерпретаций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европейский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китайский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контексты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Niu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Jingwen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D. S. Shahab ; Belarusian State Academy of Music, Vocal Studies and Choral Conducting Faculty, Singing, Music and Theatre Art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Departmen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53 p., notes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78.071.1(450)"18/19"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Верди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782.1.071.2(450)(043.3)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3BEA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Оу,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Чжоянь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Соната для трубы и фортепиано Пауля Хиндемита: исторический аспект и исполнительский анализ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Оу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Чжоянь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П. Ф. Дударенко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л., нот. прил.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780.8:780.646.1(043.3) УДК 78.071.1(430)"18/19"Хиндемит(043.3)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Пролесковская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Н. С. Информационно-коммуникационные технологии в фортепианном обучении: дидактический потенциал и возможности применения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Н. С.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Пролесковская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И. Ю. </w:t>
            </w:r>
            <w:proofErr w:type="spellStart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="00D33BE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л., ил., ноты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Пэн,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Аранжировка и переложения для хора в творчестве китайских композиторов конца XX― первой половины XXI века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Пэн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 Г. Слободчикова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хорового дирижирования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л., ноты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78.071.1(510)"19/20"(043.3) УДК 784(510)(043.3)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Пэн,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Характерные пьесы-портреты в фортепианном творчестве К. Дебюсси и М. Равеля: стилистические решения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Пэн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л., ноты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780.616.432.071.2(043.3) УДК 78.071.1(44)"18/19"(043.3)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Пэн,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Хуайцзэ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Трактовка лирических образов в фортепианном творчестве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Бетховена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Пэн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Хуайцзэ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 В. Лихач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47 л., [14]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78.071.1(430)"17/18"Бетховен(043.3)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780.616.432.071.2(043.3) </w:t>
            </w:r>
            <w:bookmarkStart w:id="0" w:name="_GoBack"/>
            <w:bookmarkEnd w:id="0"/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 xml:space="preserve"> 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F80495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Пэн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Чулань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The Concert Suite from the Ballet "The Nutcracker" by P. Tchaikovsky ― M.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Pletnev's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Version as an Example of the Piano Transcription Genre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=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Концертная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сюита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балета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«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Щелкунчик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»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Чайковского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—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Плетнева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жанра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фортепианной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транскрипции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: Master's thesis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Peng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Chulan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S. S.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Voronova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Piano, Composition and Musicology Faculty, Music Theory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69 p., notes app.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780.616.432.071.2(043.3)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78.071.1(470+571)"18"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Чайковский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Рылатко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В. П. Уроки Иоганна Себастьяна Баха в классе альта (6 сюит для виолончели соло) / В. П.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Рылатко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с., ноты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780.614.333.071.2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Ф1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F80495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Brahms's Rhapsody Op. 79 No. 1 in the Context of the Composer's Style: Aspect of Interpretation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=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Рапсодия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ор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79 № 1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Брамса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в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контексте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стиля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композитора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аспект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интерпретации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Master's thesis: 7-06-0215-02 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Xie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Yu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; scientific supervisor S. S.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Voronova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; Belarusian State Academy of Music, Piano, Composition and Musicology Faculty, Music Theory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44 p., 9 p. notes app.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780.616.432.071.2(043.3)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78.071.1(430)"18"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Брамс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2B3F8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1B44C5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Серафинович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Р. И. Исполнительская интерпретация струнных квартетов М.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Вайнберга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… канд. искусствоведения : 17-00.02 / Р. И.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Серафинович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науч. рук. И. Ф. Двужильная ; Бел. гос. акад. музыки. – Мн., 2026. – 189 л., ноты.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B3F87" w:rsidRPr="00003344" w:rsidRDefault="002B3F87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[780.8:780.614.33]"19"+781.68(043.3) УДК 78.071.1(47+57)"19"(043.3)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F80495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2B3F8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1B44C5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Серафинович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Р. И. Исполнительская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интерпритация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струнных квартетов М.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Вайнберга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автореф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… канд. искусствоведения : 17.00.02 / Р.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Серафинович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науч. рук. И. Ф. Двужильная ; Бел. гос. акад. музыки. – Мн., 2026. – 27 с.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B3F87" w:rsidRPr="00003344" w:rsidRDefault="002B3F87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УДК [780.8:780.614.33]"19"+781.68(043.3) УДК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78.071.1(47+57)"19"(043.3)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F87" w:rsidRPr="00003344" w:rsidRDefault="00F80495" w:rsidP="002B3F8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Нз</w:t>
            </w:r>
            <w:proofErr w:type="spellEnd"/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Сердечный, П. К. Специфика работы концертмейстера в классе струнных народных инструментов : магист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П. К. Сердечный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И. Ю.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л., ноты, ил.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781.66(043.3)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Скороходов, В. П. Путеводитель в профессию кларнетиста / В.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Скороходов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227 с., ноты,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780.643.071.2(036)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Ф1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Солтан, З. Ю. Произведения для деревянных духовых инструментов в творчестве Владимира Солтана: стилевые и исполнительские особенности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Зинаида Юрьевна Солтан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В.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Лисова</w:t>
            </w:r>
            <w:proofErr w:type="spellEnd"/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76 л.,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ил.,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портр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780.64.071.2(043.3) УДК 78.071.1(476)"19"Солтан(043.3)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Суворова , Е. С. Образ Испании в творчестве М. Равеля сквозь призму жанров музыкального фольклора : дипломная работа студентки 5 курса / Е. С. Суворовой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 с., ноты, ил.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78.071.1(44)"18/19"(04)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Сыминь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Партия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Керубино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контексте драматургии оперы В. А. Моцарта "Свадьба Фигаро": особенности исполнительской интерпретации в современных постановках : магист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Сыминь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М. А.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Жилюк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 л., ноты, фото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782.1.072.2(043.3) УДК 78.071.1(436)"17"Моцарт(043.3)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Дэлун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Музыкальное воплощение стихотворения А. С. Пушкина "В крови горит огонь желанья" в романсах М. Глинки, А. Даргомыжского и А. Глазунова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Дэлун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Клиндухов</w:t>
            </w:r>
            <w:proofErr w:type="spellEnd"/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35 л., [7]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78.071.1(470+571)"18"(043.3) УДК 784.3(470+571)(043.3)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F8049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Маоцзюй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исполнительской интерпретации партии лирического тенора (на примере партии герцога из оперы Дж. Верди "Риголетто")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Маоцзюй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</w:t>
            </w:r>
            <w:r w:rsid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Шведова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пения и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 л., [6]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прилож.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F45D5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Сяньмяо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Синтез сказочности и реализма в образах русской оперы (на примере партии Снегурочки из оперы Н. А. Римского-Корсакова "Снегурочка")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Сяньмяо</w:t>
            </w:r>
            <w:proofErr w:type="spellEnd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науч. рук. Т. Н. </w:t>
            </w:r>
            <w:proofErr w:type="spellStart"/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Цыбульская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47, [26] л., ноты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782.071.1/.2(470)"18/19"(043)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570E" w:rsidRPr="00F80495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Чжихэн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Specific Features of the Performative Interpretation of the Count's Role in W. A. Mozart's Opera "Le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nozze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di Figaro" =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исполнительской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интерпретации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Графа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Свадьба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Фигаро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Моцарта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1F45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Xu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Zhiheng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D. S. Shahab ;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Belarusian State Academy of Music, Vocal Studies and Choral Conducting Faculty, Singing, Music and Theatre Art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Departmen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25 p.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F8049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F80495" w:rsidRPr="00F804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782.1.071.2(043.3)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78.071.1(436)"17"(043.3)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570E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Ян Партия Париса из оперы К. В. Глюка "Парис и Елена": особенности стилистики, драматургии,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Сюй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Ян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Л. Я. Колос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 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36, [1] л., ноты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78.071.1(450)"17"(043.3)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570E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Чжэнье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Специфика использования трубы в оркестровых произведениях С. С. Прокофьева (на примере балета "Ромео и Джульетта")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Сюн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Чжэнье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П. Ф. Дударенко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л., ноты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780.646.4.071.2(043.3) УДК 78.071.1(470+571)"18/19"(043.3)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570E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Ся, Шуан Черты романтизма в фортепианных произведениях П. Чайковского (на примере цикла "Времена года")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Ся Шуан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И. Жуковская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780.616.432.071.2(043.3) УДК 78.071.1(470+571)"18"(043.3)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570E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Сяо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Фэн Пианист и композитор Юрий Блинов: грани творческой деятельности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Сяо</w:t>
            </w:r>
            <w:proofErr w:type="spellEnd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Фэн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И.</w:t>
            </w:r>
            <w:r w:rsid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</w:t>
            </w:r>
            <w:r w:rsid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Двужильная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л., ноты, ил.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78.071.1/.2(476)"19/20"Блинов(043.3)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570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Титов, Д. И.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Мандолинно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-гитарный оркестр в XXI веке: художественные</w:t>
            </w:r>
            <w:r w:rsid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возможности и репертуар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Дмитрий Игоревич Титов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Ю.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46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785.16(476)"20"(043.3)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3F8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Трапянкова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А. В. Особенности трактовки жанра фортепианной транскрипции в творчестве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Клумова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(на примере сюиты из балета "Гаянэ" А. Хачатуряна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А.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Трапянкова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 науч. рук. И.</w:t>
            </w:r>
            <w:r w:rsid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Ю.</w:t>
            </w:r>
            <w:r w:rsid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л., ноты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78.071.1(476)"19"(043.3)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3F8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Тун,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Синьюй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Роль профессора Б.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Ничкова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развитии класса гобоя в Беларуси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Тун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Синьюй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Бричиков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78:378.4(476)(043.3) УДК 780.644.1.071.2/.4(476)(092)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3F8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Фу, Лу Жанр этюда в творчестве русских композиторов второй половины XIX начала XX века (на материале "12 этюдов высшего мастерства С. М. Ляпунова")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Фу Лу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Э. А. Олейникова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л., ноты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780.616.432.071.2(043.3) УДК 78.071.1(47+57)"18/19"(043.3)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D924A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Фэн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Цзыцин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Poetics of the Instant in the Performances of S. Rachmaninoff’s Moments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Musicaux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op. 16: A Comparative Analysis =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Поэтика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мгновения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исполнительской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интерпретации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Музыкальных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моментов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16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Рахманинова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сравнительный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: 7-06-0215-02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/ Feng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Ziqing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cientific supervisor S. S.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Voronova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 and Composition and Musicology Faculty, Department of Music Theory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41 p., [41] p., not. app.</w:t>
            </w:r>
            <w:r w:rsidR="00D924A4" w:rsidRP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780.8:780.616.432(043.3)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78.071.1(470+571)"18/19"(043.3)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Хань,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стилистики и исполнительской интерпретации концерта для кларнета ор. 36 Ф.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Крамаржа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Хань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Бричиков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29 л., [22]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780.643.1.071.2(043.3) УДК 78.071.1(437)"17/18"Крамарж(043.3) УДК 78.082.4(043.3)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Хань,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Линьлинь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Фортепианные сонаты В. Моцарта в многообразии исполнительских интерпретаций (на примере Сонаты до минор, К. 457)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Хань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Линьлинь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Н. Сахарова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л., нот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78.071.1(436)"17"(043.3)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Хао,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Хаохуэй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Исполнительские и выразительные возможности маримбы в сольных и ансамблевых произведениях Н. Й.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Живковича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Хао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Хаохуэй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Л. М.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Клиндухова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 л., ноты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780.616.4.071.2(043.3) УДК 78.071.1(497.11)"19/20"Живкович(043.3) УДК 78.082.4(043.3)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Цзюньвэй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Двадцать четыре прелюдии С. В. Рахманинова: особенности стилистики 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Цзюньвэй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Пилатова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46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прим., ил.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78.071.1(470+571)"18/19"(043.3) УДК 78.083.22(043.3)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Ху,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Чжунтен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Камерно-вокальные произведения Г. В. Свиридова: особенности образно-поэтического содержания и стилистика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Ху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Чжунтен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Н. С. Моисеенко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  <w:r w:rsid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л., ноты, ил.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784(476)"19"(043.3) УДК 78.071.1(470+571)"19"Свиридов(043.3)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Хуан,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Концерт для виолончели с оркестром (a-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moll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Роберта Шумана в контексте эволюции жанра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Хуан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Е. Н. Фещенко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струнных смычковых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камерного ансамбля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 л., ноты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УДК 780.8:780.614.334(043.3) УДК 78.071.1(410)"18/19"(043.3)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Хуэй,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Бинсян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Стилистические и исполнительские особенности Концерта № 7 для тромбона и фортепиано В. М. Блажевича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Хуэй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Бинсян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Ф.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Шкулепа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35 л., [28 ]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780.646.2.071.2(043.3) УДК 78.071.1(470+571)"18/19"Блажевич(043.3)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D924A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Хуэй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The Rhapsody Genre in F. Liszt's Piano Works: Stylistic Features and Performing Interpretation (based on the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exemple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of "Hungarian Rhapsody" No. 10)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=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Жанр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рапсодии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в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фортепианном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творчестве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Ф.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Листа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особенности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стилистики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и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исполнительской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интерпретации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на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примере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Венгерской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рапсодии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№ 10)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: Master's thesis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 / Hui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Jiayin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I.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Onoshko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Piano, Composition and Musicology Faculty, Department of Music Pedagogy and Social Humanities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 p., 13 p. notes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D924A4" w:rsidRP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D924A4" w:rsidRP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D924A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D924A4" w:rsidRPr="00D92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780.8:780.616.432(043.3)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78.071.1(439)"18"(043.3)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Жанрово-стилистические черты и исполнительские особенности фортепианных произведений А. Хачатуряна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А. А.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Карпилова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 [16] л., ноты, фото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78.071.1(470+571)"18"(043.3) УДК 780.616.432.071.2(043.3)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D924A4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Вэньси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Развитие европейского сольного альтового исполнительства в XVIII века (на примере концертов Г. Ф.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Телемана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Ф.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Хоффмайстера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К.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Стамица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Вэньси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Л. Л.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Ластовка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струнных смычковых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камерного ансамбля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70 л., ноты, ил.,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портр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780.614.333.071.2(043.3) УДК 78.071.1(43)(043.3)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Юйцзин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Сольные и ансамблевые номера в кантате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Stabat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Mater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 Дж. Перголези: жанрово-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стилистичиские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исполнительские особенности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 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Юйцзин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В. Шведова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[27] л., [65]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прил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78.071.1(450)"17"Перголези(043.3) УДК 784.5(043.3) УДК 78.071.2(043.3)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Цзин,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Цзунли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Роль русского классического романса в обучающем репертуаре высоких женских г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лосов (на примере камерно-вокальных произведений А. Варламова, М. Глинки, С. Рахманинова)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Цзин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Цзунли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Н. С. Моисеенко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Бел. гос. акад.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узыки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  <w:r w:rsidR="00AD6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</w:t>
            </w:r>
            <w:r w:rsidR="00AD6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78.083.631(043.3) УДК 782.071.1(450)(043.3)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Цзоу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исполнительской интерпретации партии Оскара из оперы Дж. Верди "Бал-маскарад"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Цзоу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 Я. Колос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 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78.071.1(450)"18/19"Верди(043.3)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AD6F52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Цзэн,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Вэньцзэ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Interpretation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Joaquin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Rodrigo's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Concierto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Aranjuez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": a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comparative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study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(R.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Sains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Masa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J.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Bream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M.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Dylla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 = Сравнительный анализ исполнительских интерпретаций концерта для гитары с оркестром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Аранхуэс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Х. Родриго (С. Де ла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Дж.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Брим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Дылла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 : Master's thesis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: 7-06-0215-02 / Zeng Wenjie ; scientific supervisor D. S. Shahab ; Belarusian State Academy of Music, Orchestra Faculty, Singing, Department of String Folk Instruments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27 p.</w:t>
            </w:r>
            <w:r w:rsidR="00AD6F52" w:rsidRPr="00AD6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AD6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AD6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780.8:780.614.131(043.3)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78.071.1(460)"19"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Родриго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Цзэн,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Хайбинь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Жанрово-стилевые и исполнительские особенности сюиты "Весной " для флейты и камерного оркестра С. Василенко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Цзэн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Хайбинь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Машковская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54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 + 1 DVD-RW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780.8:780.641(043.3) УДК 78.071.1(470+571)"18/19"Василенко(043.3)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Цзян,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Фортепианный цикл "Лесные сцены" (ор. 82) Р. Шумана: особенности стилистики и композиции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Цзян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Л. Г. </w:t>
            </w:r>
            <w:proofErr w:type="spellStart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Запевалова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Кафедра теории музыки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л., [16</w:t>
            </w:r>
            <w:r w:rsid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с.], ноты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AD6F5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AD6F52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78.071.1(430)"18"(043.3)Шуман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Чабатарова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С. Музыка-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чарадзей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сімфанічная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казка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у 4 ч. : [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дыпломная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работа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студэнткі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каф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кампазіцыі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] 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Соф'я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Чабатарова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[Бел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дзярж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музыкі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с</w:t>
            </w:r>
            <w:r w:rsid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78.089.6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Чеботарева, С. Осенний день</w:t>
            </w:r>
            <w:r w:rsid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кантата на фрагменты стихотворений Велимира Хлебникова и Райнера Марии Рильке для смешанного хора и камерного оркестра с ударными : в 4 ч. (в авторском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перелож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оркестра рус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)[дипломная работа студентки каф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композиции] / Софья Чеботарёва ; [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[20] л</w:t>
            </w:r>
            <w:r w:rsid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78.089.6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Чеботарева, С. Осенний день</w:t>
            </w:r>
            <w:r w:rsid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кантата на фрагменты стихотворений Велимира Хлебникова и Райнера Марии Рильке для смешанного хора и камерного оркестра с ударными : в 4 ч. : [дипломная работа студентки каф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композиции] / Софья Чеботарёва ; [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]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[20] л</w:t>
            </w:r>
            <w:r w:rsid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– Музыка : знаковая.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78.089.6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5A3F" w:rsidRPr="007C220D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Исяо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Genre and stylistic characteristics of Xian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Xinghai's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Yellow River Cantata =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Жанрово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стилевые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кантаты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Желтая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Синхая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C85A3F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Zhang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Yixiao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I.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Komar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Vocal Studies and Choral Conducting Faculty, Singing, Music and Theatre Art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40 p.</w:t>
            </w:r>
            <w:r w:rsidR="007C220D" w:rsidRP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7C220D" w:rsidRP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7C220D" w:rsidRP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78.071.1(510)"19"(043.3)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782.1.071.2(043.3)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AD6F52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E24D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Тэнвэнь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Концерт для скрипки с оркестром G-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dur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Й. Гайдна: особенности исполнительской интерпретации [Текст]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Тэнвэнь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 П.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Боднева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струнных смычковых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камерного ансамбля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  <w:r w:rsid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78.071.1(480)"18/19"(043.3) УДК 780.8:780.614.332(043.3)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E24D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Фортепианные этюды Ф. Шопена в контексте трактовки жанра [Текст]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Цзи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Ю.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46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780.8.087.51:780.616.432(043.3) УДК 78.071.1(438)"18"Шопен(043.3)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E24DA" w:rsidRPr="007C220D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Цзиняо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Genre, Style and Performance Features of A. Arensky's Piano Works (using the example of the cycle "24 Characteristic Pieces", op. 36) =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Жанрово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стилевые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исполнительские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фортепианных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произведений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Аренского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примере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цикла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"24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характерные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пьесы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 36) : Master's thesis</w:t>
            </w:r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Zhang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Jingyao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O. S.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Tsarik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Piano, Composition and Musicology Faculty, Music Pedagogy, Social and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Humanitarium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Disciplines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50 p., notes</w:t>
            </w:r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7C220D" w:rsidRP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7C220D" w:rsidRP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7C220D" w:rsidRPr="007C2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780.616.432.071.2(043.3)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78.071.1(470+571)"18/19"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Аренский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E24D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Цзыжу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репертуара и репертуарной политики китайских молодежных хоровых коллективов конца ХХ - первой половины ХХI веков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Цзыжу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Т. Г. </w:t>
            </w:r>
            <w:proofErr w:type="spellStart"/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Слабодчикова</w:t>
            </w:r>
            <w:proofErr w:type="spellEnd"/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хорового дирижирования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 л., ноты</w:t>
            </w:r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7C220D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7C220D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784.087.68(510)(043.3)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E24DA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Ицзинь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Каприсы Паганини в фортепианной музыке: вопросы транскрипции и исполнительской интерпретации</w:t>
            </w:r>
            <w:r w:rsidR="003E24DA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Ицзинь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Ю.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47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78.071.1(450)"17/18"Паганини(043.3)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4178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Хуайлинь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Основные средства вокальной выразительности эпохи барокко (на примере современных интерпретаций партии Морганы из оперы Г. Ф. Генделя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Альцина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Хуайлинь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 С. Моисеенко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л., ил., ноты</w:t>
            </w:r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782.071.1/.2(470)"18/19"(043)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4178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Цзяньбо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Вариации на тему ABEGG соч. 1 Р. Шумана: специфика композиторского воплощения 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Цзяньбо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Н. Сахарова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45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78.071.1(430)"18"(043.3)Шуман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4178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Юаньчжу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Партии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Ромильды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опере Г. Ф. Генделя "Ксеркс": особенности образного содержания, музыкального языка 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Юаньчжу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М. А. </w:t>
            </w:r>
            <w:proofErr w:type="spellStart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Жилюк</w:t>
            </w:r>
            <w:proofErr w:type="spellEnd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 л., ноты,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78.071.1(430)"16/17"Гендель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4178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Чжоу,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Фантазия как жанр инструментальной музыки второй половины XIX века: особенности исполнительской интерпр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тации (на примере "Блестящей фантазии на темы оперы Бизе "Кармен" для флейты и фортепиано Ф. Борна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Чжоу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Е. А. </w:t>
            </w:r>
            <w:proofErr w:type="spellStart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Охотникова</w:t>
            </w:r>
            <w:proofErr w:type="spellEnd"/>
            <w:r w:rsidR="00444178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оркестрового дирижирования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УДК 780.8:780.641(043.3) УДК 780.641.072.2(043.3)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7C220D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Чжоу,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Камерно-вокальная лирика в творчестве Р. Шумана: жанрово-стилистические особенности : магист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Чжоу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М. А.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Жилюк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л., ноты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784:78.087.612(043.3) УДК 78.071.1(430)"18"Шуман(043.3)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исполнительской интерпретации партии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Макдуфа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опере Дж. Верди "Макбет"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Лилинь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Зданевич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78.071.1(450)"18/19"Верди(043.3) УДК 782.071.2(043.3)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Яньтин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Концерт для скрипки с оркестром Я. Сибелиуса: жанрово-стилевые особенности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Яньтин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Р. Д.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Кривель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струнных смычковых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камерного ансамбля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35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78.071.1(480)"18/19"(043.3) УДК 780.8:780.614.332(043.3)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Хаочжэ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Произведения для ансамбля ударных инструментов Н.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Розауро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жанрово-стилистические и исполнительские особенности : магист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Чжуан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Хаочжэ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Л. М. </w:t>
            </w:r>
            <w:proofErr w:type="spellStart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Клиндухова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л., ноты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780.616.4(043.3) УДК 78.071.1(81)"19/20"Розауро(043.3)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И Партия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Мюзетты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опере Дж. Пуччини "Богема": музыкально-драматургический и исполнительский аспекты : магист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Чжен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Л. Я. Колос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л., ноты,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78.071.1(450)"18/19"Пуччини(043.3)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Чу,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Яньсинь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Концерт для эрху № 1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Гуана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Найчжуна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особенности жанра и формы : </w:t>
            </w:r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магистр.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326F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Чу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Яньсинь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Сытько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780.614.3.071.1"19/20"(510)(043.3)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Жанрово-стилевые особенности и аспекты исполнительской интерпретации фортепианной музыки Ф. Шопена (на пример этюдов ор. 25)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Чжан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 С.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Царик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55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780.8.087.51:780.616.432(043.3) УДК 78.071.1(438)"18"Шопен(043.3)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Произведения малой формы китайских композиторов для фортепиано: образно-стилевые аспекты и исполнительская интерпретация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Н. Сахарова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49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78.071.1(510)"19/20"(043.3) УДК 780.8:780.616.432(510)(043.3)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F83" w:rsidRPr="001B44C5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14</w:t>
            </w:r>
            <w:r w:rsidR="001A09C3" w:rsidRP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Ичжоу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Ye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Xiaogang's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"The Song of the Earth": compositional peculiarities and distinctive interpretation of the genre = 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Песня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Сяогян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композиционные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жанровые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 : 7-06-0215-02 / Chen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Yizhou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scientific supervisor I.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Komar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Vocal Studies and Choral Conducting Faculty, Singing, Music and Theatre Art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28 p.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78.071.1(510)"19"(043.3)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782.1.071.2(043.3)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Люфэн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Особенности исполнительской интерпретации партии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Ренато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опере Дж. Верди "Бал-маскарад"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Люфэн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науч. рук. Н. С. Моисеенко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 л., ноты,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782.071.1/.2(450)"18/19"(043)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Мэйцзюнь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 Донны Эльвиры в опере В. А. Моцарта "Дон Жуан": особенности исполнительской интерпретации : магист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Мэйцзюнь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 А. И. Москвина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782.1.071.2(043.3) УДК 78.071.1(436)"17"Моцарт(043.3)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Фортепианное творчество Ф. Мендельсона в контексте романтизма: особенности стиля и проблемы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 С.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Царик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78.071.1(430)"18"(043.3)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Соната Ф.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Декрюк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саксафона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фортепиано: художественное содержание и исполнительские задачи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П. Скороходов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32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780.643.2.071.2(043.3) УДК 78.071.1(44)"18/19"Декрюк(043.3)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Яньчжоу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Фортепианная соната C-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dur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KV 309 В. А. Моцарта: стилевые доминанты и их воплощение в исполнительской интерпретации [Текст]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Яньчжоу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 С.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Царик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истории музыки и соц.-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49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78.071.1(436)"17"(043.3)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Шань,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Саксофон в творчестве французских композиторов первой половины ХХ века (на примере Камерного концертино для саксофона-альта и одиннадцати инструментов Ж. Ибера) : магист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Шань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 Е. В.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Машковская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л., ноты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780.8:780.643.2(043.3) УДК 78.071.1(44)"19"(043.3)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Ши,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Сюаньюй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Вокальные произведения для баса и баритона белорусских композиторов XVIII века: трактовка жанра, формы, особенности исполнительской интерпр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Ши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Сюаньюй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А. А. Тихомирова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 л., ноты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782.1(043.3) УДК 78.071.1(476)"17"(043.3)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Шкадун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Н. С. Опера А. Е.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Туренкова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Кветка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шчасця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": к истории музыкально-театрального текста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Надежда Сергеевна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Шкадун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Н. Немцова-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Амбарян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хорового дирижирования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98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782.1.071.1/.2(043.3) УДК 78.071.1(476)"18/19"Туренков(043.3)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1B44C5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15</w:t>
            </w:r>
            <w:r w:rsidR="001A09C3" w:rsidRP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Sonata op. 31 No. 2 in the Context of L. van Beethoven's Piano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Legasy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: Issues of Stylistics and Performing Interpretation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=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Соната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ор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31 № 2 в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контексте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фортепианного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наследия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Л.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ван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Бетховена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вопросы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стилистики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и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исполнительской</w:t>
            </w:r>
            <w:proofErr w:type="spellEnd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интерпретации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Sheng Li ; scientific supervisor S. S.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Voronova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; Belarusian State Academy of Music, Piano,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Composition and Musicology Faculty, Music Theory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44 p., notes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78.071.1(430)"17/18"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Бетховен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(043.3)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780.616.432.071.2(043.3)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78.082.2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6F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Кайвэнь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Музыкально-драматургический и исполнительский аспекты партии Левко в опере Н. А. Римского-Корсакова "Майская ночь": от народных истоков к романтическому идеалу [Текст]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Кайвэнь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 Я. Колос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 [25] л., ноты</w:t>
            </w:r>
            <w:r w:rsidR="009416F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78.071.1(470+571)"18/19"Римский-Корсаков(043.3) УДК 782.1(043.3)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Цяохань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Партия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Лиу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опере Дж. Пуччини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Турандот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": особенности образного содержания, музыкального языка и исполнительской интерпретации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Цяохань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 А.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Жилюк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Вокально-хоровой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пения и музык.-театр. искусства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33 л., [7] л.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782.071.1(450)"18/19"(043.3) УДК 782.071.2(043.3)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Щученко, А. И. Сравнительный анализ интерпретаций "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Паваны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смерть инфанты" М. Равеля в контексте исполнительских традиций различных национальных школ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Александра Игоревна Щученко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 Н. Сахарова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89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78.071.1(44)"18/19"(043.3)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Юань,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Пэйпэй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Роль Клода Дебюсси в формировании флейтового репертуара последней трети XIX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первой половины XX века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Юань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Пэйпэй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Машковская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54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прим.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780.641.072.2(043.3) УДК 78.071.1(44)"18/19"Дебюсси(043.3)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1B44C5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1A09C3" w:rsidRP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60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Дянь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The Image of Rinaldo in G. F. Handel's Opera "Rinaldo": Peculiarities of Performative Interpretation =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Ринальдо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одноименной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Генделя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исполнительской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интерпретации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Master's thesis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: 7-06-0215-02 / Yu Dian ; scientific supervisor D. S. Shahab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;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Belarusian State Academy of Music, Vocal Studies and Choral Conducting Faculty, Singing, Music and Theatre Art Department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Minsk,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29 p., notes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782.1.071.2(043.3)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78.071.1(430)"16/17"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Гендель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Цзиньцзэ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Стилевые и жанровые особенности фортепианных пьес малой формы П. И. Чайковского : </w:t>
            </w:r>
            <w:r w:rsidR="0024187C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магистр.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Юй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Цзиньцзэ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Ю.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Оношко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Каф. музык. педагогики и соц.-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гуманит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дисциплин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45 л.,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нотн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780.8:780.616.432(043.3) УДК 78.071.1(470+571)"18"(043.3)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Юхнель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М. В. Особенности претворения ориентализма в творчестве французских композиторов второй половины XIX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первой половины XX века [Текст] : дипломная работа студентки 5 курса / М.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Юхнель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В. А. Шнайдер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Фортепиан</w:t>
            </w:r>
            <w:proofErr w:type="spellEnd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 композитор.-музыковед. 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истории музыки и музык. </w:t>
            </w:r>
            <w:proofErr w:type="spellStart"/>
            <w:r w:rsidR="005F570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белорусистики</w:t>
            </w:r>
            <w:proofErr w:type="spellEnd"/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с., ноты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78.071.1(44)"18"(04)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B4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Ян,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Яньсун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"Музыкальный танец" для китайского национального оркестра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Цюаня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Цзихао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аспекте тембровой драматургии :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7-06-0215-02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Ян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Яньсун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науч. рук.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 В.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Сытько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Оркестровый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Каф. духовых и ударных </w:t>
            </w:r>
            <w:proofErr w:type="spellStart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</w:t>
            </w:r>
            <w:proofErr w:type="spellEnd"/>
            <w:r w:rsidR="002B3F8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 л. 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785.1.071.1"19/20"(510)(043.3)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  <w:tr w:rsidR="005B78D7" w:rsidRPr="00003344" w:rsidTr="00003344">
        <w:trPr>
          <w:cantSplit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5B78D7" w:rsidP="005B78D7">
            <w:pPr>
              <w:keepNext/>
              <w:spacing w:before="100" w:beforeAutospacing="1" w:after="119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 xml:space="preserve">79. Искусство. Развлечения. Зрелища. Спорт </w:t>
            </w:r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624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3C27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="003C27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3C27D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Современный китайский балет: эв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люционные процессы и стил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вые парадигмы :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автореф</w:t>
            </w:r>
            <w:proofErr w:type="spellEnd"/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канд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искусствоведения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17.00.02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Т. Г. Мдивани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Бел. гос. акад. музыки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; Центр исследований белорусской культуры, языка и литературы </w:t>
            </w:r>
            <w:r w:rsidR="00804624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ациональной академии наук Беларуси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с.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792.82.01.036(510)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Нз</w:t>
            </w:r>
            <w:proofErr w:type="spellEnd"/>
          </w:p>
        </w:tc>
      </w:tr>
      <w:tr w:rsidR="005B78D7" w:rsidRPr="00003344" w:rsidTr="00003344">
        <w:trPr>
          <w:tblCellSpacing w:w="0" w:type="dxa"/>
        </w:trPr>
        <w:tc>
          <w:tcPr>
            <w:tcW w:w="4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014E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1A0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Современный китайский балет: эв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люционные процессы и ст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вые парадигмы :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</w:t>
            </w:r>
            <w:proofErr w:type="spellEnd"/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канд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искусствоведения : 17.00.02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Шэнь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Юнцзе</w:t>
            </w:r>
            <w:proofErr w:type="spellEnd"/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науч. рук. Т. Г. Мдивани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Центр исследований белорусской культуры, языка и литературы </w:t>
            </w:r>
            <w:r w:rsidR="0034014E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НАН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Беларуси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="006B6A83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Мн.,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="00F11A82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– </w:t>
            </w: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 л.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</w:t>
            </w:r>
            <w:r w:rsidR="001B44C5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непосредственный</w:t>
            </w:r>
            <w:r w:rsidR="001B44C5" w:rsidRPr="00FD0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78D7" w:rsidRPr="00003344" w:rsidRDefault="005B78D7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УДК 792.82.01.036(510)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78D7" w:rsidRPr="00003344" w:rsidRDefault="001B44C5" w:rsidP="005B78D7">
            <w:pPr>
              <w:spacing w:before="119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5B78D7" w:rsidRPr="000033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К3</w:t>
            </w:r>
          </w:p>
        </w:tc>
      </w:tr>
    </w:tbl>
    <w:p w:rsidR="005B78D7" w:rsidRPr="00003344" w:rsidRDefault="005B78D7" w:rsidP="005B78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vanish/>
          <w:color w:val="000000"/>
          <w:sz w:val="28"/>
          <w:szCs w:val="28"/>
          <w:lang w:eastAsia="ru-RU"/>
        </w:rPr>
      </w:pPr>
      <w:r w:rsidRPr="00003344">
        <w:rPr>
          <w:rFonts w:ascii="Times New Roman" w:eastAsia="Times New Roman" w:hAnsi="Times New Roman" w:cs="Times New Roman"/>
          <w:b/>
          <w:bCs/>
          <w:caps/>
          <w:vanish/>
          <w:color w:val="FF0000"/>
          <w:sz w:val="28"/>
          <w:szCs w:val="28"/>
          <w:lang w:eastAsia="ru-RU"/>
        </w:rPr>
        <w:t>|никогда не удалять</w:t>
      </w:r>
    </w:p>
    <w:p w:rsidR="007923DB" w:rsidRPr="00003344" w:rsidRDefault="007923DB">
      <w:pPr>
        <w:rPr>
          <w:sz w:val="28"/>
          <w:szCs w:val="28"/>
        </w:rPr>
      </w:pPr>
      <w:bookmarkStart w:id="1" w:name="InsertAuthorTitle1"/>
      <w:bookmarkEnd w:id="1"/>
    </w:p>
    <w:sectPr w:rsidR="007923DB" w:rsidRPr="00003344" w:rsidSect="00505F4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D7"/>
    <w:rsid w:val="00003344"/>
    <w:rsid w:val="0014313E"/>
    <w:rsid w:val="001A09C3"/>
    <w:rsid w:val="001B44C5"/>
    <w:rsid w:val="001F45D5"/>
    <w:rsid w:val="0024187C"/>
    <w:rsid w:val="002B3F87"/>
    <w:rsid w:val="00326F83"/>
    <w:rsid w:val="0034014E"/>
    <w:rsid w:val="00355B0F"/>
    <w:rsid w:val="003C27D5"/>
    <w:rsid w:val="003E24DA"/>
    <w:rsid w:val="00412415"/>
    <w:rsid w:val="00444178"/>
    <w:rsid w:val="00505F43"/>
    <w:rsid w:val="00533BD8"/>
    <w:rsid w:val="005B78D7"/>
    <w:rsid w:val="005F570E"/>
    <w:rsid w:val="006031A7"/>
    <w:rsid w:val="006B6A83"/>
    <w:rsid w:val="00785133"/>
    <w:rsid w:val="007923DB"/>
    <w:rsid w:val="007C220D"/>
    <w:rsid w:val="007F47F3"/>
    <w:rsid w:val="00804624"/>
    <w:rsid w:val="009416FE"/>
    <w:rsid w:val="00975E1E"/>
    <w:rsid w:val="00A54F4E"/>
    <w:rsid w:val="00AD6F52"/>
    <w:rsid w:val="00B102A2"/>
    <w:rsid w:val="00C55997"/>
    <w:rsid w:val="00C85A3F"/>
    <w:rsid w:val="00CA6FF0"/>
    <w:rsid w:val="00D33BEA"/>
    <w:rsid w:val="00D924A4"/>
    <w:rsid w:val="00E46D8F"/>
    <w:rsid w:val="00EF29FF"/>
    <w:rsid w:val="00F11A82"/>
    <w:rsid w:val="00F61591"/>
    <w:rsid w:val="00F80495"/>
    <w:rsid w:val="00FD00F6"/>
    <w:rsid w:val="00FD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0526"/>
  <w15:chartTrackingRefBased/>
  <w15:docId w15:val="{8AC61690-B300-4037-A524-BC9C3B59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1A7"/>
  </w:style>
  <w:style w:type="paragraph" w:styleId="1">
    <w:name w:val="heading 1"/>
    <w:basedOn w:val="a"/>
    <w:link w:val="10"/>
    <w:uiPriority w:val="9"/>
    <w:qFormat/>
    <w:rsid w:val="005B78D7"/>
    <w:pPr>
      <w:keepNext/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D7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B78D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5B78D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9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29</Pages>
  <Words>10358</Words>
  <Characters>59047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Plashinskaya</dc:creator>
  <cp:keywords/>
  <dc:description/>
  <cp:lastModifiedBy>Marina Plashinskaya</cp:lastModifiedBy>
  <cp:revision>7</cp:revision>
  <dcterms:created xsi:type="dcterms:W3CDTF">2026-09-29T14:14:00Z</dcterms:created>
  <dcterms:modified xsi:type="dcterms:W3CDTF">2026-10-02T08:23:00Z</dcterms:modified>
</cp:coreProperties>
</file>