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8358" w14:textId="77777777" w:rsidR="001861FE" w:rsidRDefault="007D28FF">
      <w:pPr>
        <w:spacing w:line="233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МИНИСТЕРСТВО КУЛЬТУРЫ РЕСПУБЛИКИ БЕЛАРУСЬ</w:t>
      </w:r>
    </w:p>
    <w:p w14:paraId="1B8E951F" w14:textId="77777777" w:rsidR="001861FE" w:rsidRDefault="001861FE">
      <w:pPr>
        <w:spacing w:line="233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7FB8B0C" w14:textId="77777777" w:rsidR="001861FE" w:rsidRDefault="007D28FF">
      <w:pPr>
        <w:spacing w:line="233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УЧРЕЖДЕНИЕ ОБРАЗОВАНИЯ</w:t>
      </w:r>
    </w:p>
    <w:p w14:paraId="18121B76" w14:textId="77777777" w:rsidR="001861FE" w:rsidRDefault="007D28FF">
      <w:pPr>
        <w:spacing w:line="233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«БЕЛОРУССКАЯ ГОСУДАРСТВЕННАЯ АКАДЕМИЯ МУЗЫКИ»</w:t>
      </w:r>
    </w:p>
    <w:p w14:paraId="09B43804" w14:textId="77777777" w:rsidR="001861FE" w:rsidRDefault="001861FE">
      <w:pPr>
        <w:spacing w:line="233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61D5A321" w14:textId="77777777" w:rsidR="001861FE" w:rsidRDefault="007D28FF">
      <w:pPr>
        <w:spacing w:line="233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СТУДЕНЧЕСКОЕ НАУЧНО-ТВОРЧЕСКОЕ ОБЩЕСТВО</w:t>
      </w:r>
    </w:p>
    <w:p w14:paraId="5BE0133C" w14:textId="77777777" w:rsidR="001861FE" w:rsidRDefault="001861FE">
      <w:pPr>
        <w:spacing w:line="233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11"/>
        <w:tblW w:w="97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29"/>
        <w:gridCol w:w="250"/>
        <w:gridCol w:w="4927"/>
      </w:tblGrid>
      <w:tr w:rsidR="001861FE" w14:paraId="137227AA" w14:textId="77777777">
        <w:trPr>
          <w:trHeight w:val="2628"/>
          <w:jc w:val="center"/>
        </w:trPr>
        <w:tc>
          <w:tcPr>
            <w:tcW w:w="4536" w:type="dxa"/>
            <w:vAlign w:val="center"/>
          </w:tcPr>
          <w:p w14:paraId="3E4ED45E" w14:textId="77777777" w:rsidR="001861FE" w:rsidRDefault="007D28FF">
            <w:pPr>
              <w:tabs>
                <w:tab w:val="left" w:pos="-567"/>
              </w:tabs>
              <w:spacing w:line="228" w:lineRule="auto"/>
              <w:ind w:left="-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287FBE5" wp14:editId="35D72847">
                  <wp:extent cx="1752600" cy="1200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845" cy="120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7135DF61" w14:textId="77777777" w:rsidR="001861FE" w:rsidRDefault="007D28FF">
            <w:pPr>
              <w:tabs>
                <w:tab w:val="left" w:pos="-223"/>
              </w:tabs>
              <w:spacing w:line="228" w:lineRule="auto"/>
              <w:ind w:left="265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4" w:type="dxa"/>
            <w:vAlign w:val="center"/>
          </w:tcPr>
          <w:p w14:paraId="3AC78626" w14:textId="77777777" w:rsidR="001861FE" w:rsidRDefault="007D28FF">
            <w:pPr>
              <w:tabs>
                <w:tab w:val="left" w:pos="-567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A310C75" wp14:editId="66B794C1">
                  <wp:extent cx="1337945" cy="13239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06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685FA7" w14:textId="77777777" w:rsidR="001861FE" w:rsidRDefault="001861FE">
      <w:pPr>
        <w:rPr>
          <w:rFonts w:ascii="Times New Roman" w:eastAsia="Times New Roman" w:hAnsi="Times New Roman" w:cs="Times New Roman"/>
          <w:b/>
          <w:smallCaps/>
          <w:color w:val="2E2E2E"/>
        </w:rPr>
      </w:pPr>
    </w:p>
    <w:p w14:paraId="482A5AAA" w14:textId="77777777" w:rsidR="001861FE" w:rsidRDefault="001861FE">
      <w:pPr>
        <w:rPr>
          <w:rFonts w:ascii="Times New Roman" w:eastAsia="Times New Roman" w:hAnsi="Times New Roman" w:cs="Times New Roman"/>
          <w:b/>
          <w:smallCaps/>
          <w:color w:val="2E2E2E"/>
        </w:rPr>
      </w:pPr>
    </w:p>
    <w:p w14:paraId="1BE51329" w14:textId="77777777" w:rsidR="001861FE" w:rsidRDefault="007D28FF">
      <w:pPr>
        <w:jc w:val="center"/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  <w:t>СТУДЕНЧЕСКАЯ НАУЧНО-ПРАКТИЧЕСКАЯ КОНФЕРЕНЦИЯ «АКТУАЛЬНЫЕ ВОПРОСЫ СОВРЕМЕННОГО МУЗЫКАЛЬНОГО ИСКУССТВА: НА ПЕРЕСЕЧЕНИИ ЖАНРОВ И СТИЛЕЙ»</w:t>
      </w:r>
    </w:p>
    <w:p w14:paraId="3E1CD8D9" w14:textId="77777777" w:rsidR="001861FE" w:rsidRDefault="001861FE">
      <w:pPr>
        <w:jc w:val="center"/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</w:pPr>
    </w:p>
    <w:p w14:paraId="73B7C536" w14:textId="77777777" w:rsidR="001861FE" w:rsidRDefault="001861FE">
      <w:pPr>
        <w:jc w:val="center"/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</w:pPr>
    </w:p>
    <w:p w14:paraId="6C159449" w14:textId="77777777" w:rsidR="001861FE" w:rsidRDefault="001861FE">
      <w:pPr>
        <w:jc w:val="center"/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</w:pPr>
    </w:p>
    <w:p w14:paraId="12E6B579" w14:textId="77777777" w:rsidR="001861FE" w:rsidRDefault="001861FE">
      <w:pPr>
        <w:jc w:val="center"/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</w:pPr>
    </w:p>
    <w:p w14:paraId="37CCADA9" w14:textId="77777777" w:rsidR="001861FE" w:rsidRDefault="007D28FF">
      <w:pPr>
        <w:jc w:val="center"/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  <w:t>25 НОЯБРЯ 2025 ГОДА</w:t>
      </w:r>
    </w:p>
    <w:p w14:paraId="422F09E8" w14:textId="77777777" w:rsidR="001861FE" w:rsidRDefault="001861FE">
      <w:pPr>
        <w:jc w:val="center"/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</w:pPr>
    </w:p>
    <w:p w14:paraId="219BD722" w14:textId="77777777" w:rsidR="001861FE" w:rsidRDefault="001861FE">
      <w:pPr>
        <w:jc w:val="center"/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</w:pPr>
    </w:p>
    <w:p w14:paraId="7299029F" w14:textId="77777777" w:rsidR="001861FE" w:rsidRDefault="001861FE">
      <w:pPr>
        <w:jc w:val="center"/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</w:pPr>
    </w:p>
    <w:p w14:paraId="730694B4" w14:textId="77777777" w:rsidR="001861FE" w:rsidRDefault="001861FE">
      <w:pPr>
        <w:jc w:val="center"/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</w:pPr>
    </w:p>
    <w:p w14:paraId="5E83C2D6" w14:textId="77777777" w:rsidR="001861FE" w:rsidRDefault="001861FE">
      <w:pPr>
        <w:jc w:val="center"/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</w:pPr>
    </w:p>
    <w:p w14:paraId="7FD678E9" w14:textId="77777777" w:rsidR="001861FE" w:rsidRDefault="007D28FF">
      <w:pPr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2E2E2E"/>
          <w:sz w:val="28"/>
          <w:szCs w:val="28"/>
        </w:rPr>
        <w:br w:type="page"/>
      </w:r>
    </w:p>
    <w:p w14:paraId="61E9756F" w14:textId="77777777" w:rsidR="001861FE" w:rsidRDefault="001861FE">
      <w:pPr>
        <w:spacing w:after="0" w:line="233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44B07A7" w14:textId="77777777" w:rsidR="001861FE" w:rsidRDefault="007D28FF">
      <w:pP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Оргкомитет конференции:</w:t>
      </w:r>
    </w:p>
    <w:p w14:paraId="5D7173D3" w14:textId="77777777" w:rsidR="001861FE" w:rsidRDefault="001861FE">
      <w:pP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</w:pPr>
    </w:p>
    <w:p w14:paraId="64753D8B" w14:textId="77777777" w:rsidR="001861FE" w:rsidRDefault="007D28FF">
      <w:pPr>
        <w:spacing w:after="0"/>
        <w:ind w:left="-360" w:firstLine="50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Мацаберидзе Нелли Вячеславовна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проректор по научной работе, доцент кафедры теории музыки, кандидат искусствоведения, доцент</w:t>
      </w:r>
    </w:p>
    <w:p w14:paraId="00C6D9D0" w14:textId="77777777" w:rsidR="001861FE" w:rsidRDefault="007D28FF">
      <w:pPr>
        <w:spacing w:after="0"/>
        <w:ind w:left="-360" w:firstLine="50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Баранкевич Лилия Фаильевна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заведующий научно-исследовательским отделом, кандидат искусствоведения, доцент</w:t>
      </w:r>
    </w:p>
    <w:p w14:paraId="679EABA5" w14:textId="77777777" w:rsidR="001861FE" w:rsidRDefault="007D28FF">
      <w:pPr>
        <w:spacing w:after="0"/>
        <w:ind w:left="-360" w:firstLine="50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Воронова Светлана Сергеевна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научный руководитель Студенческого научно-творческого общества, доцент кафедры теории музыки, кандидат искусствоведения</w:t>
      </w:r>
    </w:p>
    <w:p w14:paraId="4D2BC3CA" w14:textId="77777777" w:rsidR="001861FE" w:rsidRDefault="007D28FF">
      <w:pPr>
        <w:spacing w:after="0"/>
        <w:ind w:left="-360" w:firstLine="50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Кравцова Анна Алексеевна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председатель Совета молодых учёных, заместитель научного руководителя Студенческого научно-творческого общества, аспирант кафедры теории музыки</w:t>
      </w:r>
    </w:p>
    <w:p w14:paraId="23030270" w14:textId="77777777" w:rsidR="001861FE" w:rsidRDefault="001861FE">
      <w:pP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81454C" w14:textId="77777777" w:rsidR="001861FE" w:rsidRDefault="007D28F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0B4C60CF" w14:textId="77777777" w:rsidR="001861FE" w:rsidRDefault="007D28FF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mallCaps/>
          <w:sz w:val="30"/>
          <w:szCs w:val="30"/>
        </w:rPr>
        <w:lastRenderedPageBreak/>
        <w:t>25 НОЯБРЯ</w:t>
      </w:r>
    </w:p>
    <w:p w14:paraId="0C2AA3C5" w14:textId="77777777" w:rsidR="001861FE" w:rsidRDefault="001861FE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AD96361" w14:textId="77777777" w:rsidR="001861FE" w:rsidRDefault="007D28F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Hlk183095548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10.00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ул. П.Бровки, 22</w:t>
      </w:r>
    </w:p>
    <w:p w14:paraId="60C65D86" w14:textId="77777777" w:rsidR="001861FE" w:rsidRDefault="007D28FF">
      <w:pPr>
        <w:spacing w:after="0" w:line="240" w:lineRule="auto"/>
        <w:ind w:left="7212"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304 ауд.</w:t>
      </w:r>
      <w:bookmarkEnd w:id="0"/>
    </w:p>
    <w:p w14:paraId="34FEBCFD" w14:textId="77777777" w:rsidR="001861FE" w:rsidRDefault="007D28F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Открытие конференции</w:t>
      </w:r>
    </w:p>
    <w:p w14:paraId="2BA5118D" w14:textId="77777777" w:rsidR="001861FE" w:rsidRDefault="001861F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</w:p>
    <w:p w14:paraId="769F0751" w14:textId="77777777" w:rsidR="001861FE" w:rsidRDefault="007D28FF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Приветственное слово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проректора по научной работе </w:t>
      </w:r>
    </w:p>
    <w:p w14:paraId="4DE89800" w14:textId="77777777" w:rsidR="001861FE" w:rsidRDefault="007D28FF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Нелли Вячеславовны Мацаберидзе</w:t>
      </w:r>
    </w:p>
    <w:p w14:paraId="6F1C0F4A" w14:textId="77777777" w:rsidR="001861FE" w:rsidRDefault="001861FE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2837B2D" w14:textId="77777777" w:rsidR="001861FE" w:rsidRDefault="007D28FF">
      <w:pPr>
        <w:spacing w:after="0" w:line="228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Ведущие:</w:t>
      </w:r>
    </w:p>
    <w:p w14:paraId="29193967" w14:textId="77777777" w:rsidR="001861FE" w:rsidRDefault="007D28F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Воронова Светлана Сергеевна</w:t>
      </w:r>
      <w:r>
        <w:rPr>
          <w:rFonts w:ascii="Times New Roman" w:eastAsia="Times New Roman" w:hAnsi="Times New Roman" w:cs="Times New Roman"/>
          <w:sz w:val="28"/>
          <w:szCs w:val="28"/>
        </w:rPr>
        <w:t>, научный руководитель Студенческого научно-творческого общества, доцент кафедры теории музыки, кандидат искусствоведения</w:t>
      </w:r>
    </w:p>
    <w:p w14:paraId="47BBE5E8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Кравцова Анна Алексеевна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председатель Совета молодых учёных, заместитель научного руководителя СНТО, аспирант кафедры теории музыки</w:t>
      </w:r>
    </w:p>
    <w:p w14:paraId="0E6FC5AF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70FF7A3A" w14:textId="77777777" w:rsidR="001861FE" w:rsidRDefault="007D28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ДОКЛАДЫ</w:t>
      </w:r>
    </w:p>
    <w:p w14:paraId="1400F0FE" w14:textId="77777777" w:rsidR="001861FE" w:rsidRDefault="007D28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10.00-13.00</w:t>
      </w:r>
    </w:p>
    <w:p w14:paraId="032A05BC" w14:textId="77777777" w:rsidR="001861FE" w:rsidRDefault="00186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highlight w:val="yellow"/>
        </w:rPr>
      </w:pPr>
    </w:p>
    <w:p w14:paraId="7E2ABF61" w14:textId="77777777" w:rsidR="001861FE" w:rsidRDefault="007D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Микроцикл кондака и икоса в службах двунадесятых праздников</w:t>
      </w:r>
    </w:p>
    <w:p w14:paraId="48FCF463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КАДОВБ Ульяна, КУЛЕШ Таисия, студентки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курса, фортепианный и композиторско-музыковедческий факультет</w:t>
      </w:r>
    </w:p>
    <w:p w14:paraId="2B384605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доцент кафедры истории музыки и музыкальной белорусистики, кандидат искусствоведения, доцент И.И.Жуковская</w:t>
      </w:r>
    </w:p>
    <w:p w14:paraId="28E2EF4E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0353BC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Сувязь жанраў інтаваляцыі і фантазіі ў Віленскі перыяд творчасці В.Бакфарка</w:t>
      </w:r>
    </w:p>
    <w:p w14:paraId="0BB02951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ГАРАНІНА Ганна-Марыя,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фартэпіянны і кампазітарска-музыказнаўчы факультэт</w:t>
      </w:r>
    </w:p>
    <w:p w14:paraId="002DCFFD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доцент кафедры истории музыки и музыкальной белорусистики кандидат искусствоведения, доцент Т.У.Л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хач</w:t>
      </w:r>
    </w:p>
    <w:p w14:paraId="7890BBED" w14:textId="77777777" w:rsidR="001861FE" w:rsidRDefault="001861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867AF1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 времени в произведениях белорусских композиторов</w:t>
      </w:r>
    </w:p>
    <w:p w14:paraId="392763EA" w14:textId="4987D863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КЛИМОВЕЦ Александра, учащаяся II</w:t>
      </w:r>
      <w:r w:rsidR="007D4A87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курса ГУО «Республиканская гимназия-колледж при Белорусской государственной академии музыки», музыковедение</w:t>
      </w:r>
    </w:p>
    <w:p w14:paraId="3730E538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преподаватель ГУО «Республиканская гимназия-колледж при Белорусской государственной академии музыки», кандидат искусствоведения В.В.Беглик</w:t>
      </w:r>
    </w:p>
    <w:p w14:paraId="69D66DAF" w14:textId="77777777" w:rsidR="001861FE" w:rsidRDefault="001861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3AB255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Память сквозь годы (Великая Отечественная война в произведениях композиторов Беларуси)</w:t>
      </w:r>
    </w:p>
    <w:p w14:paraId="00D845F8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be-BY"/>
        </w:rPr>
        <w:lastRenderedPageBreak/>
        <w:t>Мультимедийный учебный проект в рамках дисциплины “Белорусская музыкальная литература”</w:t>
      </w:r>
    </w:p>
    <w:p w14:paraId="0400DB77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КОВАЛЬЧУК Александра, ЖУКОВА Полина, ХАРЧЕНКО Дарина, учащиеся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УО «Минский государственный колледж искусств»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, фортепиано</w:t>
      </w:r>
    </w:p>
    <w:p w14:paraId="2FF029B1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Науч. рук.: преподаватель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УО «Минский государственный колледж искусств»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О.А.Золоторог</w:t>
      </w:r>
    </w:p>
    <w:p w14:paraId="2B7C38E3" w14:textId="77777777" w:rsidR="001861FE" w:rsidRDefault="001861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</w:p>
    <w:p w14:paraId="579F1EE3" w14:textId="48C2C636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 А. Е. Туренкова «Кветка </w:t>
      </w:r>
      <w:r w:rsidR="006D269B">
        <w:rPr>
          <w:rFonts w:ascii="Times New Roman" w:eastAsia="Times New Roman" w:hAnsi="Times New Roman" w:cs="Times New Roman"/>
          <w:b/>
          <w:sz w:val="28"/>
          <w:szCs w:val="28"/>
        </w:rPr>
        <w:t>шчасця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»: проблемы истории, текстологии и реконструкции</w:t>
      </w:r>
    </w:p>
    <w:p w14:paraId="0E70D86D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ШКАДУН Надежда, магистрант, фортепианный и композиторско-музыковедческий факультет</w:t>
      </w:r>
    </w:p>
    <w:p w14:paraId="1A2B8340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Науч. рук.: доцент кафедры истории музыки и музыкальной белорусистики, доктор искусствоведения, доцент С.Н.Немцова-Амбарян</w:t>
      </w:r>
    </w:p>
    <w:p w14:paraId="1256E3D4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6EEA9F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Национально-романтические тенденции в творчестве Андрея Мдивани</w:t>
      </w:r>
    </w:p>
    <w:p w14:paraId="7C2BAED9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ВАЛЕНЧИЦ Радмила,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курса, фортепианный и композиторско-музыковедческий факультет</w:t>
      </w:r>
    </w:p>
    <w:p w14:paraId="32DFB9E9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заведующий кафедрой истории музыки и музыкальной белорусистики, кандидат искусствоведения, доцент Е.В.Лисова</w:t>
      </w:r>
    </w:p>
    <w:p w14:paraId="4BEBFBE1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2AD795" w14:textId="73EE0E0F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Произведения для деревянных духовых инструментов в творчестве Владимира Солтана</w:t>
      </w:r>
    </w:p>
    <w:p w14:paraId="019D37BD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СОЛТАН Зинаида, магистрант, фортепианный и композиторско-музыковедческий факультет</w:t>
      </w:r>
    </w:p>
    <w:p w14:paraId="07700184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Науч. рук.: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 истории музыки и музыкальной белорусистики, кандидат искусствоведения, доцент Е.В.Лисова</w:t>
      </w:r>
    </w:p>
    <w:p w14:paraId="6EF6CCBD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</w:rPr>
      </w:pPr>
    </w:p>
    <w:p w14:paraId="0D196550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Научно-методическая деятельность Б. Н. Златоверховникова</w:t>
      </w:r>
    </w:p>
    <w:p w14:paraId="2250667C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КАДАЦКАЯ Полина, учащаяся III курса ГУО «Республиканская гимназия-колледж при Белорусской государственной академии музыки», музыковедение</w:t>
      </w:r>
    </w:p>
    <w:p w14:paraId="01787446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преподаватель ГУО «Республиканская гимназия-колледж при Белорусской государственной академии музыки», кандидат искусствоведения В.В.Беглик</w:t>
      </w:r>
    </w:p>
    <w:p w14:paraId="05115103" w14:textId="77777777" w:rsidR="001861FE" w:rsidRDefault="001861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5DA0AF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Учительницы музыки старой Тюмени: С.С. Гилева, М.А. Колокольникова, Н.А. Иванова-Палкина </w:t>
      </w:r>
      <w:r w:rsidRPr="009F0A44">
        <w:rPr>
          <w:rFonts w:ascii="Times New Roman" w:hAnsi="Times New Roman" w:cs="Times New Roman"/>
          <w:i/>
          <w:color w:val="000000"/>
          <w:sz w:val="28"/>
          <w:szCs w:val="26"/>
          <w:lang w:val="ru"/>
        </w:rPr>
        <w:t>(видеозапись доклада</w:t>
      </w:r>
      <w:r>
        <w:rPr>
          <w:rFonts w:ascii="Times New Roman" w:hAnsi="Times New Roman" w:cs="Times New Roman"/>
          <w:i/>
          <w:color w:val="000000"/>
          <w:sz w:val="28"/>
          <w:szCs w:val="26"/>
          <w:lang w:val="ru"/>
        </w:rPr>
        <w:t>)</w:t>
      </w:r>
    </w:p>
    <w:p w14:paraId="16EA0837" w14:textId="106C81F0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ТРАПЕЗНИКОВА Наталья,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курса, </w:t>
      </w:r>
      <w:r w:rsidR="00964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профиль «Музыковедение»,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факультет музыки, театра и хореографии, </w:t>
      </w:r>
      <w:r w:rsidRPr="009F0A44">
        <w:rPr>
          <w:rFonts w:ascii="Times New Roman" w:eastAsia="Times New Roman" w:hAnsi="Times New Roman"/>
          <w:sz w:val="28"/>
          <w:szCs w:val="28"/>
        </w:rPr>
        <w:t>ФГБОУВО «Тюменский государственный институт культуры»</w:t>
      </w:r>
    </w:p>
    <w:p w14:paraId="2B49E7BF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Науч. рук.: доцент кафедры теории музыки и музыкального образования, кандидат искусствоведения, доцент А.Н.Фишер</w:t>
      </w:r>
    </w:p>
    <w:p w14:paraId="4D4C5085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3B9D8C2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Нужно ли развивать абсолютный слух?</w:t>
      </w:r>
    </w:p>
    <w:p w14:paraId="0BBD472C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ШУМСКАЯ Нина, студентка V курса, фортепианный и композиторско-музыковедческий факультет</w:t>
      </w:r>
    </w:p>
    <w:p w14:paraId="77601B67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Науч. рук.: заведующий кафедры теорией музыки, кандидат искусствоведения, доцент М.Е.Пороховниченко</w:t>
      </w:r>
    </w:p>
    <w:p w14:paraId="3D083601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0C9A4D" w14:textId="77777777" w:rsidR="001861FE" w:rsidRDefault="007D28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принципы Анри Герца и их воплощение в труде «Methode complete de piano»</w:t>
      </w:r>
    </w:p>
    <w:p w14:paraId="2188894A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МАЛЕНТИНОВИЧ Елена, выпускница магистратуры, </w:t>
      </w:r>
      <w:r>
        <w:rPr>
          <w:rFonts w:ascii="Times New Roman" w:eastAsia="Times New Roman" w:hAnsi="Times New Roman" w:cs="Times New Roman"/>
          <w:sz w:val="30"/>
          <w:szCs w:val="30"/>
        </w:rPr>
        <w:t>фортепианный и композиторско-музыковедческий факультет</w:t>
      </w:r>
    </w:p>
    <w:p w14:paraId="0E07A58A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заведующий кафедрой музыкальной педагогики и социально-гуманитарных дисциплин,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 искусствоведения, доцент И.Ю.Оношко</w:t>
      </w:r>
    </w:p>
    <w:p w14:paraId="566667D0" w14:textId="77777777" w:rsidR="001861FE" w:rsidRDefault="001861F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A977BF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понятии «Хоровой цикл» в современном музыкознании</w:t>
      </w:r>
    </w:p>
    <w:p w14:paraId="4D63A46A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ЗУЕВА Юлия,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студентка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курса, вокально-хоровой факультет</w:t>
      </w:r>
    </w:p>
    <w:p w14:paraId="02A76209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заведующий кафедрой хорового дирижирования, кандидат искусствоведения, профессор С.С.Герасимович</w:t>
      </w:r>
    </w:p>
    <w:p w14:paraId="6A68997B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D4F5F4" w14:textId="77777777" w:rsidR="001861FE" w:rsidRDefault="007D28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ПЕРЕРЫВ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9EC5C33" w14:textId="77777777" w:rsidR="001861FE" w:rsidRDefault="007D28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13.00-13.30</w:t>
      </w:r>
    </w:p>
    <w:p w14:paraId="4B99B9BD" w14:textId="77777777" w:rsidR="001861FE" w:rsidRDefault="00186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775DC0" w14:textId="77777777" w:rsidR="001861FE" w:rsidRDefault="007D28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ДОКЛАДЫ</w:t>
      </w:r>
    </w:p>
    <w:p w14:paraId="755483A3" w14:textId="77777777" w:rsidR="001861FE" w:rsidRDefault="007D28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13.30-17.00</w:t>
      </w:r>
    </w:p>
    <w:p w14:paraId="464AEBD7" w14:textId="6DB77FAD" w:rsidR="001861FE" w:rsidRDefault="00186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</w:rPr>
      </w:pPr>
    </w:p>
    <w:p w14:paraId="43467909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некоторых опытах джазовой интерпретации музыки И. С. Баха</w:t>
      </w:r>
    </w:p>
    <w:p w14:paraId="019E379F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БАТЬКОВА Яна,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курса, фортепианный и композиторско-музыковедческий факультет</w:t>
      </w:r>
    </w:p>
    <w:p w14:paraId="2DC89113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профессор кафедры теории музыки, доктор искусствоведения, профессор Н.В.Шиманский</w:t>
      </w:r>
    </w:p>
    <w:p w14:paraId="0272563B" w14:textId="77777777" w:rsidR="001861FE" w:rsidRDefault="001861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62C99E" w14:textId="77777777" w:rsidR="001861FE" w:rsidRDefault="007D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Рецепция хорала "Ein feste Burg" в творчестве Макса Регера</w:t>
      </w:r>
    </w:p>
    <w:p w14:paraId="23DDB318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АДАМЕЙКО Николь, студентка V курса,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фортепианный и композиторско-музыковедческий факультет</w:t>
      </w:r>
    </w:p>
    <w:p w14:paraId="0B2C55E5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доцент кафедры теории музыки, кандидат искусствоведения С.С.Воронова</w:t>
      </w:r>
    </w:p>
    <w:p w14:paraId="3EE7F22E" w14:textId="77777777" w:rsidR="001861FE" w:rsidRDefault="001861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42AD32" w14:textId="33A9F693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Зигфрид Карг-Элерт. Импровизация на гимн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Nearer, My God, to Thee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традиции и новации</w:t>
      </w:r>
    </w:p>
    <w:p w14:paraId="0FFB32E1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АНДРОНОВИЧ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zh-CN"/>
        </w:rPr>
        <w:t xml:space="preserve"> Анна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 курса,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фортепианный и композиторско-музыковедческий факультет</w:t>
      </w:r>
    </w:p>
    <w:p w14:paraId="32DBA1CE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доцент кафедры теории музыки, кандидат искусствоведения, доцент О.П.Савицкая</w:t>
      </w:r>
    </w:p>
    <w:p w14:paraId="2EDB1AED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A4CDB1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Образы Индии в творчестве Альбера Русселя</w:t>
      </w:r>
    </w:p>
    <w:p w14:paraId="1B73BFBE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ЮХНЕЛЬ Мария, студентка V курса, фортепианный и композиторско-музыковедческий факультет</w:t>
      </w:r>
    </w:p>
    <w:p w14:paraId="428F9797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Науч. рук.: доцент кафедры истории музыки и музыкальной белорусистики, кандидат искусствоведения, доцент В</w:t>
      </w:r>
      <w:r w:rsidRPr="009642B8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А.Шнайдер</w:t>
      </w:r>
    </w:p>
    <w:p w14:paraId="19B76535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B26491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Воплощение темы Испании в фортепианной музыке Мориса Равеля</w:t>
      </w:r>
    </w:p>
    <w:p w14:paraId="75C8DEFF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СУВОРОВА Екатерина, студентка V курса, фортепианный и композиторско-музыковедческий факультет</w:t>
      </w:r>
    </w:p>
    <w:p w14:paraId="361FD20D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Науч. рук.: заведующий кафедрой истории музыки и музыкальной белорусистики, кандидат искусствоведения, доцент Е.В.Лисова</w:t>
      </w:r>
    </w:p>
    <w:p w14:paraId="7DCA0879" w14:textId="77777777" w:rsidR="001861FE" w:rsidRDefault="001861F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B3FC4C" w14:textId="149DA28F" w:rsidR="001861FE" w:rsidRDefault="00005FEF" w:rsidP="00005FE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6"/>
          <w:lang w:val="ru"/>
        </w:rPr>
      </w:pPr>
      <w:r w:rsidRPr="00005FEF">
        <w:rPr>
          <w:rFonts w:ascii="Times New Roman" w:eastAsia="Times New Roman" w:hAnsi="Times New Roman" w:cs="Times New Roman"/>
          <w:b/>
          <w:sz w:val="28"/>
          <w:szCs w:val="28"/>
        </w:rPr>
        <w:t>«Девять багателей» Юрия Красавина: особенности цикла и его организация</w:t>
      </w:r>
      <w:r w:rsidR="007D28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28FF" w:rsidRPr="009F0A44">
        <w:rPr>
          <w:rFonts w:ascii="Times New Roman" w:hAnsi="Times New Roman" w:cs="Times New Roman"/>
          <w:i/>
          <w:color w:val="000000"/>
          <w:sz w:val="28"/>
          <w:szCs w:val="26"/>
          <w:lang w:val="ru"/>
        </w:rPr>
        <w:t>(видеозапись доклада</w:t>
      </w:r>
      <w:r w:rsidR="007D28FF">
        <w:rPr>
          <w:rFonts w:ascii="Times New Roman" w:hAnsi="Times New Roman" w:cs="Times New Roman"/>
          <w:i/>
          <w:color w:val="000000"/>
          <w:sz w:val="28"/>
          <w:szCs w:val="26"/>
          <w:lang w:val="ru"/>
        </w:rPr>
        <w:t>)</w:t>
      </w:r>
    </w:p>
    <w:p w14:paraId="75E2D0A3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РАКОВА Елена, студентка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курса,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F0A44">
        <w:rPr>
          <w:rFonts w:ascii="Times New Roman" w:eastAsia="Times New Roman" w:hAnsi="Times New Roman" w:cs="Times New Roman"/>
          <w:sz w:val="30"/>
          <w:szCs w:val="30"/>
        </w:rPr>
        <w:t>ФГБОУВПО</w:t>
      </w:r>
      <w:r w:rsidRPr="009F0A44">
        <w:rPr>
          <w:rFonts w:ascii="Times New Roman" w:eastAsia="AdonisC" w:hAnsi="Times New Roman"/>
          <w:sz w:val="28"/>
        </w:rPr>
        <w:t xml:space="preserve"> «Петрозаводская государственная консерватория имени А.К. Глазунова» </w:t>
      </w:r>
      <w:r>
        <w:rPr>
          <w:rFonts w:ascii="Times New Roman" w:eastAsia="AdonisC" w:hAnsi="Times New Roman" w:cs="AdonisC"/>
          <w:color w:val="000000"/>
          <w:sz w:val="28"/>
        </w:rPr>
        <w:t>(теоретико-дирижёрский факультет).</w:t>
      </w:r>
    </w:p>
    <w:p w14:paraId="39D354D2" w14:textId="05301A0F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Науч. рук.: </w:t>
      </w:r>
      <w:r w:rsidR="00005FEF">
        <w:rPr>
          <w:rFonts w:ascii="Times New Roman" w:hAnsi="Times New Roman" w:cs="Times New Roman"/>
          <w:sz w:val="26"/>
          <w:szCs w:val="26"/>
        </w:rPr>
        <w:t>заведующий</w:t>
      </w:r>
      <w:r w:rsidR="00005FEF" w:rsidRPr="00BD0F92">
        <w:rPr>
          <w:rFonts w:ascii="Times New Roman" w:hAnsi="Times New Roman" w:cs="Times New Roman"/>
          <w:sz w:val="26"/>
          <w:szCs w:val="26"/>
        </w:rPr>
        <w:t xml:space="preserve"> кафедрой теории музыки и композиции</w:t>
      </w:r>
      <w:r w:rsidR="00005FEF">
        <w:rPr>
          <w:rFonts w:ascii="Times New Roman" w:hAnsi="Times New Roman" w:cs="Times New Roman"/>
          <w:sz w:val="26"/>
          <w:szCs w:val="26"/>
        </w:rPr>
        <w:t xml:space="preserve"> Петрозаводской государственной консерватории им. А.К.Глазунова,</w:t>
      </w:r>
      <w:r w:rsidR="00005FEF" w:rsidRPr="00BD0F92">
        <w:rPr>
          <w:rFonts w:ascii="Times New Roman" w:hAnsi="Times New Roman" w:cs="Times New Roman"/>
          <w:sz w:val="26"/>
          <w:szCs w:val="26"/>
        </w:rPr>
        <w:t xml:space="preserve"> кандидат искусствоведения, доцент И</w:t>
      </w:r>
      <w:r w:rsidR="00005FEF">
        <w:rPr>
          <w:rFonts w:ascii="Times New Roman" w:hAnsi="Times New Roman" w:cs="Times New Roman"/>
          <w:sz w:val="26"/>
          <w:szCs w:val="26"/>
        </w:rPr>
        <w:t>.</w:t>
      </w:r>
      <w:r w:rsidR="00005FEF" w:rsidRPr="00BD0F92">
        <w:rPr>
          <w:rFonts w:ascii="Times New Roman" w:hAnsi="Times New Roman" w:cs="Times New Roman"/>
          <w:sz w:val="26"/>
          <w:szCs w:val="26"/>
        </w:rPr>
        <w:t>В</w:t>
      </w:r>
      <w:r w:rsidR="00005FEF">
        <w:rPr>
          <w:rFonts w:ascii="Times New Roman" w:hAnsi="Times New Roman" w:cs="Times New Roman"/>
          <w:sz w:val="26"/>
          <w:szCs w:val="26"/>
        </w:rPr>
        <w:t>.</w:t>
      </w:r>
      <w:r w:rsidR="00005FEF" w:rsidRPr="00BD0F92">
        <w:rPr>
          <w:rFonts w:ascii="Times New Roman" w:hAnsi="Times New Roman" w:cs="Times New Roman"/>
          <w:sz w:val="26"/>
          <w:szCs w:val="26"/>
        </w:rPr>
        <w:t>Копосова</w:t>
      </w:r>
    </w:p>
    <w:p w14:paraId="7B69D60D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45A1CB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6"/>
        </w:rPr>
        <w:t>(Нео) классический Прокофьев: рондо в балете «Ромео и Джульетта»</w:t>
      </w:r>
    </w:p>
    <w:p w14:paraId="585C9FF8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КУЗЬМЕНКОВА Василиса, учащаяся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УО «Минский государственный музыкального колледжа им. М.И.Глинки», музыковедение</w:t>
      </w:r>
    </w:p>
    <w:p w14:paraId="7471C1E9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преподаватель УО «Минский государственный музыкального колледжа им. М.И.Глинки» Е.В.Коледа</w:t>
      </w:r>
    </w:p>
    <w:p w14:paraId="4B28F929" w14:textId="77777777" w:rsidR="001861FE" w:rsidRDefault="001861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</w:p>
    <w:p w14:paraId="7DEB7AEC" w14:textId="77777777" w:rsidR="001861FE" w:rsidRDefault="007D28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  <w:highlight w:val="cyan"/>
          <w:lang w:val="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П. Пикассо и Д. Шостакович. Смысловые контексты </w:t>
      </w:r>
      <w:r w:rsidRPr="009F0A44">
        <w:rPr>
          <w:rFonts w:ascii="Times New Roman" w:hAnsi="Times New Roman" w:cs="Times New Roman"/>
          <w:i/>
          <w:color w:val="000000"/>
          <w:sz w:val="28"/>
          <w:szCs w:val="26"/>
          <w:lang w:val="ru"/>
        </w:rPr>
        <w:t>(видеозапись доклада)</w:t>
      </w:r>
    </w:p>
    <w:p w14:paraId="4DD7B88E" w14:textId="017D7B4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СМИРНОВА Екатерина,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курса, факультет музыкального искусства, Луганская государственная академия культуры и искусств имени М.Матусовского.</w:t>
      </w:r>
    </w:p>
    <w:p w14:paraId="67CFED22" w14:textId="20A5BC72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профессор кафедры теории и истории музыки, профессор Е.Я.Михалева.</w:t>
      </w:r>
    </w:p>
    <w:p w14:paraId="2EC9317B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77C0662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Партитура жизни: музыка А.Г. Шнитке к мультфильмам и кинофильмам</w:t>
      </w:r>
    </w:p>
    <w:p w14:paraId="6C0DE179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КУДРИЦКАЯ Анна, учащаяся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курса ГУО «Республиканская гимназия-колледж при Белорусской государственной академии музыки», музыковедение</w:t>
      </w:r>
    </w:p>
    <w:p w14:paraId="6B8FD32B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преподаватель ГУО «Республиканская гимназия-колледж при Белорусской государственной академии музыки», магистр Ю.В.Тарануха</w:t>
      </w:r>
    </w:p>
    <w:p w14:paraId="07A50E56" w14:textId="77777777" w:rsidR="001861FE" w:rsidRDefault="001861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23BA81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Мультирепетитивность с позиций современной теории композиции</w:t>
      </w:r>
    </w:p>
    <w:p w14:paraId="0FB6C8B9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БЫЧЕК Валерия, магистрант, фортепианный и композиторско-музыковедческий факультет</w:t>
      </w:r>
    </w:p>
    <w:p w14:paraId="723F1D39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доцент кафедры теории музыки, кандидат искусствоведения, доцент Т.А.Титова</w:t>
      </w:r>
    </w:p>
    <w:p w14:paraId="7A510080" w14:textId="77777777" w:rsidR="001861FE" w:rsidRDefault="001861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8D24D1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соотношении программного заголовка и «композиционной модели» в современной музыке: некоторые наблюдения</w:t>
      </w:r>
    </w:p>
    <w:p w14:paraId="11CA1236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ЕРМАК Елена, магистрант,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фортепианный и композиторско-музыковедческий факультет</w:t>
      </w:r>
    </w:p>
    <w:p w14:paraId="10296282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Науч. рук.: </w:t>
      </w:r>
      <w:r>
        <w:rPr>
          <w:rFonts w:ascii="Times New Roman" w:eastAsia="Times New Roman" w:hAnsi="Times New Roman" w:cs="Times New Roman"/>
          <w:sz w:val="28"/>
          <w:szCs w:val="28"/>
        </w:rPr>
        <w:t>доцент кафедры теории музыки, кандидат искусствоведения, доцент А.А.Тихомирова</w:t>
      </w:r>
    </w:p>
    <w:p w14:paraId="1EB4D43E" w14:textId="77777777" w:rsidR="001861FE" w:rsidRDefault="001861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3F1F26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 w:hint="eastAsia"/>
          <w:b/>
          <w:color w:val="000000"/>
          <w:sz w:val="28"/>
          <w:szCs w:val="28"/>
        </w:rPr>
        <w:t>Воплощение лирической образности в хоровом цикле Юрия Фалика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“Эстонские акварели”</w:t>
      </w:r>
    </w:p>
    <w:p w14:paraId="029AB95E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ЗЕЛЕНСКАЯ Софья,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курса, фортепианный и композиторско-музыковедческий факультет</w:t>
      </w:r>
    </w:p>
    <w:p w14:paraId="04C60659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доцент кафедры теории музыки, кандидат искусствоведения, доцент Т.А.Титова</w:t>
      </w:r>
    </w:p>
    <w:p w14:paraId="3BEE247B" w14:textId="77777777" w:rsidR="001861FE" w:rsidRDefault="001861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FA4A3B" w14:textId="77777777" w:rsidR="001861FE" w:rsidRDefault="007D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Родион Щедрин – пианист</w:t>
      </w:r>
    </w:p>
    <w:p w14:paraId="51FE95E5" w14:textId="77777777" w:rsidR="001861FE" w:rsidRDefault="007D28F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ЛУКЬЯНЕНКО Александра, студентка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курса, фортепианный и композиторско-музыковедческий факультет</w:t>
      </w:r>
    </w:p>
    <w:p w14:paraId="2EC95194" w14:textId="77777777" w:rsidR="001861FE" w:rsidRDefault="007D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 старший преподаватель кафедры музыкальной педагогики и социально-гуманитарных дисциплин Л.М.Жукова</w:t>
      </w:r>
    </w:p>
    <w:p w14:paraId="7C4B5701" w14:textId="77777777" w:rsidR="001861FE" w:rsidRDefault="001861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6"/>
          <w:lang w:val="ru"/>
        </w:rPr>
      </w:pPr>
    </w:p>
    <w:p w14:paraId="7155C310" w14:textId="77777777" w:rsidR="001861FE" w:rsidRDefault="007D28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6"/>
          <w:lang w:val="ru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  <w:lang w:val="ru"/>
        </w:rPr>
        <w:t>Ретро-стилизация песен в структуре современной эстрады постсоветского пространства (на примере коллективов Беларуси и России</w:t>
      </w:r>
      <w:r w:rsidRPr="009F0A44">
        <w:rPr>
          <w:rFonts w:ascii="Times New Roman" w:hAnsi="Times New Roman" w:cs="Times New Roman"/>
          <w:b/>
          <w:color w:val="000000"/>
          <w:sz w:val="28"/>
          <w:szCs w:val="26"/>
          <w:lang w:val="ru"/>
        </w:rPr>
        <w:t xml:space="preserve">) </w:t>
      </w:r>
      <w:r w:rsidRPr="009F0A44">
        <w:rPr>
          <w:rFonts w:ascii="Times New Roman" w:hAnsi="Times New Roman" w:cs="Times New Roman"/>
          <w:i/>
          <w:color w:val="000000"/>
          <w:sz w:val="28"/>
          <w:szCs w:val="26"/>
          <w:lang w:val="ru"/>
        </w:rPr>
        <w:t>(видеозапись доклада)</w:t>
      </w:r>
    </w:p>
    <w:p w14:paraId="022926D7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МИЛЯЕВА Полина, лаборант кафедры сценических искусств </w:t>
      </w:r>
      <w:r w:rsidRPr="009F0A44">
        <w:rPr>
          <w:rFonts w:ascii="Times New Roman" w:eastAsia="Times New Roman" w:hAnsi="Times New Roman" w:cs="Times New Roman"/>
          <w:sz w:val="28"/>
          <w:szCs w:val="28"/>
        </w:rPr>
        <w:t>ФГБОУВО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«Тамбовский государственный университет им. Г.Р.Державина»</w:t>
      </w:r>
    </w:p>
    <w:p w14:paraId="7FC3BA7A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Науч. рук.: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доцент кафедры сценических искусств, кандидат педагогических наук, доцент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Л.А.</w:t>
      </w:r>
      <w:r>
        <w:rPr>
          <w:rFonts w:ascii="Times New Roman" w:eastAsia="Times New Roman" w:hAnsi="Times New Roman" w:cs="Times New Roman"/>
          <w:sz w:val="28"/>
          <w:szCs w:val="28"/>
        </w:rPr>
        <w:t>Тюрина</w:t>
      </w:r>
    </w:p>
    <w:p w14:paraId="12D5D941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FC51A1" w14:textId="77777777" w:rsidR="001861FE" w:rsidRDefault="007D28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Стендовые доклады:</w:t>
      </w:r>
    </w:p>
    <w:p w14:paraId="5AD45E1C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Style w:val="bumpedfont15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Поэзия М. Танка в цикле «Шесть хоров</w:t>
      </w:r>
      <w:r>
        <w:rPr>
          <w:rStyle w:val="apple-converted-space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>
        <w:rPr>
          <w:rStyle w:val="bumpedfont15"/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a</w:t>
      </w:r>
      <w:r>
        <w:rPr>
          <w:rStyle w:val="apple-converted-space"/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bumpedfont15"/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cappella</w:t>
      </w:r>
      <w:r>
        <w:rPr>
          <w:rStyle w:val="apple-converted-space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>
        <w:rPr>
          <w:rStyle w:val="bumpedfont15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стихи М. Танка» В. Я.</w:t>
      </w:r>
      <w:r>
        <w:rPr>
          <w:rStyle w:val="apple-converted-space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>
        <w:rPr>
          <w:rStyle w:val="bumpedfont15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Шебалина</w:t>
      </w:r>
    </w:p>
    <w:p w14:paraId="202B4319" w14:textId="13326A5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КУМАНСКАЯ Алина, студентка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курса, дирижёрский факультет</w:t>
      </w:r>
      <w:r w:rsidR="009F0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F0A44">
        <w:rPr>
          <w:rFonts w:ascii="Times New Roman" w:eastAsia="Times New Roman" w:hAnsi="Times New Roman" w:cs="Times New Roman"/>
          <w:sz w:val="28"/>
          <w:szCs w:val="28"/>
        </w:rPr>
        <w:t>ФГБОУВО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Саратовская государственная консерватория им. Л.В. Собинова»</w:t>
      </w:r>
    </w:p>
    <w:p w14:paraId="36B9D147" w14:textId="77777777" w:rsidR="001861FE" w:rsidRDefault="007D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Науч. рук.: доцент кафедры хорового дирижирования Н.А.Кошелева </w:t>
      </w:r>
    </w:p>
    <w:p w14:paraId="119E574E" w14:textId="77777777" w:rsidR="001861FE" w:rsidRDefault="0018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861FE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891E" w14:textId="77777777" w:rsidR="001861FE" w:rsidRDefault="007D28FF">
      <w:pPr>
        <w:spacing w:line="240" w:lineRule="auto"/>
      </w:pPr>
      <w:r>
        <w:separator/>
      </w:r>
    </w:p>
  </w:endnote>
  <w:endnote w:type="continuationSeparator" w:id="0">
    <w:p w14:paraId="136587FA" w14:textId="77777777" w:rsidR="001861FE" w:rsidRDefault="007D2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nisC">
    <w:altName w:val="Segoe Print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2992048"/>
    </w:sdtPr>
    <w:sdtEndPr/>
    <w:sdtContent>
      <w:p w14:paraId="579BEE85" w14:textId="77777777" w:rsidR="001861FE" w:rsidRDefault="007D28F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A52FD" w14:textId="77777777" w:rsidR="001861FE" w:rsidRDefault="001861F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66A6" w14:textId="77777777" w:rsidR="001861FE" w:rsidRDefault="007D28FF">
      <w:pPr>
        <w:spacing w:after="0"/>
      </w:pPr>
      <w:r>
        <w:separator/>
      </w:r>
    </w:p>
  </w:footnote>
  <w:footnote w:type="continuationSeparator" w:id="0">
    <w:p w14:paraId="423932C0" w14:textId="77777777" w:rsidR="001861FE" w:rsidRDefault="007D28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F64"/>
    <w:rsid w:val="0000494E"/>
    <w:rsid w:val="00005FEF"/>
    <w:rsid w:val="00074EAC"/>
    <w:rsid w:val="00085ED0"/>
    <w:rsid w:val="000A2108"/>
    <w:rsid w:val="000B4265"/>
    <w:rsid w:val="000F7FEF"/>
    <w:rsid w:val="00162E8A"/>
    <w:rsid w:val="001861FE"/>
    <w:rsid w:val="00186207"/>
    <w:rsid w:val="001D4A82"/>
    <w:rsid w:val="001E2D61"/>
    <w:rsid w:val="001F2137"/>
    <w:rsid w:val="001F42F3"/>
    <w:rsid w:val="00211854"/>
    <w:rsid w:val="00241E1F"/>
    <w:rsid w:val="002C10BC"/>
    <w:rsid w:val="003313BD"/>
    <w:rsid w:val="00373493"/>
    <w:rsid w:val="00441B90"/>
    <w:rsid w:val="00467258"/>
    <w:rsid w:val="00471D6C"/>
    <w:rsid w:val="00493ECF"/>
    <w:rsid w:val="00493F78"/>
    <w:rsid w:val="004A20E4"/>
    <w:rsid w:val="004B4670"/>
    <w:rsid w:val="004C6C91"/>
    <w:rsid w:val="00545FE5"/>
    <w:rsid w:val="00555A2D"/>
    <w:rsid w:val="00573FCF"/>
    <w:rsid w:val="00575018"/>
    <w:rsid w:val="00601136"/>
    <w:rsid w:val="006572DE"/>
    <w:rsid w:val="006D08E9"/>
    <w:rsid w:val="006D269B"/>
    <w:rsid w:val="007316EC"/>
    <w:rsid w:val="007512D0"/>
    <w:rsid w:val="00781943"/>
    <w:rsid w:val="007B05CE"/>
    <w:rsid w:val="007D28FF"/>
    <w:rsid w:val="007D2B42"/>
    <w:rsid w:val="007D4A87"/>
    <w:rsid w:val="007F515A"/>
    <w:rsid w:val="0082273C"/>
    <w:rsid w:val="00834802"/>
    <w:rsid w:val="008616C0"/>
    <w:rsid w:val="008A1EA0"/>
    <w:rsid w:val="008B55C6"/>
    <w:rsid w:val="008C35B8"/>
    <w:rsid w:val="008C73F2"/>
    <w:rsid w:val="008D70F6"/>
    <w:rsid w:val="008F6F88"/>
    <w:rsid w:val="00911758"/>
    <w:rsid w:val="00917C51"/>
    <w:rsid w:val="0092379E"/>
    <w:rsid w:val="009565BE"/>
    <w:rsid w:val="009642B8"/>
    <w:rsid w:val="009A0246"/>
    <w:rsid w:val="009A724A"/>
    <w:rsid w:val="009C2EA7"/>
    <w:rsid w:val="009F0A44"/>
    <w:rsid w:val="00A12AC4"/>
    <w:rsid w:val="00A6589C"/>
    <w:rsid w:val="00A76064"/>
    <w:rsid w:val="00AB72DE"/>
    <w:rsid w:val="00B26873"/>
    <w:rsid w:val="00B348EC"/>
    <w:rsid w:val="00B77AB1"/>
    <w:rsid w:val="00B9306C"/>
    <w:rsid w:val="00BB3D8D"/>
    <w:rsid w:val="00C153C5"/>
    <w:rsid w:val="00C525F8"/>
    <w:rsid w:val="00C62FC0"/>
    <w:rsid w:val="00C635D9"/>
    <w:rsid w:val="00C6574F"/>
    <w:rsid w:val="00C65CCD"/>
    <w:rsid w:val="00C65F64"/>
    <w:rsid w:val="00C77168"/>
    <w:rsid w:val="00C81E86"/>
    <w:rsid w:val="00CC6F8E"/>
    <w:rsid w:val="00CD1864"/>
    <w:rsid w:val="00CF0BCB"/>
    <w:rsid w:val="00D1097B"/>
    <w:rsid w:val="00D125A9"/>
    <w:rsid w:val="00D15038"/>
    <w:rsid w:val="00D82FA7"/>
    <w:rsid w:val="00DD24D9"/>
    <w:rsid w:val="00DE30A3"/>
    <w:rsid w:val="00E050B9"/>
    <w:rsid w:val="00E25693"/>
    <w:rsid w:val="00E94C5A"/>
    <w:rsid w:val="00ED5195"/>
    <w:rsid w:val="00EE1FDB"/>
    <w:rsid w:val="00EF0FA6"/>
    <w:rsid w:val="00EF44F6"/>
    <w:rsid w:val="00F71366"/>
    <w:rsid w:val="20EB7C02"/>
    <w:rsid w:val="24202C9A"/>
    <w:rsid w:val="6813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05EF"/>
  <w15:docId w15:val="{E86556E5-4303-4AB4-BDC3-DBE6C782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spacing w:after="160" w:line="259" w:lineRule="auto"/>
    </w:pPr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Hyperlink"/>
    <w:qFormat/>
    <w:rPr>
      <w:color w:val="0000FF"/>
      <w:u w:val="single"/>
    </w:rPr>
  </w:style>
  <w:style w:type="paragraph" w:styleId="af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 w:cs="SimSun"/>
      <w:sz w:val="28"/>
    </w:rPr>
  </w:style>
  <w:style w:type="table" w:customStyle="1" w:styleId="11">
    <w:name w:val="1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bumpedfont15">
    <w:name w:val="bumpedfont15"/>
    <w:basedOn w:val="a0"/>
    <w:qFormat/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1395</Words>
  <Characters>7957</Characters>
  <Application>Microsoft Office Word</Application>
  <DocSecurity>0</DocSecurity>
  <Lines>66</Lines>
  <Paragraphs>18</Paragraphs>
  <ScaleCrop>false</ScaleCrop>
  <Company>*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Белая</dc:creator>
  <cp:lastModifiedBy>Светлана Воронова</cp:lastModifiedBy>
  <cp:revision>18</cp:revision>
  <cp:lastPrinted>2024-11-22T10:27:00Z</cp:lastPrinted>
  <dcterms:created xsi:type="dcterms:W3CDTF">2024-11-22T10:28:00Z</dcterms:created>
  <dcterms:modified xsi:type="dcterms:W3CDTF">2025-11-25T11:32:00Z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FE043E2F87D44C1E813F84B95D28FA1F_13</vt:lpwstr>
  </property>
  <property fmtid="{D5CDD505-2E9C-101B-9397-08002B2CF9AE}" pid="3" name="KSOProductBuildVer">
    <vt:lpwstr>1033-12.2.0.23155</vt:lpwstr>
  </property>
</Properties>
</file>