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F1240" w14:textId="3D0C15C3" w:rsidR="0069560A" w:rsidRPr="009E4720" w:rsidRDefault="00573FFD" w:rsidP="009E4720">
      <w:pPr>
        <w:jc w:val="center"/>
        <w:rPr>
          <w:rFonts w:ascii="Times New Roman" w:hAnsi="Times New Roman" w:cs="Times New Roman"/>
          <w:sz w:val="28"/>
          <w:szCs w:val="28"/>
        </w:rPr>
      </w:pPr>
      <w:r w:rsidRPr="009E4720">
        <w:rPr>
          <w:rFonts w:ascii="Times New Roman" w:hAnsi="Times New Roman" w:cs="Times New Roman"/>
          <w:sz w:val="28"/>
          <w:szCs w:val="28"/>
        </w:rPr>
        <w:t>УЧРЕЖДЕНИЕ ОБРАЗОВАНИЯ</w:t>
      </w:r>
    </w:p>
    <w:p w14:paraId="1B02CF67" w14:textId="3550C1E2" w:rsidR="00573FFD" w:rsidRPr="00FF7022" w:rsidRDefault="00573FFD" w:rsidP="00FF7022">
      <w:pPr>
        <w:jc w:val="center"/>
        <w:rPr>
          <w:rFonts w:ascii="Times New Roman" w:hAnsi="Times New Roman" w:cs="Times New Roman"/>
          <w:sz w:val="28"/>
          <w:szCs w:val="28"/>
        </w:rPr>
      </w:pPr>
      <w:r w:rsidRPr="00FF7022">
        <w:rPr>
          <w:rFonts w:ascii="Times New Roman" w:hAnsi="Times New Roman" w:cs="Times New Roman"/>
          <w:sz w:val="28"/>
          <w:szCs w:val="28"/>
        </w:rPr>
        <w:t>«БЕЛОРУССКАЯ ГОСУДАРСТВЕННАЯ АКАДЕМИЯ МУЗЫКИ»</w:t>
      </w:r>
    </w:p>
    <w:p w14:paraId="1103AD7F" w14:textId="084365F8" w:rsidR="00573FFD" w:rsidRPr="00FF7022" w:rsidRDefault="00573FFD" w:rsidP="00FF7022">
      <w:pPr>
        <w:rPr>
          <w:rFonts w:ascii="Times New Roman" w:hAnsi="Times New Roman" w:cs="Times New Roman"/>
          <w:sz w:val="28"/>
          <w:szCs w:val="28"/>
        </w:rPr>
      </w:pPr>
    </w:p>
    <w:p w14:paraId="1CAB89C7" w14:textId="4B30A8E4" w:rsidR="0035784E" w:rsidRPr="00FF7022" w:rsidRDefault="00176332" w:rsidP="00FF7022">
      <w:pPr>
        <w:rPr>
          <w:rFonts w:ascii="Times New Roman" w:hAnsi="Times New Roman" w:cs="Times New Roman"/>
          <w:sz w:val="28"/>
          <w:szCs w:val="28"/>
        </w:rPr>
      </w:pPr>
      <w:r w:rsidRPr="00FF7022">
        <w:rPr>
          <w:rFonts w:ascii="Times New Roman" w:hAnsi="Times New Roman" w:cs="Times New Roman"/>
          <w:sz w:val="28"/>
          <w:szCs w:val="28"/>
        </w:rPr>
        <w:t>Объект авторского права</w:t>
      </w:r>
    </w:p>
    <w:p w14:paraId="4EEEBA5A" w14:textId="77777777" w:rsidR="008A787B" w:rsidRPr="00465822" w:rsidRDefault="008A787B" w:rsidP="00FF7022">
      <w:pPr>
        <w:rPr>
          <w:rFonts w:ascii="Times New Roman" w:hAnsi="Times New Roman" w:cs="Times New Roman"/>
          <w:sz w:val="28"/>
          <w:szCs w:val="28"/>
        </w:rPr>
      </w:pPr>
      <w:r w:rsidRPr="00FF7022">
        <w:rPr>
          <w:rFonts w:ascii="Times New Roman" w:hAnsi="Times New Roman" w:cs="Times New Roman"/>
          <w:sz w:val="28"/>
          <w:szCs w:val="28"/>
        </w:rPr>
        <w:t>УДК 781.6(476)"19/20"(043)</w:t>
      </w:r>
    </w:p>
    <w:p w14:paraId="20AABCFB" w14:textId="51209EFB" w:rsidR="00573FFD" w:rsidRDefault="00573FFD" w:rsidP="00FF7022">
      <w:pPr>
        <w:rPr>
          <w:rFonts w:ascii="Times New Roman" w:hAnsi="Times New Roman" w:cs="Times New Roman"/>
          <w:sz w:val="28"/>
          <w:szCs w:val="28"/>
        </w:rPr>
      </w:pPr>
    </w:p>
    <w:p w14:paraId="6B7FED0E" w14:textId="25B6252D" w:rsidR="00573FFD" w:rsidRDefault="00573FFD" w:rsidP="00FF7022">
      <w:pPr>
        <w:rPr>
          <w:rFonts w:ascii="Times New Roman" w:hAnsi="Times New Roman" w:cs="Times New Roman"/>
          <w:sz w:val="28"/>
          <w:szCs w:val="28"/>
        </w:rPr>
      </w:pPr>
    </w:p>
    <w:p w14:paraId="57BD0930" w14:textId="7D1B177C" w:rsidR="00573FFD" w:rsidRDefault="00573FFD" w:rsidP="00FF7022">
      <w:pPr>
        <w:rPr>
          <w:rFonts w:ascii="Times New Roman" w:hAnsi="Times New Roman" w:cs="Times New Roman"/>
          <w:sz w:val="28"/>
          <w:szCs w:val="28"/>
        </w:rPr>
      </w:pPr>
    </w:p>
    <w:p w14:paraId="1360DD72" w14:textId="061C1963" w:rsidR="00FF7022" w:rsidRDefault="00FF7022" w:rsidP="00FF7022">
      <w:pPr>
        <w:rPr>
          <w:rFonts w:ascii="Times New Roman" w:hAnsi="Times New Roman" w:cs="Times New Roman"/>
          <w:sz w:val="28"/>
          <w:szCs w:val="28"/>
        </w:rPr>
      </w:pPr>
    </w:p>
    <w:p w14:paraId="7F069C90" w14:textId="3BB149F5" w:rsidR="00FF7022" w:rsidRDefault="00FF7022" w:rsidP="00FF7022">
      <w:pPr>
        <w:rPr>
          <w:rFonts w:ascii="Times New Roman" w:hAnsi="Times New Roman" w:cs="Times New Roman"/>
          <w:sz w:val="28"/>
          <w:szCs w:val="28"/>
        </w:rPr>
      </w:pPr>
    </w:p>
    <w:p w14:paraId="1B6F0968" w14:textId="77777777" w:rsidR="00FF7022" w:rsidRDefault="00FF7022" w:rsidP="00FF7022">
      <w:pPr>
        <w:rPr>
          <w:rFonts w:ascii="Times New Roman" w:hAnsi="Times New Roman" w:cs="Times New Roman"/>
          <w:sz w:val="28"/>
          <w:szCs w:val="28"/>
        </w:rPr>
      </w:pPr>
    </w:p>
    <w:p w14:paraId="66ECEEB3" w14:textId="77777777" w:rsidR="00F94C61" w:rsidRDefault="00F94C61" w:rsidP="00FF7022">
      <w:pPr>
        <w:rPr>
          <w:rFonts w:ascii="Times New Roman" w:hAnsi="Times New Roman" w:cs="Times New Roman"/>
          <w:sz w:val="28"/>
          <w:szCs w:val="28"/>
        </w:rPr>
      </w:pPr>
    </w:p>
    <w:p w14:paraId="5AAFEDEF" w14:textId="2A47BE58" w:rsidR="00573FFD" w:rsidRDefault="00573FFD" w:rsidP="00FF7022">
      <w:pPr>
        <w:tabs>
          <w:tab w:val="left" w:pos="7797"/>
        </w:tabs>
        <w:rPr>
          <w:rFonts w:ascii="Times New Roman" w:hAnsi="Times New Roman" w:cs="Times New Roman"/>
          <w:sz w:val="28"/>
          <w:szCs w:val="28"/>
        </w:rPr>
      </w:pPr>
    </w:p>
    <w:p w14:paraId="1D5E0B9D" w14:textId="34DBBAD0" w:rsidR="00573FFD" w:rsidRPr="00573FFD" w:rsidRDefault="00573FFD" w:rsidP="00FF7022">
      <w:pPr>
        <w:jc w:val="center"/>
        <w:rPr>
          <w:rFonts w:ascii="Times New Roman" w:hAnsi="Times New Roman" w:cs="Times New Roman"/>
          <w:b/>
          <w:bCs/>
          <w:sz w:val="28"/>
          <w:szCs w:val="28"/>
        </w:rPr>
      </w:pPr>
      <w:r w:rsidRPr="00573FFD">
        <w:rPr>
          <w:rFonts w:ascii="Times New Roman" w:hAnsi="Times New Roman" w:cs="Times New Roman"/>
          <w:b/>
          <w:bCs/>
          <w:sz w:val="28"/>
          <w:szCs w:val="28"/>
        </w:rPr>
        <w:t>КОМАР</w:t>
      </w:r>
    </w:p>
    <w:p w14:paraId="6C9A86B1" w14:textId="16B50DDC" w:rsidR="00573FFD" w:rsidRDefault="00577B09" w:rsidP="00FF7022">
      <w:pPr>
        <w:jc w:val="center"/>
        <w:rPr>
          <w:rFonts w:ascii="Times New Roman" w:hAnsi="Times New Roman" w:cs="Times New Roman"/>
          <w:b/>
          <w:bCs/>
          <w:sz w:val="28"/>
          <w:szCs w:val="28"/>
        </w:rPr>
      </w:pPr>
      <w:r w:rsidRPr="00573FFD">
        <w:rPr>
          <w:rFonts w:ascii="Times New Roman" w:hAnsi="Times New Roman" w:cs="Times New Roman"/>
          <w:b/>
          <w:bCs/>
          <w:sz w:val="28"/>
          <w:szCs w:val="28"/>
        </w:rPr>
        <w:t xml:space="preserve">Игорь </w:t>
      </w:r>
      <w:r>
        <w:rPr>
          <w:rFonts w:ascii="Times New Roman" w:hAnsi="Times New Roman" w:cs="Times New Roman"/>
          <w:b/>
          <w:bCs/>
          <w:sz w:val="28"/>
          <w:szCs w:val="28"/>
        </w:rPr>
        <w:t>А</w:t>
      </w:r>
      <w:r w:rsidRPr="00573FFD">
        <w:rPr>
          <w:rFonts w:ascii="Times New Roman" w:hAnsi="Times New Roman" w:cs="Times New Roman"/>
          <w:b/>
          <w:bCs/>
          <w:sz w:val="28"/>
          <w:szCs w:val="28"/>
        </w:rPr>
        <w:t>натольевич</w:t>
      </w:r>
    </w:p>
    <w:p w14:paraId="7ABE36A0" w14:textId="6E429C72" w:rsidR="00573FFD" w:rsidRDefault="00573FFD" w:rsidP="00FF7022">
      <w:pPr>
        <w:jc w:val="center"/>
        <w:rPr>
          <w:rFonts w:ascii="Times New Roman" w:hAnsi="Times New Roman" w:cs="Times New Roman"/>
          <w:b/>
          <w:bCs/>
          <w:sz w:val="28"/>
          <w:szCs w:val="28"/>
        </w:rPr>
      </w:pPr>
    </w:p>
    <w:p w14:paraId="65AC819E" w14:textId="77777777" w:rsidR="00FF7022" w:rsidRDefault="00FF7022" w:rsidP="00FF7022">
      <w:pPr>
        <w:rPr>
          <w:rFonts w:ascii="Times New Roman" w:hAnsi="Times New Roman" w:cs="Times New Roman"/>
          <w:b/>
          <w:bCs/>
          <w:sz w:val="28"/>
          <w:szCs w:val="28"/>
        </w:rPr>
      </w:pPr>
    </w:p>
    <w:p w14:paraId="34D80752" w14:textId="77777777" w:rsidR="00F94C61" w:rsidRDefault="00F94C61" w:rsidP="00FF7022">
      <w:pPr>
        <w:jc w:val="center"/>
        <w:rPr>
          <w:rFonts w:ascii="Times New Roman" w:hAnsi="Times New Roman" w:cs="Times New Roman"/>
          <w:b/>
          <w:bCs/>
          <w:sz w:val="28"/>
          <w:szCs w:val="28"/>
        </w:rPr>
      </w:pPr>
    </w:p>
    <w:p w14:paraId="547F0990" w14:textId="02AB37AD" w:rsidR="00573FFD" w:rsidRDefault="00573FFD" w:rsidP="00FF7022">
      <w:pPr>
        <w:jc w:val="center"/>
        <w:rPr>
          <w:rFonts w:ascii="Times New Roman" w:hAnsi="Times New Roman" w:cs="Times New Roman"/>
          <w:b/>
          <w:bCs/>
          <w:sz w:val="28"/>
          <w:szCs w:val="28"/>
        </w:rPr>
      </w:pPr>
      <w:r w:rsidRPr="00573FFD">
        <w:rPr>
          <w:rFonts w:ascii="Times New Roman" w:hAnsi="Times New Roman" w:cs="Times New Roman"/>
          <w:b/>
          <w:bCs/>
          <w:sz w:val="28"/>
          <w:szCs w:val="28"/>
        </w:rPr>
        <w:t>СОНОРНАЯ КОМПОЗИЦИЯ В БЕЛОРУССК</w:t>
      </w:r>
      <w:r w:rsidR="00AE5583">
        <w:rPr>
          <w:rFonts w:ascii="Times New Roman" w:hAnsi="Times New Roman" w:cs="Times New Roman"/>
          <w:b/>
          <w:bCs/>
          <w:sz w:val="28"/>
          <w:szCs w:val="28"/>
        </w:rPr>
        <w:t>ОЙ МУЗЫКЕ</w:t>
      </w:r>
      <w:r w:rsidRPr="00573FFD">
        <w:rPr>
          <w:rFonts w:ascii="Times New Roman" w:hAnsi="Times New Roman" w:cs="Times New Roman"/>
          <w:b/>
          <w:bCs/>
          <w:sz w:val="28"/>
          <w:szCs w:val="28"/>
        </w:rPr>
        <w:t xml:space="preserve"> ВТОРОЙ ПОЛОВИНЫ ХХ – НАЧАЛА ХХI</w:t>
      </w:r>
      <w:r w:rsidR="00A33724">
        <w:rPr>
          <w:rFonts w:ascii="Times New Roman" w:hAnsi="Times New Roman" w:cs="Times New Roman"/>
          <w:b/>
          <w:bCs/>
          <w:sz w:val="28"/>
          <w:szCs w:val="28"/>
          <w:lang w:val="en-US"/>
        </w:rPr>
        <w:t> </w:t>
      </w:r>
      <w:r w:rsidRPr="00573FFD">
        <w:rPr>
          <w:rFonts w:ascii="Times New Roman" w:hAnsi="Times New Roman" w:cs="Times New Roman"/>
          <w:b/>
          <w:bCs/>
          <w:sz w:val="28"/>
          <w:szCs w:val="28"/>
        </w:rPr>
        <w:t>ВЕКОВ</w:t>
      </w:r>
    </w:p>
    <w:p w14:paraId="573B538C" w14:textId="39A07EE4" w:rsidR="00573FFD" w:rsidRDefault="00573FFD" w:rsidP="00FF7022">
      <w:pPr>
        <w:rPr>
          <w:rFonts w:ascii="Times New Roman" w:hAnsi="Times New Roman" w:cs="Times New Roman"/>
          <w:b/>
          <w:bCs/>
          <w:sz w:val="28"/>
          <w:szCs w:val="28"/>
        </w:rPr>
      </w:pPr>
    </w:p>
    <w:p w14:paraId="5D30BED4" w14:textId="77777777" w:rsidR="00FF7022" w:rsidRDefault="00FF7022" w:rsidP="00FF7022">
      <w:pPr>
        <w:jc w:val="center"/>
        <w:rPr>
          <w:rFonts w:ascii="Times New Roman" w:hAnsi="Times New Roman" w:cs="Times New Roman"/>
          <w:b/>
          <w:bCs/>
          <w:sz w:val="28"/>
          <w:szCs w:val="28"/>
        </w:rPr>
      </w:pPr>
    </w:p>
    <w:p w14:paraId="3709228E" w14:textId="747F81DE" w:rsidR="00573FFD" w:rsidRDefault="00573FFD" w:rsidP="00FF7022">
      <w:pPr>
        <w:jc w:val="center"/>
        <w:rPr>
          <w:rFonts w:ascii="Times New Roman" w:hAnsi="Times New Roman" w:cs="Times New Roman"/>
          <w:b/>
          <w:bCs/>
          <w:sz w:val="28"/>
          <w:szCs w:val="28"/>
        </w:rPr>
      </w:pPr>
    </w:p>
    <w:p w14:paraId="138D89FF" w14:textId="1E562B1E" w:rsidR="00176332" w:rsidRPr="00CD0761" w:rsidRDefault="00176332" w:rsidP="00FF7022">
      <w:pPr>
        <w:jc w:val="center"/>
        <w:rPr>
          <w:rFonts w:ascii="Times New Roman" w:hAnsi="Times New Roman" w:cs="Times New Roman"/>
          <w:b/>
          <w:bCs/>
          <w:sz w:val="28"/>
          <w:szCs w:val="28"/>
        </w:rPr>
      </w:pPr>
      <w:r w:rsidRPr="00CD0761">
        <w:rPr>
          <w:rFonts w:ascii="Times New Roman" w:hAnsi="Times New Roman" w:cs="Times New Roman"/>
          <w:b/>
          <w:bCs/>
          <w:sz w:val="28"/>
          <w:szCs w:val="28"/>
        </w:rPr>
        <w:t>Автореферат</w:t>
      </w:r>
    </w:p>
    <w:p w14:paraId="199906AD" w14:textId="77777777" w:rsidR="00176332" w:rsidRPr="00CD0761" w:rsidRDefault="00176332" w:rsidP="00FF7022">
      <w:pPr>
        <w:jc w:val="center"/>
        <w:rPr>
          <w:rFonts w:ascii="Times New Roman" w:hAnsi="Times New Roman" w:cs="Times New Roman"/>
          <w:b/>
          <w:bCs/>
          <w:sz w:val="28"/>
          <w:szCs w:val="28"/>
        </w:rPr>
      </w:pPr>
      <w:r w:rsidRPr="00CD0761">
        <w:rPr>
          <w:rFonts w:ascii="Times New Roman" w:hAnsi="Times New Roman" w:cs="Times New Roman"/>
          <w:b/>
          <w:bCs/>
          <w:sz w:val="28"/>
          <w:szCs w:val="28"/>
        </w:rPr>
        <w:t xml:space="preserve">диссертации </w:t>
      </w:r>
      <w:r w:rsidR="00573FFD" w:rsidRPr="00CD0761">
        <w:rPr>
          <w:rFonts w:ascii="Times New Roman" w:hAnsi="Times New Roman" w:cs="Times New Roman"/>
          <w:b/>
          <w:bCs/>
          <w:sz w:val="28"/>
          <w:szCs w:val="28"/>
        </w:rPr>
        <w:t>на соискание уч</w:t>
      </w:r>
      <w:r w:rsidR="00DA1EED" w:rsidRPr="00CD0761">
        <w:rPr>
          <w:rFonts w:ascii="Times New Roman" w:hAnsi="Times New Roman" w:cs="Times New Roman"/>
          <w:b/>
          <w:bCs/>
          <w:sz w:val="28"/>
          <w:szCs w:val="28"/>
        </w:rPr>
        <w:t>е</w:t>
      </w:r>
      <w:r w:rsidR="00573FFD" w:rsidRPr="00CD0761">
        <w:rPr>
          <w:rFonts w:ascii="Times New Roman" w:hAnsi="Times New Roman" w:cs="Times New Roman"/>
          <w:b/>
          <w:bCs/>
          <w:sz w:val="28"/>
          <w:szCs w:val="28"/>
        </w:rPr>
        <w:t xml:space="preserve">ной степени </w:t>
      </w:r>
    </w:p>
    <w:p w14:paraId="750BA105" w14:textId="77777777" w:rsidR="00176332" w:rsidRPr="00CD0761" w:rsidRDefault="00573FFD" w:rsidP="00FF7022">
      <w:pPr>
        <w:jc w:val="center"/>
        <w:rPr>
          <w:rFonts w:ascii="Times New Roman" w:hAnsi="Times New Roman" w:cs="Times New Roman"/>
          <w:b/>
          <w:bCs/>
          <w:sz w:val="28"/>
          <w:szCs w:val="28"/>
        </w:rPr>
      </w:pPr>
      <w:r w:rsidRPr="00CD0761">
        <w:rPr>
          <w:rFonts w:ascii="Times New Roman" w:hAnsi="Times New Roman" w:cs="Times New Roman"/>
          <w:b/>
          <w:bCs/>
          <w:sz w:val="28"/>
          <w:szCs w:val="28"/>
        </w:rPr>
        <w:t>кандидата искусствоведения</w:t>
      </w:r>
    </w:p>
    <w:p w14:paraId="50954D12" w14:textId="3FA34144" w:rsidR="00573FFD" w:rsidRDefault="00573FFD" w:rsidP="00FF7022">
      <w:pPr>
        <w:jc w:val="center"/>
        <w:rPr>
          <w:rFonts w:ascii="Times New Roman" w:hAnsi="Times New Roman" w:cs="Times New Roman"/>
          <w:b/>
          <w:bCs/>
          <w:sz w:val="28"/>
          <w:szCs w:val="28"/>
        </w:rPr>
      </w:pPr>
      <w:r w:rsidRPr="00CD0761">
        <w:rPr>
          <w:rFonts w:ascii="Times New Roman" w:hAnsi="Times New Roman" w:cs="Times New Roman"/>
          <w:b/>
          <w:bCs/>
          <w:sz w:val="28"/>
          <w:szCs w:val="28"/>
        </w:rPr>
        <w:t xml:space="preserve">по специальности </w:t>
      </w:r>
      <w:r w:rsidR="00A33724" w:rsidRPr="00CD0761">
        <w:rPr>
          <w:rFonts w:ascii="Times New Roman" w:hAnsi="Times New Roman" w:cs="Times New Roman"/>
          <w:b/>
          <w:bCs/>
          <w:sz w:val="28"/>
          <w:szCs w:val="28"/>
        </w:rPr>
        <w:t>17.00.02 Музыкальное искусство</w:t>
      </w:r>
    </w:p>
    <w:p w14:paraId="32A9B43F" w14:textId="5E9D9E71" w:rsidR="00573FFD" w:rsidRDefault="00573FFD" w:rsidP="00FF7022">
      <w:pPr>
        <w:jc w:val="center"/>
        <w:rPr>
          <w:rFonts w:ascii="Times New Roman" w:hAnsi="Times New Roman" w:cs="Times New Roman"/>
          <w:b/>
          <w:bCs/>
          <w:sz w:val="28"/>
          <w:szCs w:val="28"/>
        </w:rPr>
      </w:pPr>
    </w:p>
    <w:p w14:paraId="5FD44418" w14:textId="6D452DE6" w:rsidR="00F94C61" w:rsidRDefault="00F94C61" w:rsidP="00FF7022">
      <w:pPr>
        <w:jc w:val="center"/>
        <w:rPr>
          <w:rFonts w:ascii="Times New Roman" w:hAnsi="Times New Roman" w:cs="Times New Roman"/>
          <w:b/>
          <w:bCs/>
          <w:sz w:val="28"/>
          <w:szCs w:val="28"/>
        </w:rPr>
      </w:pPr>
    </w:p>
    <w:p w14:paraId="3DBA6844" w14:textId="77777777" w:rsidR="00F94C61" w:rsidRDefault="00F94C61" w:rsidP="00FF7022">
      <w:pPr>
        <w:jc w:val="center"/>
        <w:rPr>
          <w:rFonts w:ascii="Times New Roman" w:hAnsi="Times New Roman" w:cs="Times New Roman"/>
          <w:b/>
          <w:bCs/>
          <w:sz w:val="28"/>
          <w:szCs w:val="28"/>
        </w:rPr>
      </w:pPr>
    </w:p>
    <w:p w14:paraId="1A85F39B" w14:textId="1FDF2E6B" w:rsidR="00573FFD" w:rsidRDefault="00573FFD" w:rsidP="00FF7022">
      <w:pPr>
        <w:jc w:val="center"/>
        <w:rPr>
          <w:rFonts w:ascii="Times New Roman" w:hAnsi="Times New Roman" w:cs="Times New Roman"/>
          <w:b/>
          <w:bCs/>
          <w:sz w:val="28"/>
          <w:szCs w:val="28"/>
        </w:rPr>
      </w:pPr>
    </w:p>
    <w:p w14:paraId="2791BE2B" w14:textId="5A2D3C6B" w:rsidR="00573FFD" w:rsidRDefault="00573FFD" w:rsidP="00FF7022">
      <w:pPr>
        <w:jc w:val="center"/>
        <w:rPr>
          <w:rFonts w:ascii="Times New Roman" w:hAnsi="Times New Roman" w:cs="Times New Roman"/>
          <w:sz w:val="28"/>
          <w:szCs w:val="28"/>
        </w:rPr>
      </w:pPr>
    </w:p>
    <w:p w14:paraId="1473BB9A" w14:textId="36F0B78C" w:rsidR="00176332" w:rsidRDefault="00176332" w:rsidP="00FF7022">
      <w:pPr>
        <w:jc w:val="center"/>
        <w:rPr>
          <w:rFonts w:ascii="Times New Roman" w:hAnsi="Times New Roman" w:cs="Times New Roman"/>
          <w:sz w:val="28"/>
          <w:szCs w:val="28"/>
        </w:rPr>
      </w:pPr>
    </w:p>
    <w:p w14:paraId="4BBE3CF7" w14:textId="5C35B807" w:rsidR="00176332" w:rsidRDefault="00176332" w:rsidP="00FF7022">
      <w:pPr>
        <w:jc w:val="center"/>
        <w:rPr>
          <w:rFonts w:ascii="Times New Roman" w:hAnsi="Times New Roman" w:cs="Times New Roman"/>
          <w:sz w:val="28"/>
          <w:szCs w:val="28"/>
        </w:rPr>
      </w:pPr>
    </w:p>
    <w:p w14:paraId="13E1DEC1" w14:textId="5B2B4F67" w:rsidR="00176332" w:rsidRDefault="00176332" w:rsidP="00FF7022">
      <w:pPr>
        <w:jc w:val="center"/>
        <w:rPr>
          <w:rFonts w:ascii="Times New Roman" w:hAnsi="Times New Roman" w:cs="Times New Roman"/>
          <w:sz w:val="28"/>
          <w:szCs w:val="28"/>
        </w:rPr>
      </w:pPr>
    </w:p>
    <w:p w14:paraId="27921296" w14:textId="29DFDB1C" w:rsidR="00176332" w:rsidRDefault="00176332" w:rsidP="00FF7022">
      <w:pPr>
        <w:jc w:val="center"/>
        <w:rPr>
          <w:rFonts w:ascii="Times New Roman" w:hAnsi="Times New Roman" w:cs="Times New Roman"/>
          <w:sz w:val="28"/>
          <w:szCs w:val="28"/>
        </w:rPr>
      </w:pPr>
    </w:p>
    <w:p w14:paraId="3B7C828B" w14:textId="77777777" w:rsidR="00176332" w:rsidRDefault="00176332" w:rsidP="00FF7022">
      <w:pPr>
        <w:jc w:val="center"/>
        <w:rPr>
          <w:rFonts w:ascii="Times New Roman" w:hAnsi="Times New Roman" w:cs="Times New Roman"/>
          <w:b/>
          <w:bCs/>
          <w:sz w:val="28"/>
          <w:szCs w:val="28"/>
        </w:rPr>
      </w:pPr>
    </w:p>
    <w:p w14:paraId="3975BEDF" w14:textId="7528332C" w:rsidR="00573FFD" w:rsidRDefault="00573FFD" w:rsidP="00FF7022">
      <w:pPr>
        <w:jc w:val="center"/>
        <w:rPr>
          <w:rFonts w:ascii="Times New Roman" w:hAnsi="Times New Roman" w:cs="Times New Roman"/>
          <w:b/>
          <w:bCs/>
          <w:sz w:val="28"/>
          <w:szCs w:val="28"/>
        </w:rPr>
      </w:pPr>
    </w:p>
    <w:p w14:paraId="224007BC" w14:textId="7479DE18" w:rsidR="00573FFD" w:rsidRDefault="00573FFD" w:rsidP="00FF7022">
      <w:pPr>
        <w:jc w:val="center"/>
        <w:rPr>
          <w:rFonts w:ascii="Times New Roman" w:hAnsi="Times New Roman" w:cs="Times New Roman"/>
          <w:b/>
          <w:bCs/>
          <w:sz w:val="28"/>
          <w:szCs w:val="28"/>
        </w:rPr>
      </w:pPr>
    </w:p>
    <w:p w14:paraId="024A2A8B" w14:textId="724ED8A8" w:rsidR="00FF7022" w:rsidRDefault="00FF7022" w:rsidP="00FF7022">
      <w:pPr>
        <w:jc w:val="center"/>
        <w:rPr>
          <w:rFonts w:ascii="Times New Roman" w:hAnsi="Times New Roman" w:cs="Times New Roman"/>
          <w:b/>
          <w:bCs/>
          <w:sz w:val="28"/>
          <w:szCs w:val="28"/>
        </w:rPr>
      </w:pPr>
    </w:p>
    <w:p w14:paraId="4D9F755F" w14:textId="77777777" w:rsidR="00FF7022" w:rsidRPr="007803E4" w:rsidRDefault="00FF7022" w:rsidP="00FF7022">
      <w:pPr>
        <w:jc w:val="center"/>
        <w:rPr>
          <w:rFonts w:ascii="Times New Roman" w:hAnsi="Times New Roman" w:cs="Times New Roman"/>
          <w:b/>
          <w:bCs/>
          <w:sz w:val="28"/>
          <w:szCs w:val="28"/>
        </w:rPr>
      </w:pPr>
    </w:p>
    <w:p w14:paraId="03A5AA44" w14:textId="05819ADE" w:rsidR="00A33724" w:rsidRDefault="00A33724" w:rsidP="00FF7022">
      <w:pPr>
        <w:jc w:val="center"/>
        <w:rPr>
          <w:rFonts w:ascii="Times New Roman" w:hAnsi="Times New Roman" w:cs="Times New Roman"/>
          <w:b/>
          <w:bCs/>
          <w:sz w:val="28"/>
          <w:szCs w:val="28"/>
        </w:rPr>
      </w:pPr>
    </w:p>
    <w:p w14:paraId="581EF7E9" w14:textId="37198780" w:rsidR="00A33724" w:rsidRDefault="00A33724" w:rsidP="00FF7022">
      <w:pPr>
        <w:jc w:val="center"/>
        <w:rPr>
          <w:rFonts w:ascii="Times New Roman" w:hAnsi="Times New Roman" w:cs="Times New Roman"/>
          <w:b/>
          <w:bCs/>
          <w:sz w:val="28"/>
          <w:szCs w:val="28"/>
        </w:rPr>
      </w:pPr>
    </w:p>
    <w:p w14:paraId="69701BE1" w14:textId="0CEA738A" w:rsidR="00A33724" w:rsidRDefault="00A33724" w:rsidP="00FF7022">
      <w:pPr>
        <w:jc w:val="center"/>
        <w:rPr>
          <w:rFonts w:ascii="Times New Roman" w:hAnsi="Times New Roman" w:cs="Times New Roman"/>
          <w:b/>
          <w:bCs/>
          <w:sz w:val="28"/>
          <w:szCs w:val="28"/>
        </w:rPr>
      </w:pPr>
    </w:p>
    <w:p w14:paraId="5DB80C60" w14:textId="3B301A7F" w:rsidR="0069560A" w:rsidRPr="00F73F6E" w:rsidRDefault="00A33724" w:rsidP="00FF7022">
      <w:pPr>
        <w:jc w:val="center"/>
        <w:rPr>
          <w:rFonts w:ascii="Times New Roman" w:hAnsi="Times New Roman" w:cs="Times New Roman"/>
        </w:rPr>
      </w:pPr>
      <w:r w:rsidRPr="00F73F6E">
        <w:rPr>
          <w:rFonts w:ascii="Times New Roman" w:hAnsi="Times New Roman" w:cs="Times New Roman"/>
          <w:sz w:val="28"/>
          <w:szCs w:val="28"/>
        </w:rPr>
        <w:t>Минск, 2025</w:t>
      </w:r>
      <w:r w:rsidR="0069560A" w:rsidRPr="00F73F6E">
        <w:rPr>
          <w:rFonts w:ascii="Times New Roman" w:hAnsi="Times New Roman" w:cs="Times New Roman"/>
        </w:rPr>
        <w:br w:type="page"/>
      </w:r>
    </w:p>
    <w:p w14:paraId="3ECCE288" w14:textId="5B7B6477" w:rsidR="00161E76" w:rsidRDefault="00161E76" w:rsidP="00161E76">
      <w:pPr>
        <w:spacing w:line="360" w:lineRule="exact"/>
        <w:jc w:val="both"/>
        <w:rPr>
          <w:rFonts w:ascii="Times New Roman" w:hAnsi="Times New Roman" w:cs="Times New Roman"/>
          <w:sz w:val="28"/>
          <w:szCs w:val="28"/>
        </w:rPr>
      </w:pPr>
      <w:r>
        <w:rPr>
          <w:rFonts w:ascii="Times New Roman" w:hAnsi="Times New Roman" w:cs="Times New Roman"/>
          <w:sz w:val="28"/>
          <w:szCs w:val="28"/>
        </w:rPr>
        <w:lastRenderedPageBreak/>
        <w:t>Научная работа выполнена на кафедре теории музыки учреждения образования «Белорусская государственная академия музыки»</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8"/>
      </w:tblGrid>
      <w:tr w:rsidR="00161E76" w14:paraId="27FE8742" w14:textId="77777777" w:rsidTr="00161E76">
        <w:tc>
          <w:tcPr>
            <w:tcW w:w="3256" w:type="dxa"/>
          </w:tcPr>
          <w:p w14:paraId="7D9E98FD" w14:textId="50386E45" w:rsidR="00161E76" w:rsidRDefault="00161E76" w:rsidP="00161E76">
            <w:pPr>
              <w:spacing w:line="360" w:lineRule="exact"/>
              <w:jc w:val="both"/>
              <w:rPr>
                <w:rFonts w:ascii="Times New Roman" w:hAnsi="Times New Roman" w:cs="Times New Roman"/>
                <w:sz w:val="28"/>
                <w:szCs w:val="28"/>
              </w:rPr>
            </w:pPr>
            <w:r>
              <w:rPr>
                <w:rFonts w:ascii="Times New Roman" w:hAnsi="Times New Roman" w:cs="Times New Roman"/>
                <w:sz w:val="28"/>
                <w:szCs w:val="28"/>
              </w:rPr>
              <w:t>Научный руководитель:</w:t>
            </w:r>
          </w:p>
        </w:tc>
        <w:tc>
          <w:tcPr>
            <w:tcW w:w="6088" w:type="dxa"/>
          </w:tcPr>
          <w:p w14:paraId="4BAA253E" w14:textId="77777777" w:rsidR="00161E76" w:rsidRPr="00FD3B88" w:rsidRDefault="00161E76" w:rsidP="00161E76">
            <w:pPr>
              <w:spacing w:line="360" w:lineRule="exact"/>
              <w:jc w:val="both"/>
              <w:rPr>
                <w:rFonts w:ascii="Times New Roman" w:hAnsi="Times New Roman" w:cs="Times New Roman"/>
                <w:b/>
                <w:bCs/>
                <w:sz w:val="28"/>
                <w:szCs w:val="28"/>
              </w:rPr>
            </w:pPr>
            <w:r w:rsidRPr="00161E76">
              <w:rPr>
                <w:rFonts w:ascii="Times New Roman" w:hAnsi="Times New Roman" w:cs="Times New Roman"/>
                <w:b/>
                <w:bCs/>
                <w:sz w:val="28"/>
                <w:szCs w:val="28"/>
              </w:rPr>
              <w:t xml:space="preserve">Куракина Елена </w:t>
            </w:r>
            <w:r w:rsidRPr="00FD3B88">
              <w:rPr>
                <w:rFonts w:ascii="Times New Roman" w:hAnsi="Times New Roman" w:cs="Times New Roman"/>
                <w:b/>
                <w:bCs/>
                <w:sz w:val="28"/>
                <w:szCs w:val="28"/>
              </w:rPr>
              <w:t>Викторовна,</w:t>
            </w:r>
          </w:p>
          <w:p w14:paraId="48600DCF" w14:textId="728EBF2A" w:rsidR="00161E76" w:rsidRDefault="00161E76" w:rsidP="00A34CB5">
            <w:pPr>
              <w:spacing w:line="360" w:lineRule="exact"/>
              <w:jc w:val="both"/>
              <w:rPr>
                <w:rFonts w:ascii="Times New Roman" w:hAnsi="Times New Roman" w:cs="Times New Roman"/>
                <w:sz w:val="28"/>
                <w:szCs w:val="28"/>
              </w:rPr>
            </w:pPr>
            <w:r w:rsidRPr="00F400CD">
              <w:rPr>
                <w:rFonts w:ascii="Times New Roman" w:hAnsi="Times New Roman" w:cs="Times New Roman"/>
                <w:sz w:val="28"/>
                <w:szCs w:val="28"/>
              </w:rPr>
              <w:t>кандидат искусствоведения, доцент, ректор</w:t>
            </w:r>
            <w:r w:rsidR="00F427B3" w:rsidRPr="00F400CD">
              <w:rPr>
                <w:rFonts w:ascii="Times New Roman" w:hAnsi="Times New Roman" w:cs="Times New Roman"/>
                <w:sz w:val="28"/>
                <w:szCs w:val="28"/>
              </w:rPr>
              <w:t xml:space="preserve"> </w:t>
            </w:r>
            <w:r w:rsidRPr="00F400CD">
              <w:rPr>
                <w:rFonts w:ascii="Times New Roman" w:hAnsi="Times New Roman" w:cs="Times New Roman"/>
                <w:sz w:val="28"/>
                <w:szCs w:val="28"/>
              </w:rPr>
              <w:t>учреждения образования «Белорусская государственная</w:t>
            </w:r>
            <w:r w:rsidRPr="00FD3B88">
              <w:rPr>
                <w:rFonts w:ascii="Times New Roman" w:hAnsi="Times New Roman" w:cs="Times New Roman"/>
                <w:sz w:val="28"/>
                <w:szCs w:val="28"/>
              </w:rPr>
              <w:t xml:space="preserve"> академия музыки»</w:t>
            </w:r>
          </w:p>
        </w:tc>
      </w:tr>
      <w:tr w:rsidR="00330944" w14:paraId="6A65D660" w14:textId="77777777" w:rsidTr="00161E76">
        <w:tc>
          <w:tcPr>
            <w:tcW w:w="3256" w:type="dxa"/>
            <w:vMerge w:val="restart"/>
          </w:tcPr>
          <w:p w14:paraId="6A97A645" w14:textId="74129D27" w:rsidR="00330944" w:rsidRDefault="00330944" w:rsidP="00330944">
            <w:pPr>
              <w:spacing w:line="360" w:lineRule="exact"/>
              <w:jc w:val="both"/>
              <w:rPr>
                <w:rFonts w:ascii="Times New Roman" w:hAnsi="Times New Roman" w:cs="Times New Roman"/>
                <w:sz w:val="28"/>
                <w:szCs w:val="28"/>
              </w:rPr>
            </w:pPr>
            <w:r>
              <w:rPr>
                <w:rFonts w:ascii="Times New Roman" w:hAnsi="Times New Roman" w:cs="Times New Roman"/>
                <w:sz w:val="28"/>
                <w:szCs w:val="28"/>
              </w:rPr>
              <w:t>Официальные оппоненты:</w:t>
            </w:r>
          </w:p>
        </w:tc>
        <w:tc>
          <w:tcPr>
            <w:tcW w:w="6088" w:type="dxa"/>
          </w:tcPr>
          <w:p w14:paraId="160F0519" w14:textId="5859759F" w:rsidR="00330944" w:rsidRPr="00831F21" w:rsidRDefault="00177A61" w:rsidP="00330944">
            <w:pPr>
              <w:spacing w:line="360" w:lineRule="exact"/>
              <w:jc w:val="both"/>
              <w:rPr>
                <w:rFonts w:ascii="Times New Roman" w:hAnsi="Times New Roman" w:cs="Times New Roman"/>
                <w:b/>
                <w:bCs/>
                <w:sz w:val="28"/>
                <w:szCs w:val="28"/>
              </w:rPr>
            </w:pPr>
            <w:r>
              <w:rPr>
                <w:rFonts w:ascii="Times New Roman" w:hAnsi="Times New Roman" w:cs="Times New Roman"/>
                <w:b/>
                <w:bCs/>
                <w:sz w:val="28"/>
                <w:szCs w:val="28"/>
              </w:rPr>
              <w:t>Науменко Татьяна Ивановна</w:t>
            </w:r>
            <w:r w:rsidR="00330944" w:rsidRPr="00831F21">
              <w:rPr>
                <w:rFonts w:ascii="Times New Roman" w:hAnsi="Times New Roman" w:cs="Times New Roman"/>
                <w:b/>
                <w:bCs/>
                <w:sz w:val="28"/>
                <w:szCs w:val="28"/>
              </w:rPr>
              <w:t>,</w:t>
            </w:r>
          </w:p>
          <w:p w14:paraId="56D2A737" w14:textId="164D665C" w:rsidR="00330944" w:rsidRDefault="00330944" w:rsidP="00330944">
            <w:pPr>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доктор искусствоведения, профессор, </w:t>
            </w:r>
            <w:r w:rsidR="00177A61">
              <w:rPr>
                <w:rFonts w:ascii="Times New Roman" w:hAnsi="Times New Roman" w:cs="Times New Roman"/>
                <w:sz w:val="28"/>
                <w:szCs w:val="28"/>
              </w:rPr>
              <w:t>проректор по научной работе</w:t>
            </w:r>
            <w:r w:rsidR="00A01020">
              <w:rPr>
                <w:rFonts w:ascii="Times New Roman" w:hAnsi="Times New Roman" w:cs="Times New Roman"/>
                <w:sz w:val="28"/>
                <w:szCs w:val="28"/>
              </w:rPr>
              <w:t>, заведующий кафедрой теории музыки</w:t>
            </w:r>
            <w:r>
              <w:rPr>
                <w:rFonts w:ascii="Times New Roman" w:hAnsi="Times New Roman" w:cs="Times New Roman"/>
                <w:sz w:val="28"/>
                <w:szCs w:val="28"/>
              </w:rPr>
              <w:t xml:space="preserve"> </w:t>
            </w:r>
            <w:r w:rsidR="006C5770">
              <w:rPr>
                <w:rFonts w:ascii="Times New Roman" w:hAnsi="Times New Roman" w:cs="Times New Roman"/>
                <w:sz w:val="28"/>
                <w:szCs w:val="28"/>
              </w:rPr>
              <w:t>Ф</w:t>
            </w:r>
            <w:r w:rsidR="00177A61" w:rsidRPr="00177A61">
              <w:rPr>
                <w:rFonts w:ascii="Times New Roman" w:hAnsi="Times New Roman" w:cs="Times New Roman"/>
                <w:sz w:val="28"/>
                <w:szCs w:val="28"/>
              </w:rPr>
              <w:t>едерально</w:t>
            </w:r>
            <w:r w:rsidR="00177A61">
              <w:rPr>
                <w:rFonts w:ascii="Times New Roman" w:hAnsi="Times New Roman" w:cs="Times New Roman"/>
                <w:sz w:val="28"/>
                <w:szCs w:val="28"/>
              </w:rPr>
              <w:t>го</w:t>
            </w:r>
            <w:r w:rsidR="00177A61" w:rsidRPr="00177A61">
              <w:rPr>
                <w:rFonts w:ascii="Times New Roman" w:hAnsi="Times New Roman" w:cs="Times New Roman"/>
                <w:sz w:val="28"/>
                <w:szCs w:val="28"/>
              </w:rPr>
              <w:t xml:space="preserve"> государственно</w:t>
            </w:r>
            <w:r w:rsidR="00177A61">
              <w:rPr>
                <w:rFonts w:ascii="Times New Roman" w:hAnsi="Times New Roman" w:cs="Times New Roman"/>
                <w:sz w:val="28"/>
                <w:szCs w:val="28"/>
              </w:rPr>
              <w:t>го</w:t>
            </w:r>
            <w:r w:rsidR="00177A61" w:rsidRPr="00177A61">
              <w:rPr>
                <w:rFonts w:ascii="Times New Roman" w:hAnsi="Times New Roman" w:cs="Times New Roman"/>
                <w:sz w:val="28"/>
                <w:szCs w:val="28"/>
              </w:rPr>
              <w:t xml:space="preserve"> бюджетно</w:t>
            </w:r>
            <w:r w:rsidR="00177A61">
              <w:rPr>
                <w:rFonts w:ascii="Times New Roman" w:hAnsi="Times New Roman" w:cs="Times New Roman"/>
                <w:sz w:val="28"/>
                <w:szCs w:val="28"/>
              </w:rPr>
              <w:t>го</w:t>
            </w:r>
            <w:r w:rsidR="00177A61" w:rsidRPr="00177A61">
              <w:rPr>
                <w:rFonts w:ascii="Times New Roman" w:hAnsi="Times New Roman" w:cs="Times New Roman"/>
                <w:sz w:val="28"/>
                <w:szCs w:val="28"/>
              </w:rPr>
              <w:t xml:space="preserve"> образовательно</w:t>
            </w:r>
            <w:r w:rsidR="00177A61">
              <w:rPr>
                <w:rFonts w:ascii="Times New Roman" w:hAnsi="Times New Roman" w:cs="Times New Roman"/>
                <w:sz w:val="28"/>
                <w:szCs w:val="28"/>
              </w:rPr>
              <w:t>го</w:t>
            </w:r>
            <w:r w:rsidR="00177A61" w:rsidRPr="00177A61">
              <w:rPr>
                <w:rFonts w:ascii="Times New Roman" w:hAnsi="Times New Roman" w:cs="Times New Roman"/>
                <w:sz w:val="28"/>
                <w:szCs w:val="28"/>
              </w:rPr>
              <w:t xml:space="preserve"> учреждени</w:t>
            </w:r>
            <w:r w:rsidR="00177A61">
              <w:rPr>
                <w:rFonts w:ascii="Times New Roman" w:hAnsi="Times New Roman" w:cs="Times New Roman"/>
                <w:sz w:val="28"/>
                <w:szCs w:val="28"/>
              </w:rPr>
              <w:t>я</w:t>
            </w:r>
            <w:r w:rsidR="00177A61" w:rsidRPr="00177A61">
              <w:rPr>
                <w:rFonts w:ascii="Times New Roman" w:hAnsi="Times New Roman" w:cs="Times New Roman"/>
                <w:sz w:val="28"/>
                <w:szCs w:val="28"/>
              </w:rPr>
              <w:t xml:space="preserve"> высшего образования «Российская академия музыки имени Гнесиных»</w:t>
            </w:r>
          </w:p>
        </w:tc>
      </w:tr>
      <w:tr w:rsidR="00330944" w14:paraId="3241DEA0" w14:textId="77777777" w:rsidTr="00161E76">
        <w:tc>
          <w:tcPr>
            <w:tcW w:w="3256" w:type="dxa"/>
            <w:vMerge/>
          </w:tcPr>
          <w:p w14:paraId="5FDE0235" w14:textId="77777777" w:rsidR="00330944" w:rsidRDefault="00330944" w:rsidP="00330944">
            <w:pPr>
              <w:spacing w:line="360" w:lineRule="exact"/>
              <w:jc w:val="both"/>
              <w:rPr>
                <w:rFonts w:ascii="Times New Roman" w:hAnsi="Times New Roman" w:cs="Times New Roman"/>
                <w:sz w:val="28"/>
                <w:szCs w:val="28"/>
              </w:rPr>
            </w:pPr>
          </w:p>
        </w:tc>
        <w:tc>
          <w:tcPr>
            <w:tcW w:w="6088" w:type="dxa"/>
          </w:tcPr>
          <w:p w14:paraId="07831418" w14:textId="0460F5E5" w:rsidR="00330944" w:rsidRPr="00657B4F" w:rsidRDefault="00177A61" w:rsidP="00330944">
            <w:pPr>
              <w:spacing w:line="360" w:lineRule="exact"/>
              <w:jc w:val="both"/>
              <w:rPr>
                <w:rFonts w:ascii="Times New Roman" w:hAnsi="Times New Roman" w:cs="Times New Roman"/>
                <w:b/>
                <w:bCs/>
                <w:sz w:val="28"/>
                <w:szCs w:val="28"/>
              </w:rPr>
            </w:pPr>
            <w:r>
              <w:rPr>
                <w:rFonts w:ascii="Times New Roman" w:hAnsi="Times New Roman" w:cs="Times New Roman"/>
                <w:b/>
                <w:bCs/>
                <w:sz w:val="28"/>
                <w:szCs w:val="28"/>
              </w:rPr>
              <w:t>Скороходов Владимир Павлович</w:t>
            </w:r>
            <w:r w:rsidR="00330944" w:rsidRPr="00657B4F">
              <w:rPr>
                <w:rFonts w:ascii="Times New Roman" w:hAnsi="Times New Roman" w:cs="Times New Roman"/>
                <w:b/>
                <w:bCs/>
                <w:sz w:val="28"/>
                <w:szCs w:val="28"/>
              </w:rPr>
              <w:t>,</w:t>
            </w:r>
          </w:p>
          <w:p w14:paraId="63078338" w14:textId="043086C3" w:rsidR="00330944" w:rsidRDefault="00177A61" w:rsidP="00330944">
            <w:pPr>
              <w:spacing w:line="360" w:lineRule="exact"/>
              <w:jc w:val="both"/>
              <w:rPr>
                <w:rFonts w:ascii="Times New Roman" w:hAnsi="Times New Roman" w:cs="Times New Roman"/>
                <w:sz w:val="28"/>
                <w:szCs w:val="28"/>
              </w:rPr>
            </w:pPr>
            <w:r>
              <w:rPr>
                <w:rFonts w:ascii="Times New Roman" w:hAnsi="Times New Roman" w:cs="Times New Roman"/>
                <w:sz w:val="28"/>
                <w:szCs w:val="28"/>
              </w:rPr>
              <w:t>доктор культурологии</w:t>
            </w:r>
            <w:r w:rsidR="00330944">
              <w:rPr>
                <w:rFonts w:ascii="Times New Roman" w:hAnsi="Times New Roman" w:cs="Times New Roman"/>
                <w:sz w:val="28"/>
                <w:szCs w:val="28"/>
              </w:rPr>
              <w:t xml:space="preserve">, </w:t>
            </w:r>
            <w:r>
              <w:rPr>
                <w:rFonts w:ascii="Times New Roman" w:hAnsi="Times New Roman" w:cs="Times New Roman"/>
                <w:sz w:val="28"/>
                <w:szCs w:val="28"/>
              </w:rPr>
              <w:t>кандидат философских наук</w:t>
            </w:r>
            <w:r w:rsidR="00330944">
              <w:rPr>
                <w:rFonts w:ascii="Times New Roman" w:hAnsi="Times New Roman" w:cs="Times New Roman"/>
                <w:sz w:val="28"/>
                <w:szCs w:val="28"/>
              </w:rPr>
              <w:t xml:space="preserve">, </w:t>
            </w:r>
            <w:r>
              <w:rPr>
                <w:rFonts w:ascii="Times New Roman" w:hAnsi="Times New Roman" w:cs="Times New Roman"/>
                <w:sz w:val="28"/>
                <w:szCs w:val="28"/>
              </w:rPr>
              <w:t xml:space="preserve">профессор, </w:t>
            </w:r>
            <w:r w:rsidR="00330944">
              <w:rPr>
                <w:rFonts w:ascii="Times New Roman" w:hAnsi="Times New Roman" w:cs="Times New Roman"/>
                <w:sz w:val="28"/>
                <w:szCs w:val="28"/>
              </w:rPr>
              <w:t xml:space="preserve">заведующий </w:t>
            </w:r>
            <w:r>
              <w:rPr>
                <w:rFonts w:ascii="Times New Roman" w:hAnsi="Times New Roman" w:cs="Times New Roman"/>
                <w:sz w:val="28"/>
                <w:szCs w:val="28"/>
              </w:rPr>
              <w:t xml:space="preserve">кафедрой духовых и ударных инструментов </w:t>
            </w:r>
            <w:r w:rsidR="00330944">
              <w:rPr>
                <w:rFonts w:ascii="Times New Roman" w:hAnsi="Times New Roman" w:cs="Times New Roman"/>
                <w:sz w:val="28"/>
                <w:szCs w:val="28"/>
              </w:rPr>
              <w:t>учреждения образования «</w:t>
            </w:r>
            <w:r>
              <w:rPr>
                <w:rFonts w:ascii="Times New Roman" w:hAnsi="Times New Roman" w:cs="Times New Roman"/>
                <w:sz w:val="28"/>
                <w:szCs w:val="28"/>
              </w:rPr>
              <w:t>Белорусская государственная академия музыки</w:t>
            </w:r>
            <w:r w:rsidR="00330944">
              <w:rPr>
                <w:rFonts w:ascii="Times New Roman" w:hAnsi="Times New Roman" w:cs="Times New Roman"/>
                <w:sz w:val="28"/>
                <w:szCs w:val="28"/>
              </w:rPr>
              <w:t>»</w:t>
            </w:r>
          </w:p>
        </w:tc>
      </w:tr>
      <w:tr w:rsidR="00330944" w14:paraId="494F9711" w14:textId="77777777" w:rsidTr="00161E76">
        <w:tc>
          <w:tcPr>
            <w:tcW w:w="3256" w:type="dxa"/>
          </w:tcPr>
          <w:p w14:paraId="24066D74" w14:textId="226D7056" w:rsidR="00330944" w:rsidRDefault="00330944" w:rsidP="00330944">
            <w:pPr>
              <w:spacing w:line="360" w:lineRule="exact"/>
              <w:jc w:val="both"/>
              <w:rPr>
                <w:rFonts w:ascii="Times New Roman" w:hAnsi="Times New Roman" w:cs="Times New Roman"/>
                <w:sz w:val="28"/>
                <w:szCs w:val="28"/>
              </w:rPr>
            </w:pPr>
            <w:r>
              <w:rPr>
                <w:rFonts w:ascii="Times New Roman" w:hAnsi="Times New Roman" w:cs="Times New Roman"/>
                <w:sz w:val="28"/>
                <w:szCs w:val="28"/>
              </w:rPr>
              <w:t>Оппонирующая организация:</w:t>
            </w:r>
          </w:p>
        </w:tc>
        <w:tc>
          <w:tcPr>
            <w:tcW w:w="6088" w:type="dxa"/>
          </w:tcPr>
          <w:p w14:paraId="25A1C000" w14:textId="74B9EB87" w:rsidR="00330944" w:rsidRDefault="00330944" w:rsidP="00330944">
            <w:pPr>
              <w:spacing w:line="360" w:lineRule="exact"/>
              <w:jc w:val="both"/>
              <w:rPr>
                <w:rFonts w:ascii="Times New Roman" w:hAnsi="Times New Roman" w:cs="Times New Roman"/>
                <w:sz w:val="28"/>
                <w:szCs w:val="28"/>
              </w:rPr>
            </w:pPr>
            <w:r>
              <w:rPr>
                <w:rFonts w:ascii="Times New Roman" w:hAnsi="Times New Roman" w:cs="Times New Roman"/>
                <w:sz w:val="28"/>
                <w:szCs w:val="28"/>
              </w:rPr>
              <w:t>Государственное научное учреждение «Центр исследований белорусской культуры, языка и литературы Национальной академии наук Беларуси»</w:t>
            </w:r>
          </w:p>
        </w:tc>
      </w:tr>
    </w:tbl>
    <w:p w14:paraId="3377AFAD" w14:textId="77777777" w:rsidR="00161E76" w:rsidRPr="00657B4F" w:rsidRDefault="00161E76" w:rsidP="00161E76">
      <w:pPr>
        <w:spacing w:line="360" w:lineRule="exact"/>
        <w:jc w:val="both"/>
        <w:rPr>
          <w:rFonts w:ascii="Times New Roman" w:hAnsi="Times New Roman" w:cs="Times New Roman"/>
          <w:sz w:val="28"/>
          <w:szCs w:val="28"/>
        </w:rPr>
      </w:pPr>
    </w:p>
    <w:p w14:paraId="660BBE1A" w14:textId="04019E34" w:rsidR="00161E76" w:rsidRDefault="00161E76" w:rsidP="00161E76">
      <w:pPr>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Защита состоится </w:t>
      </w:r>
      <w:r w:rsidR="00330944">
        <w:rPr>
          <w:rFonts w:ascii="Times New Roman" w:hAnsi="Times New Roman" w:cs="Times New Roman"/>
          <w:sz w:val="28"/>
          <w:szCs w:val="28"/>
        </w:rPr>
        <w:t xml:space="preserve">31 октября 2025 г. </w:t>
      </w:r>
      <w:r>
        <w:rPr>
          <w:rFonts w:ascii="Times New Roman" w:hAnsi="Times New Roman" w:cs="Times New Roman"/>
          <w:sz w:val="28"/>
          <w:szCs w:val="28"/>
        </w:rPr>
        <w:t xml:space="preserve">в </w:t>
      </w:r>
      <w:r w:rsidR="00330944">
        <w:rPr>
          <w:rFonts w:ascii="Times New Roman" w:hAnsi="Times New Roman" w:cs="Times New Roman"/>
          <w:sz w:val="28"/>
          <w:szCs w:val="28"/>
        </w:rPr>
        <w:t>1</w:t>
      </w:r>
      <w:r w:rsidR="00902532" w:rsidRPr="00902532">
        <w:rPr>
          <w:rFonts w:ascii="Times New Roman" w:hAnsi="Times New Roman" w:cs="Times New Roman"/>
          <w:sz w:val="28"/>
          <w:szCs w:val="28"/>
        </w:rPr>
        <w:t>0</w:t>
      </w:r>
      <w:r w:rsidR="00330944">
        <w:rPr>
          <w:rFonts w:ascii="Times New Roman" w:hAnsi="Times New Roman" w:cs="Times New Roman"/>
          <w:sz w:val="28"/>
          <w:szCs w:val="28"/>
        </w:rPr>
        <w:t>.00</w:t>
      </w:r>
      <w:r w:rsidR="00011F9F">
        <w:rPr>
          <w:rFonts w:ascii="Times New Roman" w:hAnsi="Times New Roman" w:cs="Times New Roman"/>
          <w:sz w:val="28"/>
          <w:szCs w:val="28"/>
        </w:rPr>
        <w:t xml:space="preserve"> </w:t>
      </w:r>
      <w:r>
        <w:rPr>
          <w:rFonts w:ascii="Times New Roman" w:hAnsi="Times New Roman" w:cs="Times New Roman"/>
          <w:sz w:val="28"/>
          <w:szCs w:val="28"/>
        </w:rPr>
        <w:t xml:space="preserve">на заседании совета по защите диссертаций Д 09.01.01 при учреждении </w:t>
      </w:r>
      <w:r w:rsidR="00F73F6E">
        <w:rPr>
          <w:rFonts w:ascii="Times New Roman" w:hAnsi="Times New Roman" w:cs="Times New Roman"/>
          <w:sz w:val="28"/>
          <w:szCs w:val="28"/>
        </w:rPr>
        <w:t xml:space="preserve">образования «Белорусская государственная академия музыки» по адресу: </w:t>
      </w:r>
      <w:r w:rsidR="00902532" w:rsidRPr="00902532">
        <w:rPr>
          <w:rFonts w:ascii="Times New Roman" w:hAnsi="Times New Roman" w:cs="Times New Roman"/>
          <w:sz w:val="28"/>
          <w:szCs w:val="28"/>
        </w:rPr>
        <w:t>220002</w:t>
      </w:r>
      <w:r w:rsidR="00F73F6E">
        <w:rPr>
          <w:rFonts w:ascii="Times New Roman" w:hAnsi="Times New Roman" w:cs="Times New Roman"/>
          <w:sz w:val="28"/>
          <w:szCs w:val="28"/>
        </w:rPr>
        <w:t>, г. Минск, ул. </w:t>
      </w:r>
      <w:r w:rsidR="00902532">
        <w:rPr>
          <w:rFonts w:ascii="Times New Roman" w:hAnsi="Times New Roman" w:cs="Times New Roman"/>
          <w:sz w:val="28"/>
          <w:szCs w:val="28"/>
        </w:rPr>
        <w:t>Коммунистическая</w:t>
      </w:r>
      <w:r w:rsidR="00F73F6E">
        <w:rPr>
          <w:rFonts w:ascii="Times New Roman" w:hAnsi="Times New Roman" w:cs="Times New Roman"/>
          <w:sz w:val="28"/>
          <w:szCs w:val="28"/>
        </w:rPr>
        <w:t>,</w:t>
      </w:r>
      <w:r w:rsidR="00902532">
        <w:rPr>
          <w:rFonts w:ascii="Times New Roman" w:hAnsi="Times New Roman" w:cs="Times New Roman"/>
          <w:sz w:val="28"/>
          <w:szCs w:val="28"/>
        </w:rPr>
        <w:t xml:space="preserve"> 9,</w:t>
      </w:r>
      <w:r w:rsidR="00F73F6E">
        <w:rPr>
          <w:rFonts w:ascii="Times New Roman" w:hAnsi="Times New Roman" w:cs="Times New Roman"/>
          <w:sz w:val="28"/>
          <w:szCs w:val="28"/>
        </w:rPr>
        <w:t xml:space="preserve"> </w:t>
      </w:r>
      <w:r w:rsidR="00330944">
        <w:rPr>
          <w:rFonts w:ascii="Times New Roman" w:hAnsi="Times New Roman" w:cs="Times New Roman"/>
          <w:sz w:val="28"/>
          <w:szCs w:val="28"/>
        </w:rPr>
        <w:t>ауд. 40</w:t>
      </w:r>
      <w:r w:rsidR="00902532">
        <w:rPr>
          <w:rFonts w:ascii="Times New Roman" w:hAnsi="Times New Roman" w:cs="Times New Roman"/>
          <w:sz w:val="28"/>
          <w:szCs w:val="28"/>
        </w:rPr>
        <w:t>1</w:t>
      </w:r>
      <w:r w:rsidR="00F73F6E">
        <w:rPr>
          <w:rFonts w:ascii="Times New Roman" w:hAnsi="Times New Roman" w:cs="Times New Roman"/>
          <w:sz w:val="28"/>
          <w:szCs w:val="28"/>
        </w:rPr>
        <w:t xml:space="preserve">; </w:t>
      </w:r>
      <w:r w:rsidR="00F73F6E">
        <w:rPr>
          <w:rFonts w:ascii="Times New Roman" w:hAnsi="Times New Roman" w:cs="Times New Roman"/>
          <w:sz w:val="28"/>
          <w:szCs w:val="28"/>
          <w:lang w:val="en-US"/>
        </w:rPr>
        <w:t>e</w:t>
      </w:r>
      <w:r w:rsidR="00F73F6E" w:rsidRPr="00F73F6E">
        <w:rPr>
          <w:rFonts w:ascii="Times New Roman" w:hAnsi="Times New Roman" w:cs="Times New Roman"/>
          <w:sz w:val="28"/>
          <w:szCs w:val="28"/>
        </w:rPr>
        <w:t>-</w:t>
      </w:r>
      <w:r w:rsidR="00F73F6E">
        <w:rPr>
          <w:rFonts w:ascii="Times New Roman" w:hAnsi="Times New Roman" w:cs="Times New Roman"/>
          <w:sz w:val="28"/>
          <w:szCs w:val="28"/>
          <w:lang w:val="en-US"/>
        </w:rPr>
        <w:t>mail</w:t>
      </w:r>
      <w:r w:rsidR="00F73F6E" w:rsidRPr="00F73F6E">
        <w:rPr>
          <w:rFonts w:ascii="Times New Roman" w:hAnsi="Times New Roman" w:cs="Times New Roman"/>
          <w:sz w:val="28"/>
          <w:szCs w:val="28"/>
        </w:rPr>
        <w:t xml:space="preserve">: </w:t>
      </w:r>
      <w:r w:rsidR="00F73F6E">
        <w:rPr>
          <w:rFonts w:ascii="Times New Roman" w:hAnsi="Times New Roman" w:cs="Times New Roman"/>
          <w:sz w:val="28"/>
          <w:szCs w:val="28"/>
          <w:lang w:val="en-US"/>
        </w:rPr>
        <w:t>uchsekretar</w:t>
      </w:r>
      <w:r w:rsidR="00F73F6E" w:rsidRPr="00F73F6E">
        <w:rPr>
          <w:rFonts w:ascii="Times New Roman" w:hAnsi="Times New Roman" w:cs="Times New Roman"/>
          <w:sz w:val="28"/>
          <w:szCs w:val="28"/>
        </w:rPr>
        <w:t>@</w:t>
      </w:r>
      <w:r w:rsidR="00F73F6E">
        <w:rPr>
          <w:rFonts w:ascii="Times New Roman" w:hAnsi="Times New Roman" w:cs="Times New Roman"/>
          <w:sz w:val="28"/>
          <w:szCs w:val="28"/>
          <w:lang w:val="en-US"/>
        </w:rPr>
        <w:t>bgam</w:t>
      </w:r>
      <w:r w:rsidR="00F73F6E" w:rsidRPr="00F73F6E">
        <w:rPr>
          <w:rFonts w:ascii="Times New Roman" w:hAnsi="Times New Roman" w:cs="Times New Roman"/>
          <w:sz w:val="28"/>
          <w:szCs w:val="28"/>
        </w:rPr>
        <w:t>.</w:t>
      </w:r>
      <w:r w:rsidR="00F73F6E">
        <w:rPr>
          <w:rFonts w:ascii="Times New Roman" w:hAnsi="Times New Roman" w:cs="Times New Roman"/>
          <w:sz w:val="28"/>
          <w:szCs w:val="28"/>
          <w:lang w:val="en-US"/>
        </w:rPr>
        <w:t>by</w:t>
      </w:r>
      <w:r w:rsidR="00F73F6E">
        <w:rPr>
          <w:rFonts w:ascii="Times New Roman" w:hAnsi="Times New Roman" w:cs="Times New Roman"/>
          <w:sz w:val="28"/>
          <w:szCs w:val="28"/>
        </w:rPr>
        <w:t xml:space="preserve">; телефон ученого секретаря: +375 </w:t>
      </w:r>
      <w:r w:rsidR="001F22B4">
        <w:rPr>
          <w:rFonts w:ascii="Times New Roman" w:hAnsi="Times New Roman" w:cs="Times New Roman"/>
          <w:sz w:val="28"/>
          <w:szCs w:val="28"/>
        </w:rPr>
        <w:t>(</w:t>
      </w:r>
      <w:r w:rsidR="00F73F6E">
        <w:rPr>
          <w:rFonts w:ascii="Times New Roman" w:hAnsi="Times New Roman" w:cs="Times New Roman"/>
          <w:sz w:val="28"/>
          <w:szCs w:val="28"/>
        </w:rPr>
        <w:t>29) 605 98 29.</w:t>
      </w:r>
      <w:bookmarkStart w:id="0" w:name="_GoBack"/>
      <w:bookmarkEnd w:id="0"/>
    </w:p>
    <w:p w14:paraId="251C4DD0" w14:textId="49143E33" w:rsidR="00F73F6E" w:rsidRDefault="00F73F6E" w:rsidP="00161E76">
      <w:pPr>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С диссертацией можно ознакомиться в библиотеке учреждения образования «Белорусская государственная академия музыки».</w:t>
      </w:r>
    </w:p>
    <w:p w14:paraId="28A2FDED" w14:textId="52F6477D" w:rsidR="00F73F6E" w:rsidRDefault="00F73F6E" w:rsidP="00161E76">
      <w:pPr>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Автореферат разослан </w:t>
      </w:r>
      <w:r w:rsidR="00330944">
        <w:rPr>
          <w:rFonts w:ascii="Times New Roman" w:hAnsi="Times New Roman" w:cs="Times New Roman"/>
          <w:sz w:val="28"/>
          <w:szCs w:val="28"/>
        </w:rPr>
        <w:t>30 сентября 2025 г.</w:t>
      </w:r>
    </w:p>
    <w:p w14:paraId="7FD804F8" w14:textId="1D4394EF" w:rsidR="00F73F6E" w:rsidRDefault="00F73F6E" w:rsidP="00161E76">
      <w:pPr>
        <w:spacing w:line="360" w:lineRule="exact"/>
        <w:ind w:firstLine="709"/>
        <w:jc w:val="both"/>
        <w:rPr>
          <w:rFonts w:ascii="Times New Roman" w:hAnsi="Times New Roman" w:cs="Times New Roman"/>
          <w:sz w:val="28"/>
          <w:szCs w:val="28"/>
        </w:rPr>
      </w:pPr>
    </w:p>
    <w:p w14:paraId="44B54B99" w14:textId="5B867896" w:rsidR="00F73F6E" w:rsidRDefault="00F73F6E" w:rsidP="00F73F6E">
      <w:pPr>
        <w:spacing w:line="360" w:lineRule="exact"/>
        <w:jc w:val="both"/>
        <w:rPr>
          <w:rFonts w:ascii="Times New Roman" w:hAnsi="Times New Roman" w:cs="Times New Roman"/>
          <w:sz w:val="28"/>
          <w:szCs w:val="28"/>
        </w:rPr>
      </w:pPr>
      <w:r>
        <w:rPr>
          <w:rFonts w:ascii="Times New Roman" w:hAnsi="Times New Roman" w:cs="Times New Roman"/>
          <w:sz w:val="28"/>
          <w:szCs w:val="28"/>
        </w:rPr>
        <w:t>Ученый секретарь совета по защите диссертаций,</w:t>
      </w:r>
    </w:p>
    <w:p w14:paraId="7BD112FC" w14:textId="11143DA1" w:rsidR="00161E76" w:rsidRDefault="00B26F7C" w:rsidP="00F73F6E">
      <w:pPr>
        <w:tabs>
          <w:tab w:val="left" w:pos="7938"/>
        </w:tabs>
        <w:spacing w:line="360" w:lineRule="exact"/>
        <w:jc w:val="both"/>
        <w:rPr>
          <w:rFonts w:ascii="Times New Roman" w:hAnsi="Times New Roman" w:cs="Times New Roman"/>
          <w:b/>
          <w:bCs/>
          <w:sz w:val="28"/>
          <w:szCs w:val="28"/>
        </w:rPr>
      </w:pPr>
      <w:r>
        <w:rPr>
          <w:rFonts w:ascii="Times New Roman" w:hAnsi="Times New Roman" w:cs="Times New Roman"/>
          <w:sz w:val="28"/>
          <w:szCs w:val="28"/>
        </w:rPr>
        <w:t>к</w:t>
      </w:r>
      <w:r w:rsidR="00F73F6E">
        <w:rPr>
          <w:rFonts w:ascii="Times New Roman" w:hAnsi="Times New Roman" w:cs="Times New Roman"/>
          <w:sz w:val="28"/>
          <w:szCs w:val="28"/>
        </w:rPr>
        <w:t>андидат искусствоведения</w:t>
      </w:r>
      <w:r>
        <w:rPr>
          <w:rFonts w:ascii="Times New Roman" w:hAnsi="Times New Roman" w:cs="Times New Roman"/>
          <w:sz w:val="28"/>
          <w:szCs w:val="28"/>
        </w:rPr>
        <w:t>, доцент</w:t>
      </w:r>
      <w:r w:rsidR="00F73F6E">
        <w:rPr>
          <w:rFonts w:ascii="Times New Roman" w:hAnsi="Times New Roman" w:cs="Times New Roman"/>
          <w:sz w:val="28"/>
          <w:szCs w:val="28"/>
        </w:rPr>
        <w:tab/>
        <w:t>О.С.Царик</w:t>
      </w:r>
      <w:r w:rsidR="00161E76">
        <w:rPr>
          <w:rFonts w:ascii="Times New Roman" w:hAnsi="Times New Roman" w:cs="Times New Roman"/>
          <w:b/>
          <w:bCs/>
          <w:sz w:val="28"/>
          <w:szCs w:val="28"/>
        </w:rPr>
        <w:br w:type="page"/>
      </w:r>
    </w:p>
    <w:p w14:paraId="07F8CB09" w14:textId="77777777" w:rsidR="00D97E91" w:rsidRPr="006A15D9" w:rsidRDefault="00D97E91" w:rsidP="00D97E91">
      <w:pPr>
        <w:spacing w:line="360" w:lineRule="exact"/>
        <w:jc w:val="center"/>
        <w:rPr>
          <w:rFonts w:ascii="Times New Roman" w:hAnsi="Times New Roman" w:cs="Times New Roman"/>
          <w:b/>
          <w:bCs/>
          <w:sz w:val="28"/>
          <w:szCs w:val="28"/>
        </w:rPr>
      </w:pPr>
      <w:r w:rsidRPr="006A15D9">
        <w:rPr>
          <w:rFonts w:ascii="Times New Roman" w:hAnsi="Times New Roman" w:cs="Times New Roman"/>
          <w:b/>
          <w:bCs/>
          <w:sz w:val="28"/>
          <w:szCs w:val="28"/>
        </w:rPr>
        <w:lastRenderedPageBreak/>
        <w:t>ВВЕДЕНИЕ</w:t>
      </w:r>
    </w:p>
    <w:p w14:paraId="6E91D4CF" w14:textId="77777777" w:rsidR="00D97E91" w:rsidRPr="006A15D9" w:rsidRDefault="00D97E91" w:rsidP="00D97E91">
      <w:pPr>
        <w:spacing w:line="360" w:lineRule="exact"/>
        <w:jc w:val="center"/>
        <w:rPr>
          <w:rFonts w:ascii="Times New Roman" w:hAnsi="Times New Roman" w:cs="Times New Roman"/>
          <w:b/>
          <w:bCs/>
          <w:sz w:val="28"/>
          <w:szCs w:val="28"/>
        </w:rPr>
      </w:pPr>
    </w:p>
    <w:p w14:paraId="1E120D34" w14:textId="56F4D7DC" w:rsidR="00E65BCA" w:rsidRPr="009A7573" w:rsidRDefault="00E65BCA" w:rsidP="00E65BCA">
      <w:pPr>
        <w:spacing w:line="360" w:lineRule="exact"/>
        <w:ind w:firstLine="709"/>
        <w:jc w:val="both"/>
        <w:rPr>
          <w:rFonts w:ascii="Times New Roman" w:hAnsi="Times New Roman" w:cs="Times New Roman"/>
          <w:sz w:val="28"/>
          <w:szCs w:val="28"/>
        </w:rPr>
      </w:pPr>
      <w:r w:rsidRPr="009A7573">
        <w:rPr>
          <w:rFonts w:ascii="Times New Roman" w:hAnsi="Times New Roman" w:cs="Times New Roman"/>
          <w:sz w:val="28"/>
          <w:szCs w:val="28"/>
        </w:rPr>
        <w:t>Актуальность настоящего исследования обусловлена интенсивным обновлением стилевого и интонационного профиля музыки второй половины ХХ – начала XXI столетий. Композиторы XX века значительно изменили представление о роли средств выразительности в формировании музыкального образа, кардинально переосмыслили их функциональное соотношение. Одна из наиболее ярких авангардистских тенденций музыки Новейшего времени была связана с обособлением тембра от звуковысотности, когда объектом творчества становилось звучание само по себе. Изменившееся отношение художников к тембру наиболее ярко проявилось в сонорике, где звукокрасочность фактически выступает в качестве самостоятельного средства музыкальной выразительности</w:t>
      </w:r>
      <w:r w:rsidR="00E21CF4" w:rsidRPr="009A7573">
        <w:rPr>
          <w:rFonts w:ascii="Times New Roman" w:hAnsi="Times New Roman" w:cs="Times New Roman"/>
          <w:sz w:val="28"/>
          <w:szCs w:val="28"/>
        </w:rPr>
        <w:t>.</w:t>
      </w:r>
    </w:p>
    <w:p w14:paraId="2156082E" w14:textId="33874DEC" w:rsidR="00E65BCA" w:rsidRDefault="00E65BCA" w:rsidP="00E65BCA">
      <w:pPr>
        <w:spacing w:line="360" w:lineRule="exact"/>
        <w:ind w:firstLine="709"/>
        <w:jc w:val="both"/>
        <w:rPr>
          <w:rFonts w:ascii="Times New Roman" w:hAnsi="Times New Roman" w:cs="Times New Roman"/>
          <w:sz w:val="28"/>
          <w:szCs w:val="28"/>
        </w:rPr>
      </w:pPr>
      <w:r w:rsidRPr="009A7573">
        <w:rPr>
          <w:rFonts w:ascii="Times New Roman" w:hAnsi="Times New Roman" w:cs="Times New Roman"/>
          <w:sz w:val="28"/>
          <w:szCs w:val="28"/>
        </w:rPr>
        <w:t>В белорусской музыке второй половины ХХ – начала XXI веков сонорика стала важным направлением художественных поисков композиторов разных поколений – от «мэтров» национальной школы (Д. Смольский, Г. Горелова, В. Кузнецов) до молодых творческих деятелей (В. Петько, А. Цалко, И. Комар).</w:t>
      </w:r>
    </w:p>
    <w:p w14:paraId="25BED78D" w14:textId="7704CEF6" w:rsidR="0074310F" w:rsidRPr="00E95B68" w:rsidRDefault="00E65BCA" w:rsidP="00106693">
      <w:pPr>
        <w:spacing w:line="360" w:lineRule="exact"/>
        <w:ind w:firstLine="709"/>
        <w:jc w:val="both"/>
        <w:rPr>
          <w:rFonts w:ascii="Times New Roman" w:hAnsi="Times New Roman" w:cs="Times New Roman"/>
          <w:sz w:val="28"/>
          <w:szCs w:val="28"/>
        </w:rPr>
      </w:pPr>
      <w:r w:rsidRPr="009A7573">
        <w:rPr>
          <w:rFonts w:ascii="Times New Roman" w:hAnsi="Times New Roman" w:cs="Times New Roman"/>
          <w:sz w:val="28"/>
          <w:szCs w:val="28"/>
        </w:rPr>
        <w:t xml:space="preserve">На сегодняшний день сонорика как художественное явление изучена </w:t>
      </w:r>
      <w:r w:rsidRPr="00E95B68">
        <w:rPr>
          <w:rFonts w:ascii="Times New Roman" w:hAnsi="Times New Roman" w:cs="Times New Roman"/>
          <w:sz w:val="28"/>
          <w:szCs w:val="28"/>
        </w:rPr>
        <w:t xml:space="preserve">довольно широко, сформированы основные подходы к исследованию «музыки тембров», охарактеризованы особенности различных методов достижения сонорных эффектов, определена роль сонорики в современном музыкальном искусстве. </w:t>
      </w:r>
      <w:r w:rsidR="00E95B68">
        <w:rPr>
          <w:rFonts w:ascii="Times New Roman" w:hAnsi="Times New Roman" w:cs="Times New Roman"/>
          <w:sz w:val="28"/>
          <w:szCs w:val="28"/>
        </w:rPr>
        <w:t>При этом м</w:t>
      </w:r>
      <w:r w:rsidR="00E95B68" w:rsidRPr="00E95B68">
        <w:rPr>
          <w:rFonts w:ascii="Times New Roman" w:hAnsi="Times New Roman" w:cs="Times New Roman"/>
          <w:sz w:val="28"/>
          <w:szCs w:val="28"/>
        </w:rPr>
        <w:t>ножественность научных подходов</w:t>
      </w:r>
      <w:r w:rsidR="0074310F" w:rsidRPr="00E95B68">
        <w:rPr>
          <w:rFonts w:ascii="Times New Roman" w:hAnsi="Times New Roman" w:cs="Times New Roman"/>
          <w:sz w:val="28"/>
          <w:szCs w:val="28"/>
        </w:rPr>
        <w:t xml:space="preserve"> </w:t>
      </w:r>
      <w:r w:rsidR="00E95B68" w:rsidRPr="00E95B68">
        <w:rPr>
          <w:rFonts w:ascii="Times New Roman" w:hAnsi="Times New Roman" w:cs="Times New Roman"/>
          <w:sz w:val="28"/>
          <w:szCs w:val="28"/>
        </w:rPr>
        <w:t xml:space="preserve">привела к формированию </w:t>
      </w:r>
      <w:r w:rsidR="0074310F" w:rsidRPr="00E95B68">
        <w:rPr>
          <w:rFonts w:ascii="Times New Roman" w:hAnsi="Times New Roman" w:cs="Times New Roman"/>
          <w:sz w:val="28"/>
          <w:szCs w:val="28"/>
        </w:rPr>
        <w:t xml:space="preserve">довольно </w:t>
      </w:r>
      <w:r w:rsidR="00E95B68" w:rsidRPr="00E95B68">
        <w:rPr>
          <w:rFonts w:ascii="Times New Roman" w:hAnsi="Times New Roman" w:cs="Times New Roman"/>
          <w:sz w:val="28"/>
          <w:szCs w:val="28"/>
        </w:rPr>
        <w:t xml:space="preserve">объемных и </w:t>
      </w:r>
      <w:r w:rsidR="0074310F" w:rsidRPr="00E95B68">
        <w:rPr>
          <w:rFonts w:ascii="Times New Roman" w:hAnsi="Times New Roman" w:cs="Times New Roman"/>
          <w:sz w:val="28"/>
          <w:szCs w:val="28"/>
        </w:rPr>
        <w:t>гибки</w:t>
      </w:r>
      <w:r w:rsidR="00E95B68" w:rsidRPr="00E95B68">
        <w:rPr>
          <w:rFonts w:ascii="Times New Roman" w:hAnsi="Times New Roman" w:cs="Times New Roman"/>
          <w:sz w:val="28"/>
          <w:szCs w:val="28"/>
        </w:rPr>
        <w:t>х</w:t>
      </w:r>
      <w:r w:rsidR="0074310F" w:rsidRPr="00E95B68">
        <w:rPr>
          <w:rFonts w:ascii="Times New Roman" w:hAnsi="Times New Roman" w:cs="Times New Roman"/>
          <w:sz w:val="28"/>
          <w:szCs w:val="28"/>
        </w:rPr>
        <w:t xml:space="preserve"> представлени</w:t>
      </w:r>
      <w:r w:rsidR="00E95B68" w:rsidRPr="00E95B68">
        <w:rPr>
          <w:rFonts w:ascii="Times New Roman" w:hAnsi="Times New Roman" w:cs="Times New Roman"/>
          <w:sz w:val="28"/>
          <w:szCs w:val="28"/>
        </w:rPr>
        <w:t>й</w:t>
      </w:r>
      <w:r w:rsidR="0074310F" w:rsidRPr="00E95B68">
        <w:rPr>
          <w:rFonts w:ascii="Times New Roman" w:hAnsi="Times New Roman" w:cs="Times New Roman"/>
          <w:sz w:val="28"/>
          <w:szCs w:val="28"/>
        </w:rPr>
        <w:t xml:space="preserve"> о сонорике, </w:t>
      </w:r>
      <w:r w:rsidR="00E95B68">
        <w:rPr>
          <w:rFonts w:ascii="Times New Roman" w:hAnsi="Times New Roman" w:cs="Times New Roman"/>
          <w:sz w:val="28"/>
          <w:szCs w:val="28"/>
        </w:rPr>
        <w:t xml:space="preserve">нередко </w:t>
      </w:r>
      <w:r w:rsidR="0074310F" w:rsidRPr="00E95B68">
        <w:rPr>
          <w:rFonts w:ascii="Times New Roman" w:hAnsi="Times New Roman" w:cs="Times New Roman"/>
          <w:sz w:val="28"/>
          <w:szCs w:val="28"/>
        </w:rPr>
        <w:t>требую</w:t>
      </w:r>
      <w:r w:rsidR="00E95B68" w:rsidRPr="00E95B68">
        <w:rPr>
          <w:rFonts w:ascii="Times New Roman" w:hAnsi="Times New Roman" w:cs="Times New Roman"/>
          <w:sz w:val="28"/>
          <w:szCs w:val="28"/>
        </w:rPr>
        <w:t>щих</w:t>
      </w:r>
      <w:r w:rsidR="0074310F" w:rsidRPr="00E95B68">
        <w:rPr>
          <w:rFonts w:ascii="Times New Roman" w:hAnsi="Times New Roman" w:cs="Times New Roman"/>
          <w:sz w:val="28"/>
          <w:szCs w:val="28"/>
        </w:rPr>
        <w:t xml:space="preserve"> </w:t>
      </w:r>
      <w:r w:rsidR="00E95B68" w:rsidRPr="00E95B68">
        <w:rPr>
          <w:rFonts w:ascii="Times New Roman" w:hAnsi="Times New Roman" w:cs="Times New Roman"/>
          <w:sz w:val="28"/>
          <w:szCs w:val="28"/>
        </w:rPr>
        <w:t>использования дополнительн</w:t>
      </w:r>
      <w:r w:rsidR="00E95B68">
        <w:rPr>
          <w:rFonts w:ascii="Times New Roman" w:hAnsi="Times New Roman" w:cs="Times New Roman"/>
          <w:sz w:val="28"/>
          <w:szCs w:val="28"/>
        </w:rPr>
        <w:t>ой</w:t>
      </w:r>
      <w:r w:rsidR="00E95B68" w:rsidRPr="00E95B68">
        <w:rPr>
          <w:rFonts w:ascii="Times New Roman" w:hAnsi="Times New Roman" w:cs="Times New Roman"/>
          <w:sz w:val="28"/>
          <w:szCs w:val="28"/>
        </w:rPr>
        <w:t xml:space="preserve"> </w:t>
      </w:r>
      <w:r w:rsidR="00E95B68">
        <w:rPr>
          <w:rFonts w:ascii="Times New Roman" w:hAnsi="Times New Roman" w:cs="Times New Roman"/>
          <w:sz w:val="28"/>
          <w:szCs w:val="28"/>
        </w:rPr>
        <w:t xml:space="preserve">громоздкой </w:t>
      </w:r>
      <w:r w:rsidR="0074310F" w:rsidRPr="00E95B68">
        <w:rPr>
          <w:rFonts w:ascii="Times New Roman" w:hAnsi="Times New Roman" w:cs="Times New Roman"/>
          <w:sz w:val="28"/>
          <w:szCs w:val="28"/>
        </w:rPr>
        <w:t>термино</w:t>
      </w:r>
      <w:r w:rsidR="00E95B68">
        <w:rPr>
          <w:rFonts w:ascii="Times New Roman" w:hAnsi="Times New Roman" w:cs="Times New Roman"/>
          <w:sz w:val="28"/>
          <w:szCs w:val="28"/>
        </w:rPr>
        <w:t>логии</w:t>
      </w:r>
      <w:r w:rsidR="0074310F" w:rsidRPr="00E95B68">
        <w:rPr>
          <w:rFonts w:ascii="Times New Roman" w:hAnsi="Times New Roman" w:cs="Times New Roman"/>
          <w:sz w:val="28"/>
          <w:szCs w:val="28"/>
        </w:rPr>
        <w:t>.</w:t>
      </w:r>
      <w:r w:rsidR="0074310F" w:rsidRPr="00E95B68">
        <w:rPr>
          <w:rFonts w:ascii="Times New Roman" w:hAnsi="Times New Roman" w:cs="Times New Roman"/>
          <w:color w:val="000000"/>
          <w:sz w:val="28"/>
          <w:szCs w:val="28"/>
        </w:rPr>
        <w:t xml:space="preserve"> </w:t>
      </w:r>
      <w:r w:rsidR="00E30B96">
        <w:rPr>
          <w:rFonts w:ascii="Times New Roman" w:hAnsi="Times New Roman" w:cs="Times New Roman"/>
          <w:color w:val="000000"/>
          <w:sz w:val="28"/>
          <w:szCs w:val="28"/>
        </w:rPr>
        <w:t>С</w:t>
      </w:r>
      <w:r w:rsidR="0074310F" w:rsidRPr="00E95B68">
        <w:rPr>
          <w:rFonts w:ascii="Times New Roman" w:hAnsi="Times New Roman" w:cs="Times New Roman"/>
          <w:color w:val="000000"/>
          <w:sz w:val="28"/>
          <w:szCs w:val="28"/>
        </w:rPr>
        <w:t>одержательные границы понятия сонорики оказались размытыми.</w:t>
      </w:r>
    </w:p>
    <w:p w14:paraId="07274A36" w14:textId="02DE686F" w:rsidR="00E65BCA" w:rsidRDefault="00E65BCA" w:rsidP="00E65BCA">
      <w:pPr>
        <w:spacing w:line="360" w:lineRule="exact"/>
        <w:ind w:firstLine="709"/>
        <w:jc w:val="both"/>
        <w:rPr>
          <w:rFonts w:ascii="Times New Roman" w:hAnsi="Times New Roman" w:cs="Times New Roman"/>
          <w:b/>
          <w:bCs/>
          <w:sz w:val="28"/>
          <w:szCs w:val="28"/>
        </w:rPr>
      </w:pPr>
      <w:r w:rsidRPr="00E95B68">
        <w:rPr>
          <w:rFonts w:ascii="Times New Roman" w:hAnsi="Times New Roman" w:cs="Times New Roman"/>
          <w:sz w:val="28"/>
          <w:szCs w:val="28"/>
        </w:rPr>
        <w:t>В белорусском музыкознании сонорика не анализируется как самостоятельное явление, а рассматривается как один из элементов</w:t>
      </w:r>
      <w:r w:rsidRPr="009A7573">
        <w:rPr>
          <w:rFonts w:ascii="Times New Roman" w:hAnsi="Times New Roman" w:cs="Times New Roman"/>
          <w:sz w:val="28"/>
          <w:szCs w:val="28"/>
        </w:rPr>
        <w:t xml:space="preserve"> многогранной палитры композиционных техник, используемых в музыке отечественных композиторов авангардного направления. До настоящего времени, несмотря на широкое распространение сонорики в творчестве белорусских композиторов, в отечественном музыкознании она не стала предметом отдельного научного исследования.</w:t>
      </w:r>
    </w:p>
    <w:p w14:paraId="3EF91DDF" w14:textId="77777777" w:rsidR="003B1400" w:rsidRPr="00D97E91" w:rsidRDefault="003B1400" w:rsidP="000C43EC">
      <w:pPr>
        <w:spacing w:line="360" w:lineRule="exact"/>
        <w:ind w:firstLine="709"/>
        <w:jc w:val="both"/>
        <w:rPr>
          <w:rFonts w:ascii="Times New Roman" w:hAnsi="Times New Roman" w:cs="Times New Roman"/>
          <w:b/>
          <w:bCs/>
          <w:sz w:val="28"/>
          <w:szCs w:val="28"/>
          <w:highlight w:val="cyan"/>
        </w:rPr>
      </w:pPr>
    </w:p>
    <w:p w14:paraId="5A75845F" w14:textId="77777777" w:rsidR="00011F9F" w:rsidRPr="00B332E6" w:rsidRDefault="00011F9F" w:rsidP="00011F9F">
      <w:pPr>
        <w:spacing w:line="360" w:lineRule="exact"/>
        <w:jc w:val="center"/>
        <w:rPr>
          <w:rFonts w:ascii="Times New Roman" w:hAnsi="Times New Roman" w:cs="Times New Roman"/>
          <w:b/>
          <w:bCs/>
          <w:sz w:val="28"/>
          <w:szCs w:val="28"/>
        </w:rPr>
      </w:pPr>
      <w:r w:rsidRPr="00B332E6">
        <w:rPr>
          <w:rFonts w:ascii="Times New Roman" w:hAnsi="Times New Roman" w:cs="Times New Roman"/>
          <w:b/>
          <w:bCs/>
          <w:sz w:val="28"/>
          <w:szCs w:val="28"/>
        </w:rPr>
        <w:t>ОБЩАЯ ХАРАКТЕРИСТИКА РАБОТЫ</w:t>
      </w:r>
    </w:p>
    <w:p w14:paraId="6964155D" w14:textId="77777777" w:rsidR="00011F9F" w:rsidRPr="00B332E6" w:rsidRDefault="00011F9F" w:rsidP="00011F9F">
      <w:pPr>
        <w:spacing w:line="360" w:lineRule="exact"/>
        <w:rPr>
          <w:rFonts w:ascii="Times New Roman" w:hAnsi="Times New Roman" w:cs="Times New Roman"/>
          <w:b/>
          <w:bCs/>
          <w:sz w:val="28"/>
          <w:szCs w:val="28"/>
        </w:rPr>
      </w:pPr>
    </w:p>
    <w:p w14:paraId="3F947D5B" w14:textId="77777777" w:rsidR="00011F9F" w:rsidRPr="00B332E6" w:rsidRDefault="00011F9F" w:rsidP="00011F9F">
      <w:pPr>
        <w:spacing w:line="360" w:lineRule="exact"/>
        <w:ind w:firstLine="709"/>
        <w:rPr>
          <w:rFonts w:ascii="Times New Roman" w:hAnsi="Times New Roman" w:cs="Times New Roman"/>
          <w:b/>
          <w:sz w:val="28"/>
          <w:szCs w:val="28"/>
        </w:rPr>
      </w:pPr>
      <w:r w:rsidRPr="00B332E6">
        <w:rPr>
          <w:rFonts w:ascii="Times New Roman" w:hAnsi="Times New Roman" w:cs="Times New Roman"/>
          <w:b/>
          <w:sz w:val="28"/>
          <w:szCs w:val="28"/>
        </w:rPr>
        <w:t>Связь работы с научными программами и проектами</w:t>
      </w:r>
    </w:p>
    <w:p w14:paraId="3E99ED77" w14:textId="77777777" w:rsidR="00011F9F" w:rsidRPr="00C44E42" w:rsidRDefault="00011F9F" w:rsidP="00011F9F">
      <w:pPr>
        <w:spacing w:line="360" w:lineRule="exact"/>
        <w:ind w:firstLine="709"/>
        <w:jc w:val="both"/>
        <w:rPr>
          <w:rFonts w:ascii="Times New Roman" w:hAnsi="Times New Roman" w:cs="Times New Roman"/>
          <w:sz w:val="28"/>
          <w:szCs w:val="28"/>
        </w:rPr>
      </w:pPr>
      <w:r w:rsidRPr="00B332E6">
        <w:rPr>
          <w:rFonts w:ascii="Times New Roman" w:hAnsi="Times New Roman" w:cs="Times New Roman"/>
          <w:sz w:val="28"/>
          <w:szCs w:val="28"/>
        </w:rPr>
        <w:t>Диссертационное исследование выполнено в соответствии со следующими перспективными планами научно-исследовательских и научно-</w:t>
      </w:r>
      <w:r w:rsidRPr="00B332E6">
        <w:rPr>
          <w:rFonts w:ascii="Times New Roman" w:hAnsi="Times New Roman" w:cs="Times New Roman"/>
          <w:sz w:val="28"/>
          <w:szCs w:val="28"/>
        </w:rPr>
        <w:lastRenderedPageBreak/>
        <w:t>методических работ и инициативными научными темами учреждения образования «Белорусская государственная академия музыки»:</w:t>
      </w:r>
    </w:p>
    <w:p w14:paraId="3237CD2A" w14:textId="77777777" w:rsidR="00011F9F" w:rsidRPr="00622809" w:rsidRDefault="00011F9F" w:rsidP="00011F9F">
      <w:pPr>
        <w:spacing w:line="360" w:lineRule="exact"/>
        <w:ind w:firstLine="709"/>
        <w:jc w:val="both"/>
        <w:rPr>
          <w:rFonts w:ascii="Times New Roman" w:hAnsi="Times New Roman" w:cs="Times New Roman"/>
          <w:sz w:val="28"/>
          <w:szCs w:val="28"/>
        </w:rPr>
      </w:pPr>
      <w:r w:rsidRPr="00622809">
        <w:rPr>
          <w:rFonts w:ascii="Times New Roman" w:hAnsi="Times New Roman" w:cs="Times New Roman"/>
          <w:sz w:val="28"/>
          <w:szCs w:val="28"/>
        </w:rPr>
        <w:t>– перспективный план научно-исследовательских и научно-методических работ на 2021-2025 гг. (утвержден на заседании ученого совета учреждения образования «Белорусская государственная академия музыки» – протокол № 2 от 24 марта 2021 г.);</w:t>
      </w:r>
    </w:p>
    <w:p w14:paraId="21C6A36B" w14:textId="78B1F9F2" w:rsidR="00011F9F" w:rsidRPr="00622809" w:rsidRDefault="00011F9F" w:rsidP="00011F9F">
      <w:pPr>
        <w:spacing w:line="360" w:lineRule="exact"/>
        <w:ind w:firstLine="709"/>
        <w:jc w:val="both"/>
        <w:rPr>
          <w:rFonts w:ascii="Times New Roman" w:hAnsi="Times New Roman" w:cs="Times New Roman"/>
          <w:sz w:val="28"/>
          <w:szCs w:val="28"/>
        </w:rPr>
      </w:pPr>
      <w:r w:rsidRPr="00622809">
        <w:rPr>
          <w:rFonts w:ascii="Times New Roman" w:hAnsi="Times New Roman" w:cs="Times New Roman"/>
          <w:sz w:val="28"/>
          <w:szCs w:val="28"/>
        </w:rPr>
        <w:t xml:space="preserve">– инициативная научная тема кафедры теории музыки на 2022-2026 гг. «Актуальные направления совершенствования методики преподавания музыкально-теоретических дисциплин в </w:t>
      </w:r>
      <w:r>
        <w:rPr>
          <w:rFonts w:ascii="Times New Roman" w:hAnsi="Times New Roman" w:cs="Times New Roman"/>
          <w:sz w:val="28"/>
          <w:szCs w:val="28"/>
        </w:rPr>
        <w:t>вуз</w:t>
      </w:r>
      <w:r w:rsidRPr="00622809">
        <w:rPr>
          <w:rFonts w:ascii="Times New Roman" w:hAnsi="Times New Roman" w:cs="Times New Roman"/>
          <w:sz w:val="28"/>
          <w:szCs w:val="28"/>
        </w:rPr>
        <w:t>е» (номер государственной регистрации 20221626 от 21 октября 2022 г</w:t>
      </w:r>
      <w:r w:rsidR="00D476B1">
        <w:rPr>
          <w:rFonts w:ascii="Times New Roman" w:hAnsi="Times New Roman" w:cs="Times New Roman"/>
          <w:sz w:val="28"/>
          <w:szCs w:val="28"/>
        </w:rPr>
        <w:t>.</w:t>
      </w:r>
      <w:r w:rsidRPr="00622809">
        <w:rPr>
          <w:rFonts w:ascii="Times New Roman" w:hAnsi="Times New Roman" w:cs="Times New Roman"/>
          <w:sz w:val="28"/>
          <w:szCs w:val="28"/>
        </w:rPr>
        <w:t>).</w:t>
      </w:r>
    </w:p>
    <w:p w14:paraId="5C780D92" w14:textId="77777777" w:rsidR="00011F9F" w:rsidRPr="000F7747" w:rsidRDefault="00011F9F" w:rsidP="00011F9F">
      <w:pPr>
        <w:spacing w:line="360" w:lineRule="exact"/>
        <w:ind w:firstLine="709"/>
        <w:jc w:val="both"/>
        <w:rPr>
          <w:rFonts w:ascii="Times New Roman" w:hAnsi="Times New Roman" w:cs="Times New Roman"/>
          <w:b/>
          <w:sz w:val="28"/>
          <w:szCs w:val="28"/>
        </w:rPr>
      </w:pPr>
      <w:r w:rsidRPr="00C44E42">
        <w:rPr>
          <w:rFonts w:ascii="Times New Roman" w:hAnsi="Times New Roman" w:cs="Times New Roman"/>
          <w:b/>
          <w:sz w:val="28"/>
          <w:szCs w:val="28"/>
        </w:rPr>
        <w:t xml:space="preserve">Цель и </w:t>
      </w:r>
      <w:r w:rsidRPr="000F7747">
        <w:rPr>
          <w:rFonts w:ascii="Times New Roman" w:hAnsi="Times New Roman" w:cs="Times New Roman"/>
          <w:b/>
          <w:sz w:val="28"/>
          <w:szCs w:val="28"/>
        </w:rPr>
        <w:t>задачи исследования</w:t>
      </w:r>
    </w:p>
    <w:p w14:paraId="04AD81BE" w14:textId="77777777" w:rsidR="00011F9F" w:rsidRPr="00BB292B" w:rsidRDefault="00011F9F" w:rsidP="00011F9F">
      <w:pPr>
        <w:spacing w:line="360" w:lineRule="exact"/>
        <w:ind w:firstLine="709"/>
        <w:jc w:val="both"/>
        <w:rPr>
          <w:rFonts w:ascii="Times New Roman" w:hAnsi="Times New Roman" w:cs="Times New Roman"/>
          <w:sz w:val="28"/>
          <w:szCs w:val="28"/>
        </w:rPr>
      </w:pPr>
      <w:r w:rsidRPr="00BB292B">
        <w:rPr>
          <w:rFonts w:ascii="Times New Roman" w:hAnsi="Times New Roman" w:cs="Times New Roman"/>
          <w:b/>
          <w:i/>
          <w:iCs/>
          <w:sz w:val="28"/>
          <w:szCs w:val="28"/>
        </w:rPr>
        <w:t xml:space="preserve">Цель </w:t>
      </w:r>
      <w:r w:rsidRPr="00BB292B">
        <w:rPr>
          <w:rFonts w:ascii="Times New Roman" w:hAnsi="Times New Roman" w:cs="Times New Roman"/>
          <w:bCs/>
          <w:sz w:val="28"/>
          <w:szCs w:val="28"/>
        </w:rPr>
        <w:t>работы</w:t>
      </w:r>
      <w:r w:rsidRPr="00BB292B">
        <w:rPr>
          <w:rFonts w:ascii="Times New Roman" w:hAnsi="Times New Roman" w:cs="Times New Roman"/>
          <w:i/>
          <w:sz w:val="28"/>
          <w:szCs w:val="28"/>
        </w:rPr>
        <w:t xml:space="preserve"> </w:t>
      </w:r>
      <w:r w:rsidRPr="00BB292B">
        <w:rPr>
          <w:rFonts w:ascii="Times New Roman" w:hAnsi="Times New Roman" w:cs="Times New Roman"/>
          <w:sz w:val="28"/>
          <w:szCs w:val="28"/>
        </w:rPr>
        <w:t xml:space="preserve">– </w:t>
      </w:r>
      <w:r>
        <w:rPr>
          <w:rFonts w:ascii="Times New Roman" w:hAnsi="Times New Roman" w:cs="Times New Roman"/>
          <w:sz w:val="28"/>
          <w:szCs w:val="28"/>
        </w:rPr>
        <w:t>выявление</w:t>
      </w:r>
      <w:r w:rsidRPr="00BB292B">
        <w:rPr>
          <w:rFonts w:ascii="Times New Roman" w:hAnsi="Times New Roman" w:cs="Times New Roman"/>
          <w:sz w:val="28"/>
          <w:szCs w:val="28"/>
        </w:rPr>
        <w:t xml:space="preserve"> особенностей творческого подхода к сонорике в музыке белорусских композиторов второй половины ХХ – начала XXI веков </w:t>
      </w:r>
      <w:r>
        <w:rPr>
          <w:rFonts w:ascii="Times New Roman" w:hAnsi="Times New Roman" w:cs="Times New Roman"/>
          <w:sz w:val="28"/>
          <w:szCs w:val="28"/>
        </w:rPr>
        <w:t>на основе</w:t>
      </w:r>
      <w:r w:rsidRPr="00BB292B">
        <w:rPr>
          <w:rFonts w:ascii="Times New Roman" w:hAnsi="Times New Roman" w:cs="Times New Roman"/>
          <w:sz w:val="28"/>
          <w:szCs w:val="28"/>
        </w:rPr>
        <w:t xml:space="preserve"> комплексного представления о сонорной композиции, объединяющего научные и творческие идеи </w:t>
      </w:r>
      <w:r>
        <w:rPr>
          <w:rFonts w:ascii="Times New Roman" w:hAnsi="Times New Roman" w:cs="Times New Roman"/>
          <w:sz w:val="28"/>
          <w:szCs w:val="28"/>
        </w:rPr>
        <w:t>музыкознания</w:t>
      </w:r>
      <w:r w:rsidRPr="00BB292B">
        <w:rPr>
          <w:rFonts w:ascii="Times New Roman" w:hAnsi="Times New Roman" w:cs="Times New Roman"/>
          <w:sz w:val="28"/>
          <w:szCs w:val="28"/>
        </w:rPr>
        <w:t xml:space="preserve"> и художественной практики </w:t>
      </w:r>
      <w:r>
        <w:rPr>
          <w:rFonts w:ascii="Times New Roman" w:hAnsi="Times New Roman" w:cs="Times New Roman"/>
          <w:sz w:val="28"/>
          <w:szCs w:val="28"/>
        </w:rPr>
        <w:t>Н</w:t>
      </w:r>
      <w:r w:rsidRPr="00BB292B">
        <w:rPr>
          <w:rFonts w:ascii="Times New Roman" w:hAnsi="Times New Roman" w:cs="Times New Roman"/>
          <w:sz w:val="28"/>
          <w:szCs w:val="28"/>
        </w:rPr>
        <w:t>овейшего времени.</w:t>
      </w:r>
    </w:p>
    <w:p w14:paraId="0F57187D" w14:textId="77777777" w:rsidR="00011F9F" w:rsidRPr="00BB292B" w:rsidRDefault="00011F9F" w:rsidP="00011F9F">
      <w:pPr>
        <w:spacing w:line="360" w:lineRule="exact"/>
        <w:ind w:firstLine="709"/>
        <w:jc w:val="both"/>
        <w:rPr>
          <w:rFonts w:ascii="Times New Roman" w:hAnsi="Times New Roman" w:cs="Times New Roman"/>
          <w:sz w:val="28"/>
          <w:szCs w:val="28"/>
        </w:rPr>
      </w:pPr>
      <w:r w:rsidRPr="00BB292B">
        <w:rPr>
          <w:rFonts w:ascii="Times New Roman" w:hAnsi="Times New Roman" w:cs="Times New Roman"/>
          <w:sz w:val="28"/>
          <w:szCs w:val="28"/>
        </w:rPr>
        <w:t xml:space="preserve">Для достижения поставленной цели требуется решить следующие </w:t>
      </w:r>
      <w:r w:rsidRPr="00BB292B">
        <w:rPr>
          <w:rFonts w:ascii="Times New Roman" w:hAnsi="Times New Roman" w:cs="Times New Roman"/>
          <w:b/>
          <w:i/>
          <w:iCs/>
          <w:sz w:val="28"/>
          <w:szCs w:val="28"/>
        </w:rPr>
        <w:t>задачи</w:t>
      </w:r>
      <w:r w:rsidRPr="00BB292B">
        <w:rPr>
          <w:rFonts w:ascii="Times New Roman" w:hAnsi="Times New Roman" w:cs="Times New Roman"/>
          <w:sz w:val="28"/>
          <w:szCs w:val="28"/>
        </w:rPr>
        <w:t>:</w:t>
      </w:r>
    </w:p>
    <w:p w14:paraId="1B532B4F" w14:textId="38329F23" w:rsidR="00011F9F" w:rsidRPr="00E11636" w:rsidRDefault="00011F9F" w:rsidP="00011F9F">
      <w:pPr>
        <w:spacing w:line="360" w:lineRule="exact"/>
        <w:ind w:firstLine="709"/>
        <w:jc w:val="both"/>
        <w:rPr>
          <w:rFonts w:ascii="Times New Roman" w:hAnsi="Times New Roman" w:cs="Times New Roman"/>
          <w:sz w:val="28"/>
          <w:szCs w:val="28"/>
        </w:rPr>
      </w:pPr>
      <w:r w:rsidRPr="00C977DA">
        <w:rPr>
          <w:rFonts w:ascii="Times New Roman" w:hAnsi="Times New Roman" w:cs="Times New Roman"/>
          <w:sz w:val="28"/>
          <w:szCs w:val="28"/>
        </w:rPr>
        <w:t xml:space="preserve">– определить </w:t>
      </w:r>
      <w:r w:rsidRPr="00442129">
        <w:rPr>
          <w:rFonts w:ascii="Times New Roman" w:hAnsi="Times New Roman" w:cs="Times New Roman"/>
          <w:sz w:val="28"/>
          <w:szCs w:val="28"/>
        </w:rPr>
        <w:t xml:space="preserve">основные подходы и направления в изучении сонорики, </w:t>
      </w:r>
      <w:r w:rsidRPr="00E11636">
        <w:rPr>
          <w:rFonts w:ascii="Times New Roman" w:hAnsi="Times New Roman" w:cs="Times New Roman"/>
          <w:sz w:val="28"/>
          <w:szCs w:val="28"/>
        </w:rPr>
        <w:t>сложивш</w:t>
      </w:r>
      <w:r w:rsidR="001E1A3B" w:rsidRPr="00E11636">
        <w:rPr>
          <w:rFonts w:ascii="Times New Roman" w:hAnsi="Times New Roman" w:cs="Times New Roman"/>
          <w:sz w:val="28"/>
          <w:szCs w:val="28"/>
        </w:rPr>
        <w:t>и</w:t>
      </w:r>
      <w:r w:rsidRPr="00E11636">
        <w:rPr>
          <w:rFonts w:ascii="Times New Roman" w:hAnsi="Times New Roman" w:cs="Times New Roman"/>
          <w:sz w:val="28"/>
          <w:szCs w:val="28"/>
        </w:rPr>
        <w:t xml:space="preserve">еся </w:t>
      </w:r>
      <w:r w:rsidR="004C00ED" w:rsidRPr="00E11636">
        <w:rPr>
          <w:rFonts w:ascii="Times New Roman" w:hAnsi="Times New Roman" w:cs="Times New Roman"/>
          <w:sz w:val="28"/>
          <w:szCs w:val="28"/>
        </w:rPr>
        <w:t>в</w:t>
      </w:r>
      <w:r w:rsidRPr="00E11636">
        <w:rPr>
          <w:rFonts w:ascii="Times New Roman" w:hAnsi="Times New Roman" w:cs="Times New Roman"/>
          <w:sz w:val="28"/>
          <w:szCs w:val="28"/>
        </w:rPr>
        <w:t xml:space="preserve"> научных представлени</w:t>
      </w:r>
      <w:r w:rsidR="004C00ED" w:rsidRPr="00E11636">
        <w:rPr>
          <w:rFonts w:ascii="Times New Roman" w:hAnsi="Times New Roman" w:cs="Times New Roman"/>
          <w:sz w:val="28"/>
          <w:szCs w:val="28"/>
        </w:rPr>
        <w:t>ях</w:t>
      </w:r>
      <w:r w:rsidRPr="00E11636">
        <w:rPr>
          <w:rFonts w:ascii="Times New Roman" w:hAnsi="Times New Roman" w:cs="Times New Roman"/>
          <w:sz w:val="28"/>
          <w:szCs w:val="28"/>
        </w:rPr>
        <w:t xml:space="preserve"> о</w:t>
      </w:r>
      <w:r w:rsidRPr="00442129">
        <w:rPr>
          <w:rFonts w:ascii="Times New Roman" w:hAnsi="Times New Roman" w:cs="Times New Roman"/>
          <w:sz w:val="28"/>
          <w:szCs w:val="28"/>
        </w:rPr>
        <w:t xml:space="preserve"> данном художественном явлении</w:t>
      </w:r>
      <w:r w:rsidR="00977675" w:rsidRPr="00442129">
        <w:rPr>
          <w:rFonts w:ascii="Times New Roman" w:hAnsi="Times New Roman" w:cs="Times New Roman"/>
          <w:sz w:val="28"/>
          <w:szCs w:val="28"/>
        </w:rPr>
        <w:t xml:space="preserve">, </w:t>
      </w:r>
      <w:r w:rsidR="006E6794" w:rsidRPr="00442129">
        <w:rPr>
          <w:rFonts w:ascii="Times New Roman" w:hAnsi="Times New Roman" w:cs="Times New Roman"/>
          <w:sz w:val="28"/>
          <w:szCs w:val="28"/>
        </w:rPr>
        <w:t>а также</w:t>
      </w:r>
      <w:r w:rsidR="007304D2" w:rsidRPr="00442129">
        <w:rPr>
          <w:rFonts w:ascii="Times New Roman" w:hAnsi="Times New Roman" w:cs="Times New Roman"/>
          <w:sz w:val="28"/>
          <w:szCs w:val="28"/>
        </w:rPr>
        <w:t xml:space="preserve"> в области</w:t>
      </w:r>
      <w:r w:rsidR="001E1A3B" w:rsidRPr="00442129">
        <w:rPr>
          <w:rFonts w:ascii="Times New Roman" w:hAnsi="Times New Roman" w:cs="Times New Roman"/>
          <w:sz w:val="28"/>
          <w:szCs w:val="28"/>
        </w:rPr>
        <w:t xml:space="preserve"> «композиторско</w:t>
      </w:r>
      <w:r w:rsidR="007304D2" w:rsidRPr="00442129">
        <w:rPr>
          <w:rFonts w:ascii="Times New Roman" w:hAnsi="Times New Roman" w:cs="Times New Roman"/>
          <w:sz w:val="28"/>
          <w:szCs w:val="28"/>
        </w:rPr>
        <w:t>го</w:t>
      </w:r>
      <w:r w:rsidR="001E1A3B" w:rsidRPr="00442129">
        <w:rPr>
          <w:rFonts w:ascii="Times New Roman" w:hAnsi="Times New Roman" w:cs="Times New Roman"/>
          <w:sz w:val="28"/>
          <w:szCs w:val="28"/>
        </w:rPr>
        <w:t xml:space="preserve"> </w:t>
      </w:r>
      <w:r w:rsidR="007304D2" w:rsidRPr="00442129">
        <w:rPr>
          <w:rFonts w:ascii="Times New Roman" w:hAnsi="Times New Roman" w:cs="Times New Roman"/>
          <w:sz w:val="28"/>
          <w:szCs w:val="28"/>
        </w:rPr>
        <w:t>музыковедения</w:t>
      </w:r>
      <w:r w:rsidR="001E1A3B" w:rsidRPr="00442129">
        <w:rPr>
          <w:rFonts w:ascii="Times New Roman" w:hAnsi="Times New Roman" w:cs="Times New Roman"/>
          <w:sz w:val="28"/>
          <w:szCs w:val="28"/>
        </w:rPr>
        <w:t>» как важной составляющей творческой лаборатории рефлексирующего автора;</w:t>
      </w:r>
    </w:p>
    <w:p w14:paraId="0A6B13A8" w14:textId="77777777" w:rsidR="00011F9F" w:rsidRPr="00A5394C" w:rsidRDefault="00011F9F" w:rsidP="00011F9F">
      <w:pPr>
        <w:spacing w:line="360" w:lineRule="exact"/>
        <w:ind w:firstLine="709"/>
        <w:jc w:val="both"/>
        <w:rPr>
          <w:rFonts w:ascii="Times New Roman" w:hAnsi="Times New Roman" w:cs="Times New Roman"/>
          <w:sz w:val="28"/>
          <w:szCs w:val="28"/>
        </w:rPr>
      </w:pPr>
      <w:r w:rsidRPr="00C977DA">
        <w:rPr>
          <w:rFonts w:ascii="Times New Roman" w:hAnsi="Times New Roman" w:cs="Times New Roman"/>
          <w:sz w:val="28"/>
          <w:szCs w:val="28"/>
        </w:rPr>
        <w:t xml:space="preserve">– сформировать методологическую основу и понятийно-терминологическую систему исследования, необходимую для изучения сонорной композиции как самобытного явления в области музыкального </w:t>
      </w:r>
      <w:r w:rsidRPr="00A5394C">
        <w:rPr>
          <w:rFonts w:ascii="Times New Roman" w:hAnsi="Times New Roman" w:cs="Times New Roman"/>
          <w:sz w:val="28"/>
          <w:szCs w:val="28"/>
        </w:rPr>
        <w:t>творчества;</w:t>
      </w:r>
    </w:p>
    <w:p w14:paraId="48DDD1FF" w14:textId="6E9F27BE" w:rsidR="00011F9F" w:rsidRPr="00C825E8" w:rsidRDefault="00011F9F" w:rsidP="00011F9F">
      <w:pPr>
        <w:spacing w:line="360" w:lineRule="exact"/>
        <w:ind w:firstLine="709"/>
        <w:jc w:val="both"/>
        <w:rPr>
          <w:rFonts w:ascii="Times New Roman" w:hAnsi="Times New Roman" w:cs="Times New Roman"/>
          <w:sz w:val="28"/>
          <w:szCs w:val="28"/>
        </w:rPr>
      </w:pPr>
      <w:r w:rsidRPr="00C825E8">
        <w:rPr>
          <w:rFonts w:ascii="Times New Roman" w:hAnsi="Times New Roman" w:cs="Times New Roman"/>
          <w:sz w:val="28"/>
          <w:szCs w:val="28"/>
        </w:rPr>
        <w:t>– выработать критерии для систематизации сонорных композиций, определить виды сонорных композиций, актуальные для творчества белорусских композиторов второй половины ХХ – начала XXI веков;</w:t>
      </w:r>
    </w:p>
    <w:p w14:paraId="70982780" w14:textId="306CFC92" w:rsidR="001E1A3B" w:rsidRPr="00C825E8" w:rsidRDefault="00011F9F" w:rsidP="00C30C5E">
      <w:pPr>
        <w:spacing w:line="360" w:lineRule="exact"/>
        <w:ind w:firstLine="709"/>
        <w:jc w:val="both"/>
        <w:rPr>
          <w:rFonts w:ascii="Times New Roman" w:hAnsi="Times New Roman" w:cs="Times New Roman"/>
          <w:sz w:val="28"/>
          <w:szCs w:val="28"/>
        </w:rPr>
      </w:pPr>
      <w:r w:rsidRPr="00C825E8">
        <w:rPr>
          <w:rFonts w:ascii="Times New Roman" w:hAnsi="Times New Roman" w:cs="Times New Roman"/>
          <w:sz w:val="28"/>
          <w:szCs w:val="28"/>
        </w:rPr>
        <w:t xml:space="preserve">– установить основные тенденции развития </w:t>
      </w:r>
      <w:r w:rsidR="00C30C5E" w:rsidRPr="00C825E8">
        <w:rPr>
          <w:rFonts w:ascii="Times New Roman" w:hAnsi="Times New Roman" w:cs="Times New Roman"/>
          <w:sz w:val="28"/>
          <w:szCs w:val="28"/>
        </w:rPr>
        <w:t>сонорики</w:t>
      </w:r>
      <w:r w:rsidRPr="00C825E8">
        <w:rPr>
          <w:rFonts w:ascii="Times New Roman" w:hAnsi="Times New Roman" w:cs="Times New Roman"/>
          <w:sz w:val="28"/>
          <w:szCs w:val="28"/>
        </w:rPr>
        <w:t xml:space="preserve"> в</w:t>
      </w:r>
      <w:r w:rsidR="00C30C5E" w:rsidRPr="00C825E8">
        <w:rPr>
          <w:rFonts w:ascii="Times New Roman" w:hAnsi="Times New Roman" w:cs="Times New Roman"/>
          <w:sz w:val="28"/>
          <w:szCs w:val="28"/>
        </w:rPr>
        <w:t xml:space="preserve"> белорусской музыке второй половины ХХ – начала XXI веков;</w:t>
      </w:r>
    </w:p>
    <w:p w14:paraId="3F6171D6" w14:textId="7CDFC0F3" w:rsidR="00C30C5E" w:rsidRPr="00C825E8" w:rsidRDefault="001E1A3B" w:rsidP="001E1A3B">
      <w:pPr>
        <w:spacing w:line="360" w:lineRule="exact"/>
        <w:ind w:firstLine="709"/>
        <w:jc w:val="both"/>
        <w:rPr>
          <w:rFonts w:ascii="Times New Roman" w:hAnsi="Times New Roman" w:cs="Times New Roman"/>
          <w:sz w:val="28"/>
          <w:szCs w:val="28"/>
        </w:rPr>
      </w:pPr>
      <w:r w:rsidRPr="00C825E8">
        <w:rPr>
          <w:rFonts w:ascii="Times New Roman" w:hAnsi="Times New Roman" w:cs="Times New Roman"/>
          <w:sz w:val="28"/>
          <w:szCs w:val="28"/>
        </w:rPr>
        <w:t>– </w:t>
      </w:r>
      <w:r w:rsidR="00C30C5E" w:rsidRPr="00C825E8">
        <w:rPr>
          <w:rFonts w:ascii="Times New Roman" w:hAnsi="Times New Roman" w:cs="Times New Roman"/>
          <w:sz w:val="28"/>
          <w:szCs w:val="28"/>
        </w:rPr>
        <w:t>раскрыть особенности образно-содержательного и композиционно-драматургического решения сонорных композиций в творчестве современных</w:t>
      </w:r>
      <w:r w:rsidR="00626DD3" w:rsidRPr="00C825E8">
        <w:rPr>
          <w:rFonts w:ascii="Times New Roman" w:hAnsi="Times New Roman" w:cs="Times New Roman"/>
          <w:sz w:val="28"/>
          <w:szCs w:val="28"/>
        </w:rPr>
        <w:t xml:space="preserve"> белорусских</w:t>
      </w:r>
      <w:r w:rsidR="00C30C5E" w:rsidRPr="00C825E8">
        <w:rPr>
          <w:rFonts w:ascii="Times New Roman" w:hAnsi="Times New Roman" w:cs="Times New Roman"/>
          <w:sz w:val="28"/>
          <w:szCs w:val="28"/>
        </w:rPr>
        <w:t xml:space="preserve"> композиторов разных поколений.</w:t>
      </w:r>
    </w:p>
    <w:p w14:paraId="59DF5107" w14:textId="36E6DC00" w:rsidR="00011F9F" w:rsidRPr="00B332E6" w:rsidRDefault="00011F9F" w:rsidP="00011F9F">
      <w:pPr>
        <w:spacing w:line="360" w:lineRule="exact"/>
        <w:ind w:firstLine="709"/>
        <w:rPr>
          <w:rFonts w:ascii="Times New Roman" w:hAnsi="Times New Roman" w:cs="Times New Roman"/>
          <w:b/>
          <w:sz w:val="28"/>
          <w:szCs w:val="28"/>
        </w:rPr>
      </w:pPr>
      <w:r w:rsidRPr="00A5394C">
        <w:rPr>
          <w:rFonts w:ascii="Times New Roman" w:hAnsi="Times New Roman" w:cs="Times New Roman"/>
          <w:b/>
          <w:sz w:val="28"/>
          <w:szCs w:val="28"/>
        </w:rPr>
        <w:t>Объект и предмет исследования</w:t>
      </w:r>
    </w:p>
    <w:p w14:paraId="67346357" w14:textId="77777777" w:rsidR="00011F9F" w:rsidRDefault="00011F9F" w:rsidP="00011F9F">
      <w:pPr>
        <w:spacing w:line="360" w:lineRule="exact"/>
        <w:ind w:firstLine="709"/>
        <w:jc w:val="both"/>
        <w:rPr>
          <w:rFonts w:ascii="Times New Roman" w:hAnsi="Times New Roman" w:cs="Times New Roman"/>
          <w:bCs/>
          <w:sz w:val="28"/>
          <w:szCs w:val="28"/>
        </w:rPr>
      </w:pPr>
      <w:r w:rsidRPr="00B332E6">
        <w:rPr>
          <w:rFonts w:ascii="Times New Roman" w:hAnsi="Times New Roman" w:cs="Times New Roman"/>
          <w:b/>
          <w:i/>
          <w:iCs/>
          <w:sz w:val="28"/>
          <w:szCs w:val="28"/>
        </w:rPr>
        <w:t xml:space="preserve">Объектом </w:t>
      </w:r>
      <w:r w:rsidRPr="00B332E6">
        <w:rPr>
          <w:rFonts w:ascii="Times New Roman" w:hAnsi="Times New Roman" w:cs="Times New Roman"/>
          <w:bCs/>
          <w:sz w:val="28"/>
          <w:szCs w:val="28"/>
        </w:rPr>
        <w:t xml:space="preserve">диссертационного исследования выступают сонорные </w:t>
      </w:r>
      <w:r w:rsidRPr="00622809">
        <w:rPr>
          <w:rFonts w:ascii="Times New Roman" w:hAnsi="Times New Roman" w:cs="Times New Roman"/>
          <w:bCs/>
          <w:sz w:val="28"/>
          <w:szCs w:val="28"/>
        </w:rPr>
        <w:t>композиции белорусских авторов</w:t>
      </w:r>
      <w:r w:rsidRPr="009F3300">
        <w:rPr>
          <w:rFonts w:ascii="Times New Roman" w:hAnsi="Times New Roman" w:cs="Times New Roman"/>
          <w:bCs/>
          <w:sz w:val="28"/>
          <w:szCs w:val="28"/>
        </w:rPr>
        <w:t xml:space="preserve"> </w:t>
      </w:r>
      <w:r w:rsidRPr="00B332E6">
        <w:rPr>
          <w:rFonts w:ascii="Times New Roman" w:hAnsi="Times New Roman" w:cs="Times New Roman"/>
          <w:bCs/>
          <w:sz w:val="28"/>
          <w:szCs w:val="28"/>
        </w:rPr>
        <w:t xml:space="preserve">второй половины ХХ – начала ХХI веков. </w:t>
      </w:r>
      <w:r w:rsidRPr="00B332E6">
        <w:rPr>
          <w:rFonts w:ascii="Times New Roman" w:hAnsi="Times New Roman" w:cs="Times New Roman"/>
          <w:b/>
          <w:i/>
          <w:iCs/>
          <w:sz w:val="28"/>
          <w:szCs w:val="28"/>
        </w:rPr>
        <w:t>Предметом</w:t>
      </w:r>
      <w:r w:rsidRPr="00B332E6">
        <w:rPr>
          <w:rFonts w:ascii="Times New Roman" w:hAnsi="Times New Roman" w:cs="Times New Roman"/>
          <w:b/>
          <w:sz w:val="28"/>
          <w:szCs w:val="28"/>
        </w:rPr>
        <w:t xml:space="preserve"> </w:t>
      </w:r>
      <w:r w:rsidRPr="00B332E6">
        <w:rPr>
          <w:rFonts w:ascii="Times New Roman" w:hAnsi="Times New Roman" w:cs="Times New Roman"/>
          <w:bCs/>
          <w:sz w:val="28"/>
          <w:szCs w:val="28"/>
        </w:rPr>
        <w:t xml:space="preserve">исследования является авторская трактовка сонорики в сочинениях </w:t>
      </w:r>
      <w:r w:rsidRPr="00622809">
        <w:rPr>
          <w:rFonts w:ascii="Times New Roman" w:hAnsi="Times New Roman" w:cs="Times New Roman"/>
          <w:bCs/>
          <w:sz w:val="28"/>
          <w:szCs w:val="28"/>
        </w:rPr>
        <w:t>Г. Гореловой, В. Воронова</w:t>
      </w:r>
      <w:r w:rsidRPr="00B332E6">
        <w:rPr>
          <w:rFonts w:ascii="Times New Roman" w:hAnsi="Times New Roman" w:cs="Times New Roman"/>
          <w:bCs/>
          <w:sz w:val="28"/>
          <w:szCs w:val="28"/>
        </w:rPr>
        <w:t>, Е. Гутиной</w:t>
      </w:r>
      <w:r>
        <w:rPr>
          <w:rFonts w:ascii="Times New Roman" w:hAnsi="Times New Roman" w:cs="Times New Roman"/>
          <w:bCs/>
          <w:sz w:val="28"/>
          <w:szCs w:val="28"/>
        </w:rPr>
        <w:t>, А. Цалко и И. Комара.</w:t>
      </w:r>
    </w:p>
    <w:p w14:paraId="5FD3ECBA" w14:textId="17CD7CBB" w:rsidR="00011F9F" w:rsidRPr="00686168" w:rsidRDefault="00011F9F" w:rsidP="00011F9F">
      <w:pPr>
        <w:spacing w:line="360" w:lineRule="exact"/>
        <w:ind w:firstLine="709"/>
        <w:jc w:val="both"/>
        <w:rPr>
          <w:rFonts w:ascii="Times New Roman" w:hAnsi="Times New Roman" w:cs="Times New Roman"/>
          <w:bCs/>
          <w:sz w:val="28"/>
          <w:szCs w:val="28"/>
        </w:rPr>
      </w:pPr>
      <w:r w:rsidRPr="00686168">
        <w:rPr>
          <w:rFonts w:ascii="Times New Roman" w:hAnsi="Times New Roman" w:cs="Times New Roman"/>
          <w:bCs/>
          <w:sz w:val="28"/>
          <w:szCs w:val="28"/>
        </w:rPr>
        <w:lastRenderedPageBreak/>
        <w:t xml:space="preserve">Методология исследования опирается на комплексный и системный подходы, а также принцип историзма. </w:t>
      </w:r>
      <w:r w:rsidRPr="00346E24">
        <w:rPr>
          <w:rFonts w:ascii="Times New Roman" w:hAnsi="Times New Roman" w:cs="Times New Roman"/>
          <w:bCs/>
          <w:sz w:val="28"/>
          <w:szCs w:val="28"/>
        </w:rPr>
        <w:t xml:space="preserve">Изучение сонорики </w:t>
      </w:r>
      <w:r w:rsidR="00FD3E64">
        <w:rPr>
          <w:rFonts w:ascii="Times New Roman" w:hAnsi="Times New Roman" w:cs="Times New Roman"/>
          <w:bCs/>
          <w:sz w:val="28"/>
          <w:szCs w:val="28"/>
        </w:rPr>
        <w:t>выполнено</w:t>
      </w:r>
      <w:r w:rsidRPr="00346E24">
        <w:rPr>
          <w:rFonts w:ascii="Times New Roman" w:hAnsi="Times New Roman" w:cs="Times New Roman"/>
          <w:bCs/>
          <w:sz w:val="28"/>
          <w:szCs w:val="28"/>
        </w:rPr>
        <w:t xml:space="preserve"> на основе понятийно-терминологического аппарата и аналитических подходов, сформированных в </w:t>
      </w:r>
      <w:r w:rsidRPr="00442129">
        <w:rPr>
          <w:rFonts w:ascii="Times New Roman" w:hAnsi="Times New Roman" w:cs="Times New Roman"/>
          <w:bCs/>
          <w:sz w:val="28"/>
          <w:szCs w:val="28"/>
        </w:rPr>
        <w:t>научных трудах польских (Ю. Хоминьский, Л. Раппопорт-Гельфанд, А. Масловец) и российских</w:t>
      </w:r>
      <w:r w:rsidR="00451ED7" w:rsidRPr="00442129">
        <w:rPr>
          <w:rFonts w:ascii="Times New Roman" w:hAnsi="Times New Roman" w:cs="Times New Roman"/>
          <w:bCs/>
          <w:sz w:val="28"/>
          <w:szCs w:val="28"/>
        </w:rPr>
        <w:t xml:space="preserve"> ученых</w:t>
      </w:r>
      <w:r w:rsidRPr="00442129">
        <w:rPr>
          <w:rFonts w:ascii="Times New Roman" w:hAnsi="Times New Roman" w:cs="Times New Roman"/>
          <w:bCs/>
          <w:sz w:val="28"/>
          <w:szCs w:val="28"/>
        </w:rPr>
        <w:t xml:space="preserve"> (Ю. Холопов, А. Маклыгин, С. Путилова)</w:t>
      </w:r>
      <w:r w:rsidR="006E6794" w:rsidRPr="00442129">
        <w:rPr>
          <w:rFonts w:ascii="Times New Roman" w:hAnsi="Times New Roman" w:cs="Times New Roman"/>
          <w:bCs/>
          <w:sz w:val="28"/>
          <w:szCs w:val="28"/>
        </w:rPr>
        <w:t>. Идеи работы</w:t>
      </w:r>
      <w:r w:rsidR="009070CB" w:rsidRPr="00442129">
        <w:rPr>
          <w:rFonts w:ascii="Times New Roman" w:hAnsi="Times New Roman" w:cs="Times New Roman"/>
          <w:bCs/>
          <w:sz w:val="28"/>
          <w:szCs w:val="28"/>
        </w:rPr>
        <w:t xml:space="preserve"> </w:t>
      </w:r>
      <w:r w:rsidR="006E6794" w:rsidRPr="00442129">
        <w:rPr>
          <w:rFonts w:ascii="Times New Roman" w:hAnsi="Times New Roman" w:cs="Times New Roman"/>
          <w:bCs/>
          <w:sz w:val="28"/>
          <w:szCs w:val="28"/>
        </w:rPr>
        <w:t>развивают</w:t>
      </w:r>
      <w:r w:rsidR="00626DD3" w:rsidRPr="00442129">
        <w:rPr>
          <w:rFonts w:ascii="Times New Roman" w:hAnsi="Times New Roman" w:cs="Times New Roman"/>
          <w:bCs/>
          <w:sz w:val="28"/>
          <w:szCs w:val="28"/>
        </w:rPr>
        <w:t xml:space="preserve"> </w:t>
      </w:r>
      <w:r w:rsidR="00FD3E64" w:rsidRPr="00442129">
        <w:rPr>
          <w:rFonts w:ascii="Times New Roman" w:hAnsi="Times New Roman" w:cs="Times New Roman"/>
          <w:bCs/>
          <w:sz w:val="28"/>
          <w:szCs w:val="28"/>
        </w:rPr>
        <w:t>положени</w:t>
      </w:r>
      <w:r w:rsidR="006E6794" w:rsidRPr="00442129">
        <w:rPr>
          <w:rFonts w:ascii="Times New Roman" w:hAnsi="Times New Roman" w:cs="Times New Roman"/>
          <w:bCs/>
          <w:sz w:val="28"/>
          <w:szCs w:val="28"/>
        </w:rPr>
        <w:t>я</w:t>
      </w:r>
      <w:r w:rsidR="00FD3E64" w:rsidRPr="00442129">
        <w:rPr>
          <w:rFonts w:ascii="Times New Roman" w:hAnsi="Times New Roman" w:cs="Times New Roman"/>
          <w:bCs/>
          <w:sz w:val="28"/>
          <w:szCs w:val="28"/>
        </w:rPr>
        <w:t>, выработанны</w:t>
      </w:r>
      <w:r w:rsidR="006E6794" w:rsidRPr="00442129">
        <w:rPr>
          <w:rFonts w:ascii="Times New Roman" w:hAnsi="Times New Roman" w:cs="Times New Roman"/>
          <w:bCs/>
          <w:sz w:val="28"/>
          <w:szCs w:val="28"/>
        </w:rPr>
        <w:t>е</w:t>
      </w:r>
      <w:r w:rsidR="00FD3E64" w:rsidRPr="00442129">
        <w:rPr>
          <w:rFonts w:ascii="Times New Roman" w:hAnsi="Times New Roman" w:cs="Times New Roman"/>
          <w:bCs/>
          <w:sz w:val="28"/>
          <w:szCs w:val="28"/>
        </w:rPr>
        <w:t xml:space="preserve"> в области</w:t>
      </w:r>
      <w:r w:rsidR="00626DD3" w:rsidRPr="00442129">
        <w:rPr>
          <w:rFonts w:ascii="Times New Roman" w:hAnsi="Times New Roman" w:cs="Times New Roman"/>
          <w:bCs/>
          <w:sz w:val="28"/>
          <w:szCs w:val="28"/>
        </w:rPr>
        <w:t xml:space="preserve"> </w:t>
      </w:r>
      <w:r w:rsidRPr="00442129">
        <w:rPr>
          <w:rFonts w:ascii="Times New Roman" w:hAnsi="Times New Roman" w:cs="Times New Roman"/>
          <w:bCs/>
          <w:sz w:val="28"/>
          <w:szCs w:val="28"/>
        </w:rPr>
        <w:t>теории современной композиции (Е. Назайкинский, К. Болашвили, И. Никольская,</w:t>
      </w:r>
      <w:r w:rsidRPr="00C825E8">
        <w:rPr>
          <w:rFonts w:ascii="Times New Roman" w:hAnsi="Times New Roman" w:cs="Times New Roman"/>
          <w:bCs/>
          <w:sz w:val="28"/>
          <w:szCs w:val="28"/>
        </w:rPr>
        <w:t xml:space="preserve"> М. Переверзева) и истори</w:t>
      </w:r>
      <w:r w:rsidR="001D521C" w:rsidRPr="00C825E8">
        <w:rPr>
          <w:rFonts w:ascii="Times New Roman" w:hAnsi="Times New Roman" w:cs="Times New Roman"/>
          <w:bCs/>
          <w:sz w:val="28"/>
          <w:szCs w:val="28"/>
        </w:rPr>
        <w:t>и</w:t>
      </w:r>
      <w:r w:rsidRPr="00C825E8">
        <w:rPr>
          <w:rFonts w:ascii="Times New Roman" w:hAnsi="Times New Roman" w:cs="Times New Roman"/>
          <w:bCs/>
          <w:sz w:val="28"/>
          <w:szCs w:val="28"/>
        </w:rPr>
        <w:t xml:space="preserve"> белорусской академической музыки</w:t>
      </w:r>
      <w:r w:rsidR="0032541E" w:rsidRPr="00C825E8">
        <w:rPr>
          <w:rFonts w:ascii="Times New Roman" w:hAnsi="Times New Roman" w:cs="Times New Roman"/>
          <w:bCs/>
          <w:sz w:val="28"/>
          <w:szCs w:val="28"/>
        </w:rPr>
        <w:t xml:space="preserve"> </w:t>
      </w:r>
      <w:r w:rsidRPr="00C825E8">
        <w:rPr>
          <w:rFonts w:ascii="Times New Roman" w:hAnsi="Times New Roman" w:cs="Times New Roman"/>
          <w:bCs/>
          <w:sz w:val="28"/>
          <w:szCs w:val="28"/>
        </w:rPr>
        <w:t>(А. Друкт, Р. Сергиенко, Р. Аладова, Т. Мдивани, О. Савицкая).</w:t>
      </w:r>
    </w:p>
    <w:p w14:paraId="602D7987" w14:textId="77777777" w:rsidR="00011F9F" w:rsidRDefault="00011F9F" w:rsidP="00011F9F">
      <w:pPr>
        <w:spacing w:line="360" w:lineRule="exact"/>
        <w:ind w:firstLine="709"/>
        <w:jc w:val="both"/>
        <w:rPr>
          <w:rFonts w:ascii="Times New Roman" w:hAnsi="Times New Roman" w:cs="Times New Roman"/>
          <w:bCs/>
          <w:sz w:val="28"/>
          <w:szCs w:val="28"/>
        </w:rPr>
      </w:pPr>
      <w:r w:rsidRPr="00686168">
        <w:rPr>
          <w:rFonts w:ascii="Times New Roman" w:hAnsi="Times New Roman" w:cs="Times New Roman"/>
          <w:bCs/>
          <w:sz w:val="28"/>
          <w:szCs w:val="28"/>
        </w:rPr>
        <w:t xml:space="preserve">Немаловажным фактором, обеспечивающим достоверность и обоснованность выводов исследования, стало использование </w:t>
      </w:r>
      <w:r w:rsidRPr="0020363D">
        <w:rPr>
          <w:rFonts w:ascii="Times New Roman" w:hAnsi="Times New Roman" w:cs="Times New Roman"/>
          <w:bCs/>
          <w:sz w:val="28"/>
          <w:szCs w:val="28"/>
        </w:rPr>
        <w:t>рукописных нотных материалов</w:t>
      </w:r>
      <w:r w:rsidRPr="00686168">
        <w:rPr>
          <w:rFonts w:ascii="Times New Roman" w:hAnsi="Times New Roman" w:cs="Times New Roman"/>
          <w:bCs/>
          <w:sz w:val="28"/>
          <w:szCs w:val="28"/>
        </w:rPr>
        <w:t xml:space="preserve">, хранящихся в фондах </w:t>
      </w:r>
      <w:r>
        <w:rPr>
          <w:rFonts w:ascii="Times New Roman" w:hAnsi="Times New Roman" w:cs="Times New Roman"/>
          <w:bCs/>
          <w:sz w:val="28"/>
          <w:szCs w:val="28"/>
        </w:rPr>
        <w:t xml:space="preserve">библиотеки </w:t>
      </w:r>
      <w:r w:rsidRPr="00686168">
        <w:rPr>
          <w:rFonts w:ascii="Times New Roman" w:hAnsi="Times New Roman" w:cs="Times New Roman"/>
          <w:bCs/>
          <w:sz w:val="28"/>
          <w:szCs w:val="28"/>
        </w:rPr>
        <w:t xml:space="preserve">учреждения образования «Белорусская государственная академия музыки», а также информации, полученной в </w:t>
      </w:r>
      <w:r>
        <w:rPr>
          <w:rFonts w:ascii="Times New Roman" w:hAnsi="Times New Roman" w:cs="Times New Roman"/>
          <w:bCs/>
          <w:sz w:val="28"/>
          <w:szCs w:val="28"/>
        </w:rPr>
        <w:t>ходе</w:t>
      </w:r>
      <w:r w:rsidRPr="00686168">
        <w:rPr>
          <w:rFonts w:ascii="Times New Roman" w:hAnsi="Times New Roman" w:cs="Times New Roman"/>
          <w:bCs/>
          <w:sz w:val="28"/>
          <w:szCs w:val="28"/>
        </w:rPr>
        <w:t xml:space="preserve"> личных бесед с </w:t>
      </w:r>
      <w:r>
        <w:rPr>
          <w:rFonts w:ascii="Times New Roman" w:hAnsi="Times New Roman" w:cs="Times New Roman"/>
          <w:bCs/>
          <w:sz w:val="28"/>
          <w:szCs w:val="28"/>
        </w:rPr>
        <w:t>современными</w:t>
      </w:r>
      <w:r w:rsidRPr="00686168">
        <w:rPr>
          <w:rFonts w:ascii="Times New Roman" w:hAnsi="Times New Roman" w:cs="Times New Roman"/>
          <w:bCs/>
          <w:sz w:val="28"/>
          <w:szCs w:val="28"/>
        </w:rPr>
        <w:t xml:space="preserve"> российск</w:t>
      </w:r>
      <w:r>
        <w:rPr>
          <w:rFonts w:ascii="Times New Roman" w:hAnsi="Times New Roman" w:cs="Times New Roman"/>
          <w:bCs/>
          <w:sz w:val="28"/>
          <w:szCs w:val="28"/>
        </w:rPr>
        <w:t>ими</w:t>
      </w:r>
      <w:r w:rsidRPr="00686168">
        <w:rPr>
          <w:rFonts w:ascii="Times New Roman" w:hAnsi="Times New Roman" w:cs="Times New Roman"/>
          <w:bCs/>
          <w:sz w:val="28"/>
          <w:szCs w:val="28"/>
        </w:rPr>
        <w:t xml:space="preserve"> и белорусск</w:t>
      </w:r>
      <w:r>
        <w:rPr>
          <w:rFonts w:ascii="Times New Roman" w:hAnsi="Times New Roman" w:cs="Times New Roman"/>
          <w:bCs/>
          <w:sz w:val="28"/>
          <w:szCs w:val="28"/>
        </w:rPr>
        <w:t>ими</w:t>
      </w:r>
      <w:r w:rsidRPr="00686168">
        <w:rPr>
          <w:rFonts w:ascii="Times New Roman" w:hAnsi="Times New Roman" w:cs="Times New Roman"/>
          <w:bCs/>
          <w:sz w:val="28"/>
          <w:szCs w:val="28"/>
        </w:rPr>
        <w:t xml:space="preserve"> композитор</w:t>
      </w:r>
      <w:r>
        <w:rPr>
          <w:rFonts w:ascii="Times New Roman" w:hAnsi="Times New Roman" w:cs="Times New Roman"/>
          <w:bCs/>
          <w:sz w:val="28"/>
          <w:szCs w:val="28"/>
        </w:rPr>
        <w:t>ами</w:t>
      </w:r>
      <w:r w:rsidRPr="00686168">
        <w:rPr>
          <w:rFonts w:ascii="Times New Roman" w:hAnsi="Times New Roman" w:cs="Times New Roman"/>
          <w:bCs/>
          <w:sz w:val="28"/>
          <w:szCs w:val="28"/>
        </w:rPr>
        <w:t>, кроме того, обобщение композиторского опыта автора диссертации.</w:t>
      </w:r>
    </w:p>
    <w:p w14:paraId="4B9C27B4" w14:textId="77777777" w:rsidR="00011F9F" w:rsidRPr="00B332E6" w:rsidRDefault="00011F9F" w:rsidP="00011F9F">
      <w:pPr>
        <w:spacing w:line="360" w:lineRule="exact"/>
        <w:ind w:firstLine="709"/>
        <w:rPr>
          <w:rFonts w:ascii="Times New Roman" w:hAnsi="Times New Roman" w:cs="Times New Roman"/>
          <w:b/>
          <w:sz w:val="28"/>
          <w:szCs w:val="28"/>
        </w:rPr>
      </w:pPr>
      <w:r w:rsidRPr="00B332E6">
        <w:rPr>
          <w:rFonts w:ascii="Times New Roman" w:hAnsi="Times New Roman" w:cs="Times New Roman"/>
          <w:b/>
          <w:sz w:val="28"/>
          <w:szCs w:val="28"/>
        </w:rPr>
        <w:t>Научная новизна</w:t>
      </w:r>
    </w:p>
    <w:p w14:paraId="40AC014D" w14:textId="77777777" w:rsidR="00011F9F" w:rsidRPr="003903F1" w:rsidRDefault="00011F9F" w:rsidP="00011F9F">
      <w:pPr>
        <w:spacing w:line="360" w:lineRule="exact"/>
        <w:ind w:firstLine="709"/>
        <w:jc w:val="both"/>
        <w:rPr>
          <w:rFonts w:ascii="Times New Roman" w:hAnsi="Times New Roman" w:cs="Times New Roman"/>
          <w:sz w:val="28"/>
          <w:szCs w:val="28"/>
        </w:rPr>
      </w:pPr>
      <w:r w:rsidRPr="003903F1">
        <w:rPr>
          <w:rFonts w:ascii="Times New Roman" w:hAnsi="Times New Roman" w:cs="Times New Roman"/>
          <w:sz w:val="28"/>
          <w:szCs w:val="28"/>
        </w:rPr>
        <w:t xml:space="preserve">Диссертация является первой в отечественном музыкознании исследовательской работой, посвященной изучению сонорных композиций в белорусской музыке второй половины ХХ – начала XXI веков. </w:t>
      </w:r>
    </w:p>
    <w:p w14:paraId="21BAC9CE" w14:textId="77777777" w:rsidR="00011F9F" w:rsidRPr="00637C23" w:rsidRDefault="00011F9F" w:rsidP="00011F9F">
      <w:pPr>
        <w:spacing w:line="360" w:lineRule="exact"/>
        <w:ind w:firstLine="709"/>
        <w:jc w:val="both"/>
        <w:rPr>
          <w:rFonts w:ascii="Times New Roman" w:hAnsi="Times New Roman" w:cs="Times New Roman"/>
          <w:sz w:val="28"/>
          <w:szCs w:val="28"/>
          <w:highlight w:val="cyan"/>
        </w:rPr>
      </w:pPr>
      <w:r w:rsidRPr="003903F1">
        <w:rPr>
          <w:rFonts w:ascii="Times New Roman" w:hAnsi="Times New Roman" w:cs="Times New Roman"/>
          <w:sz w:val="28"/>
          <w:szCs w:val="28"/>
        </w:rPr>
        <w:t xml:space="preserve">Впервые в </w:t>
      </w:r>
      <w:r>
        <w:rPr>
          <w:rFonts w:ascii="Times New Roman" w:hAnsi="Times New Roman" w:cs="Times New Roman"/>
          <w:sz w:val="28"/>
          <w:szCs w:val="28"/>
        </w:rPr>
        <w:t>научный обиход</w:t>
      </w:r>
      <w:r w:rsidRPr="003903F1">
        <w:rPr>
          <w:rFonts w:ascii="Times New Roman" w:hAnsi="Times New Roman" w:cs="Times New Roman"/>
          <w:sz w:val="28"/>
          <w:szCs w:val="28"/>
        </w:rPr>
        <w:t xml:space="preserve"> </w:t>
      </w:r>
      <w:r>
        <w:rPr>
          <w:rFonts w:ascii="Times New Roman" w:hAnsi="Times New Roman" w:cs="Times New Roman"/>
          <w:sz w:val="28"/>
          <w:szCs w:val="28"/>
        </w:rPr>
        <w:t>вводится</w:t>
      </w:r>
      <w:r w:rsidRPr="003903F1">
        <w:rPr>
          <w:rFonts w:ascii="Times New Roman" w:hAnsi="Times New Roman" w:cs="Times New Roman"/>
          <w:sz w:val="28"/>
          <w:szCs w:val="28"/>
        </w:rPr>
        <w:t xml:space="preserve"> объемный пласт музыкальных произведений </w:t>
      </w:r>
      <w:r>
        <w:rPr>
          <w:rFonts w:ascii="Times New Roman" w:hAnsi="Times New Roman" w:cs="Times New Roman"/>
          <w:sz w:val="28"/>
          <w:szCs w:val="28"/>
        </w:rPr>
        <w:t xml:space="preserve">современных </w:t>
      </w:r>
      <w:r w:rsidRPr="003903F1">
        <w:rPr>
          <w:rFonts w:ascii="Times New Roman" w:hAnsi="Times New Roman" w:cs="Times New Roman"/>
          <w:sz w:val="28"/>
          <w:szCs w:val="28"/>
        </w:rPr>
        <w:t>белорусских композиторов, в которых ярко проявилось использование сонорной техники композиции. На обширном материале наиболее значимых и художественно ценных произведений современного белорусского музыкального искусства выявлено значение сонорики для национального композиторского стиля. При анализе музыкальных сочинений особое внимание уделено образно-содержательным и структурно-композиционным особенностям.</w:t>
      </w:r>
    </w:p>
    <w:p w14:paraId="15DCADB8" w14:textId="77777777" w:rsidR="00011F9F" w:rsidRDefault="00011F9F" w:rsidP="00011F9F">
      <w:pPr>
        <w:spacing w:line="360" w:lineRule="exact"/>
        <w:ind w:firstLine="709"/>
        <w:jc w:val="both"/>
        <w:rPr>
          <w:rFonts w:ascii="Times New Roman" w:hAnsi="Times New Roman" w:cs="Times New Roman"/>
          <w:sz w:val="28"/>
          <w:szCs w:val="28"/>
        </w:rPr>
      </w:pPr>
      <w:r w:rsidRPr="003903F1">
        <w:rPr>
          <w:rFonts w:ascii="Times New Roman" w:hAnsi="Times New Roman" w:cs="Times New Roman"/>
          <w:sz w:val="28"/>
          <w:szCs w:val="28"/>
        </w:rPr>
        <w:t xml:space="preserve">Сонорные композиции, рассматриваемые в диссертации в контексте художественных исканий современных белорусских </w:t>
      </w:r>
      <w:r>
        <w:rPr>
          <w:rFonts w:ascii="Times New Roman" w:hAnsi="Times New Roman" w:cs="Times New Roman"/>
          <w:sz w:val="28"/>
          <w:szCs w:val="28"/>
        </w:rPr>
        <w:t>авторов</w:t>
      </w:r>
      <w:r w:rsidRPr="003903F1">
        <w:rPr>
          <w:rFonts w:ascii="Times New Roman" w:hAnsi="Times New Roman" w:cs="Times New Roman"/>
          <w:sz w:val="28"/>
          <w:szCs w:val="28"/>
        </w:rPr>
        <w:t xml:space="preserve">, ранее не </w:t>
      </w:r>
      <w:r>
        <w:rPr>
          <w:rFonts w:ascii="Times New Roman" w:hAnsi="Times New Roman" w:cs="Times New Roman"/>
          <w:sz w:val="28"/>
          <w:szCs w:val="28"/>
        </w:rPr>
        <w:t>становились</w:t>
      </w:r>
      <w:r w:rsidRPr="003903F1">
        <w:rPr>
          <w:rFonts w:ascii="Times New Roman" w:hAnsi="Times New Roman" w:cs="Times New Roman"/>
          <w:sz w:val="28"/>
          <w:szCs w:val="28"/>
        </w:rPr>
        <w:t xml:space="preserve"> объектом отдельного научного исследования. Таким образом, в диссертации впервые:</w:t>
      </w:r>
    </w:p>
    <w:p w14:paraId="4E012311" w14:textId="77777777" w:rsidR="00011F9F" w:rsidRPr="003903F1" w:rsidRDefault="00011F9F" w:rsidP="00011F9F">
      <w:pPr>
        <w:spacing w:line="360" w:lineRule="exact"/>
        <w:ind w:firstLine="709"/>
        <w:jc w:val="both"/>
        <w:rPr>
          <w:rFonts w:ascii="Times New Roman" w:hAnsi="Times New Roman" w:cs="Times New Roman"/>
          <w:sz w:val="28"/>
          <w:szCs w:val="28"/>
        </w:rPr>
      </w:pPr>
      <w:r w:rsidRPr="003903F1">
        <w:rPr>
          <w:rFonts w:ascii="Times New Roman" w:hAnsi="Times New Roman" w:cs="Times New Roman"/>
          <w:sz w:val="28"/>
          <w:szCs w:val="28"/>
        </w:rPr>
        <w:t>– систематизированы идеи ученых о сонорности в авангардной музыке, принадлежавшие представителям различны</w:t>
      </w:r>
      <w:r>
        <w:rPr>
          <w:rFonts w:ascii="Times New Roman" w:hAnsi="Times New Roman" w:cs="Times New Roman"/>
          <w:sz w:val="28"/>
          <w:szCs w:val="28"/>
        </w:rPr>
        <w:t>х</w:t>
      </w:r>
      <w:r w:rsidRPr="003903F1">
        <w:rPr>
          <w:rFonts w:ascii="Times New Roman" w:hAnsi="Times New Roman" w:cs="Times New Roman"/>
          <w:sz w:val="28"/>
          <w:szCs w:val="28"/>
        </w:rPr>
        <w:t xml:space="preserve"> музыкально-научны</w:t>
      </w:r>
      <w:r>
        <w:rPr>
          <w:rFonts w:ascii="Times New Roman" w:hAnsi="Times New Roman" w:cs="Times New Roman"/>
          <w:sz w:val="28"/>
          <w:szCs w:val="28"/>
        </w:rPr>
        <w:t>х</w:t>
      </w:r>
      <w:r w:rsidRPr="003903F1">
        <w:rPr>
          <w:rFonts w:ascii="Times New Roman" w:hAnsi="Times New Roman" w:cs="Times New Roman"/>
          <w:sz w:val="28"/>
          <w:szCs w:val="28"/>
        </w:rPr>
        <w:t xml:space="preserve"> </w:t>
      </w:r>
      <w:r>
        <w:rPr>
          <w:rFonts w:ascii="Times New Roman" w:hAnsi="Times New Roman" w:cs="Times New Roman"/>
          <w:sz w:val="28"/>
          <w:szCs w:val="28"/>
        </w:rPr>
        <w:t>школ</w:t>
      </w:r>
      <w:r w:rsidRPr="003903F1">
        <w:rPr>
          <w:rFonts w:ascii="Times New Roman" w:hAnsi="Times New Roman" w:cs="Times New Roman"/>
          <w:sz w:val="28"/>
          <w:szCs w:val="28"/>
        </w:rPr>
        <w:t>;</w:t>
      </w:r>
    </w:p>
    <w:p w14:paraId="1CAB17FF" w14:textId="77777777" w:rsidR="00011F9F" w:rsidRPr="003903F1" w:rsidRDefault="00011F9F" w:rsidP="00011F9F">
      <w:pPr>
        <w:spacing w:line="360" w:lineRule="exact"/>
        <w:ind w:firstLine="709"/>
        <w:jc w:val="both"/>
        <w:rPr>
          <w:rFonts w:ascii="Times New Roman" w:hAnsi="Times New Roman" w:cs="Times New Roman"/>
          <w:sz w:val="28"/>
          <w:szCs w:val="28"/>
        </w:rPr>
      </w:pPr>
      <w:r w:rsidRPr="003903F1">
        <w:rPr>
          <w:rFonts w:ascii="Times New Roman" w:hAnsi="Times New Roman" w:cs="Times New Roman"/>
          <w:sz w:val="28"/>
          <w:szCs w:val="28"/>
        </w:rPr>
        <w:t xml:space="preserve">– обосновывается и вводится в научный обиход понятие «сонорная композиция»; </w:t>
      </w:r>
    </w:p>
    <w:p w14:paraId="6AC45CCA" w14:textId="77777777" w:rsidR="00011F9F" w:rsidRDefault="00011F9F" w:rsidP="00011F9F">
      <w:pPr>
        <w:spacing w:line="360" w:lineRule="exact"/>
        <w:ind w:firstLine="709"/>
        <w:jc w:val="both"/>
        <w:rPr>
          <w:rFonts w:ascii="Times New Roman" w:hAnsi="Times New Roman" w:cs="Times New Roman"/>
          <w:sz w:val="28"/>
          <w:szCs w:val="28"/>
        </w:rPr>
      </w:pPr>
      <w:r w:rsidRPr="003903F1">
        <w:rPr>
          <w:rFonts w:ascii="Times New Roman" w:hAnsi="Times New Roman" w:cs="Times New Roman"/>
          <w:sz w:val="28"/>
          <w:szCs w:val="28"/>
        </w:rPr>
        <w:t>– атрибутируется и систематизируется обширный свод сонорных композиций в творчестве современных белорусских композиторов;</w:t>
      </w:r>
    </w:p>
    <w:p w14:paraId="0A289258" w14:textId="77777777" w:rsidR="00011F9F" w:rsidRPr="003903F1" w:rsidRDefault="00011F9F" w:rsidP="00011F9F">
      <w:pPr>
        <w:spacing w:line="360" w:lineRule="exact"/>
        <w:ind w:firstLine="709"/>
        <w:jc w:val="both"/>
        <w:rPr>
          <w:rFonts w:ascii="Times New Roman" w:hAnsi="Times New Roman" w:cs="Times New Roman"/>
          <w:sz w:val="28"/>
          <w:szCs w:val="28"/>
        </w:rPr>
      </w:pPr>
      <w:r w:rsidRPr="003903F1">
        <w:rPr>
          <w:rFonts w:ascii="Times New Roman" w:hAnsi="Times New Roman" w:cs="Times New Roman"/>
          <w:sz w:val="28"/>
          <w:szCs w:val="28"/>
        </w:rPr>
        <w:lastRenderedPageBreak/>
        <w:t>– предлагается классификация отечественных сонорных композиций в зависимости от цели использования сонорных эффектов, способа изложения музыкальной мысли и драматургии целого;</w:t>
      </w:r>
    </w:p>
    <w:p w14:paraId="5182EF18" w14:textId="77777777" w:rsidR="00011F9F" w:rsidRPr="003903F1" w:rsidRDefault="00011F9F" w:rsidP="00011F9F">
      <w:pPr>
        <w:spacing w:line="360" w:lineRule="exact"/>
        <w:ind w:firstLine="709"/>
        <w:jc w:val="both"/>
        <w:rPr>
          <w:rFonts w:ascii="Times New Roman" w:hAnsi="Times New Roman" w:cs="Times New Roman"/>
          <w:sz w:val="28"/>
          <w:szCs w:val="28"/>
        </w:rPr>
      </w:pPr>
      <w:r w:rsidRPr="003903F1">
        <w:rPr>
          <w:rFonts w:ascii="Times New Roman" w:hAnsi="Times New Roman" w:cs="Times New Roman"/>
          <w:sz w:val="28"/>
          <w:szCs w:val="28"/>
        </w:rPr>
        <w:t>– выявляется содержательная, концепционная и стилистическая специфика сонорных композиций современных белорусских авторов;</w:t>
      </w:r>
    </w:p>
    <w:p w14:paraId="271B3D3E" w14:textId="77777777" w:rsidR="00011F9F" w:rsidRDefault="00011F9F" w:rsidP="00011F9F">
      <w:pPr>
        <w:spacing w:line="360" w:lineRule="exact"/>
        <w:ind w:firstLine="709"/>
        <w:jc w:val="both"/>
        <w:rPr>
          <w:rFonts w:ascii="Times New Roman" w:hAnsi="Times New Roman" w:cs="Times New Roman"/>
          <w:sz w:val="28"/>
          <w:szCs w:val="28"/>
        </w:rPr>
      </w:pPr>
      <w:r w:rsidRPr="003903F1">
        <w:rPr>
          <w:rFonts w:ascii="Times New Roman" w:hAnsi="Times New Roman" w:cs="Times New Roman"/>
          <w:sz w:val="28"/>
          <w:szCs w:val="28"/>
        </w:rPr>
        <w:t>– обосновывается комплекс средств музыкальной выразительности, репрезентирующих сонорику в творчестве Г. Гореловой, В. Воронова, Е. Гутиной, А. Цалко</w:t>
      </w:r>
      <w:r>
        <w:rPr>
          <w:rFonts w:ascii="Times New Roman" w:hAnsi="Times New Roman" w:cs="Times New Roman"/>
          <w:sz w:val="28"/>
          <w:szCs w:val="28"/>
        </w:rPr>
        <w:t xml:space="preserve"> </w:t>
      </w:r>
      <w:r w:rsidRPr="003903F1">
        <w:rPr>
          <w:rFonts w:ascii="Times New Roman" w:hAnsi="Times New Roman" w:cs="Times New Roman"/>
          <w:sz w:val="28"/>
          <w:szCs w:val="28"/>
        </w:rPr>
        <w:t>и И. Комара.</w:t>
      </w:r>
    </w:p>
    <w:p w14:paraId="5B093EFA" w14:textId="77777777" w:rsidR="00011F9F" w:rsidRPr="009070CB" w:rsidRDefault="00011F9F" w:rsidP="00011F9F">
      <w:pPr>
        <w:spacing w:line="360" w:lineRule="exact"/>
        <w:ind w:firstLine="709"/>
        <w:rPr>
          <w:rFonts w:ascii="Times New Roman" w:hAnsi="Times New Roman" w:cs="Times New Roman"/>
          <w:b/>
          <w:sz w:val="28"/>
          <w:szCs w:val="28"/>
        </w:rPr>
      </w:pPr>
      <w:r w:rsidRPr="009070CB">
        <w:rPr>
          <w:rFonts w:ascii="Times New Roman" w:hAnsi="Times New Roman" w:cs="Times New Roman"/>
          <w:b/>
          <w:sz w:val="28"/>
          <w:szCs w:val="28"/>
        </w:rPr>
        <w:t>Положения, выносимые на защиту</w:t>
      </w:r>
    </w:p>
    <w:p w14:paraId="0CC1D34A" w14:textId="0428354E" w:rsidR="00011F9F" w:rsidRDefault="00011F9F" w:rsidP="00011F9F">
      <w:pPr>
        <w:spacing w:line="360" w:lineRule="exact"/>
        <w:ind w:firstLine="709"/>
        <w:jc w:val="both"/>
        <w:rPr>
          <w:rFonts w:ascii="Times New Roman" w:hAnsi="Times New Roman" w:cs="Times New Roman"/>
          <w:sz w:val="28"/>
          <w:szCs w:val="28"/>
        </w:rPr>
      </w:pPr>
      <w:r w:rsidRPr="009070CB">
        <w:rPr>
          <w:rFonts w:ascii="Times New Roman" w:hAnsi="Times New Roman" w:cs="Times New Roman"/>
          <w:sz w:val="28"/>
          <w:szCs w:val="28"/>
        </w:rPr>
        <w:t>1. Сопоставление представлений о сонорике</w:t>
      </w:r>
      <w:r w:rsidR="00426D2E" w:rsidRPr="009070CB">
        <w:rPr>
          <w:rFonts w:ascii="Times New Roman" w:hAnsi="Times New Roman" w:cs="Times New Roman"/>
          <w:sz w:val="28"/>
          <w:szCs w:val="28"/>
        </w:rPr>
        <w:t xml:space="preserve">, сформулированных в работах </w:t>
      </w:r>
      <w:r w:rsidRPr="009070CB">
        <w:rPr>
          <w:rFonts w:ascii="Times New Roman" w:hAnsi="Times New Roman" w:cs="Times New Roman"/>
          <w:sz w:val="28"/>
          <w:szCs w:val="28"/>
        </w:rPr>
        <w:t>польских, российских и белорусских ученых, позволило сделать вывод о значительном «разбросе» музыкально-научных позиций, различии национальных традиций применения понятий и терминов, особенно в части способов использования сонорной техники композиции.</w:t>
      </w:r>
    </w:p>
    <w:p w14:paraId="02D388E4" w14:textId="5B4AB70B" w:rsidR="00011F9F" w:rsidRPr="009C2B55" w:rsidRDefault="00011F9F" w:rsidP="00011F9F">
      <w:pPr>
        <w:spacing w:line="360" w:lineRule="exact"/>
        <w:ind w:firstLine="709"/>
        <w:jc w:val="both"/>
        <w:rPr>
          <w:rFonts w:ascii="Times New Roman" w:hAnsi="Times New Roman" w:cs="Times New Roman"/>
          <w:sz w:val="28"/>
          <w:szCs w:val="28"/>
        </w:rPr>
      </w:pPr>
      <w:r w:rsidRPr="009070CB">
        <w:rPr>
          <w:rFonts w:ascii="Times New Roman" w:hAnsi="Times New Roman" w:cs="Times New Roman"/>
          <w:sz w:val="28"/>
          <w:szCs w:val="28"/>
        </w:rPr>
        <w:t>Основны</w:t>
      </w:r>
      <w:r w:rsidR="007A74DD" w:rsidRPr="009070CB">
        <w:rPr>
          <w:rFonts w:ascii="Times New Roman" w:hAnsi="Times New Roman" w:cs="Times New Roman"/>
          <w:sz w:val="28"/>
          <w:szCs w:val="28"/>
        </w:rPr>
        <w:t>е</w:t>
      </w:r>
      <w:r w:rsidRPr="009070CB">
        <w:rPr>
          <w:rFonts w:ascii="Times New Roman" w:hAnsi="Times New Roman" w:cs="Times New Roman"/>
          <w:sz w:val="28"/>
          <w:szCs w:val="28"/>
        </w:rPr>
        <w:t xml:space="preserve"> направления в изучении сонорики </w:t>
      </w:r>
      <w:r w:rsidR="009070CB" w:rsidRPr="009070CB">
        <w:rPr>
          <w:rFonts w:ascii="Times New Roman" w:hAnsi="Times New Roman" w:cs="Times New Roman"/>
          <w:sz w:val="28"/>
          <w:szCs w:val="28"/>
        </w:rPr>
        <w:t>демонстрируют, с одной стороны,</w:t>
      </w:r>
      <w:r w:rsidR="007A74DD" w:rsidRPr="009070CB">
        <w:rPr>
          <w:rFonts w:ascii="Times New Roman" w:hAnsi="Times New Roman" w:cs="Times New Roman"/>
          <w:sz w:val="28"/>
          <w:szCs w:val="28"/>
        </w:rPr>
        <w:t xml:space="preserve"> </w:t>
      </w:r>
      <w:r w:rsidRPr="009070CB">
        <w:rPr>
          <w:rFonts w:ascii="Times New Roman" w:hAnsi="Times New Roman" w:cs="Times New Roman"/>
          <w:sz w:val="28"/>
          <w:szCs w:val="28"/>
        </w:rPr>
        <w:t>систематизаци</w:t>
      </w:r>
      <w:r w:rsidR="009070CB" w:rsidRPr="009070CB">
        <w:rPr>
          <w:rFonts w:ascii="Times New Roman" w:hAnsi="Times New Roman" w:cs="Times New Roman"/>
          <w:sz w:val="28"/>
          <w:szCs w:val="28"/>
        </w:rPr>
        <w:t>ю</w:t>
      </w:r>
      <w:r w:rsidRPr="009070CB">
        <w:rPr>
          <w:rFonts w:ascii="Times New Roman" w:hAnsi="Times New Roman" w:cs="Times New Roman"/>
          <w:sz w:val="28"/>
          <w:szCs w:val="28"/>
        </w:rPr>
        <w:t xml:space="preserve"> приемов и результатов использования сонорной техники композиции, неразрывно связанн</w:t>
      </w:r>
      <w:r w:rsidR="009070CB" w:rsidRPr="009070CB">
        <w:rPr>
          <w:rFonts w:ascii="Times New Roman" w:hAnsi="Times New Roman" w:cs="Times New Roman"/>
          <w:sz w:val="28"/>
          <w:szCs w:val="28"/>
        </w:rPr>
        <w:t>ую</w:t>
      </w:r>
      <w:r w:rsidRPr="009070CB">
        <w:rPr>
          <w:rFonts w:ascii="Times New Roman" w:hAnsi="Times New Roman" w:cs="Times New Roman"/>
          <w:sz w:val="28"/>
          <w:szCs w:val="28"/>
        </w:rPr>
        <w:t xml:space="preserve"> с формированием специфической понятийно-терминологической базы, </w:t>
      </w:r>
      <w:r w:rsidR="009070CB" w:rsidRPr="009070CB">
        <w:rPr>
          <w:rFonts w:ascii="Times New Roman" w:hAnsi="Times New Roman" w:cs="Times New Roman"/>
          <w:sz w:val="28"/>
          <w:szCs w:val="28"/>
        </w:rPr>
        <w:t>с другой –</w:t>
      </w:r>
      <w:r w:rsidR="007A74DD" w:rsidRPr="009070CB">
        <w:rPr>
          <w:rFonts w:ascii="Times New Roman" w:hAnsi="Times New Roman" w:cs="Times New Roman"/>
          <w:sz w:val="28"/>
          <w:szCs w:val="28"/>
        </w:rPr>
        <w:t xml:space="preserve"> </w:t>
      </w:r>
      <w:r w:rsidRPr="009070CB">
        <w:rPr>
          <w:rFonts w:ascii="Times New Roman" w:hAnsi="Times New Roman" w:cs="Times New Roman"/>
          <w:sz w:val="28"/>
          <w:szCs w:val="28"/>
        </w:rPr>
        <w:t xml:space="preserve">раскрытие особенностей индивидуального стиля автора, использующего сонорную технику композиции, на основе аналитических исследований музыкальных произведений современных композиторов. Значительный вклад </w:t>
      </w:r>
      <w:r w:rsidR="00F81BA8" w:rsidRPr="009070CB">
        <w:rPr>
          <w:rFonts w:ascii="Times New Roman" w:hAnsi="Times New Roman" w:cs="Times New Roman"/>
          <w:sz w:val="28"/>
          <w:szCs w:val="28"/>
        </w:rPr>
        <w:t xml:space="preserve">в </w:t>
      </w:r>
      <w:r w:rsidR="007A74DD" w:rsidRPr="009070CB">
        <w:rPr>
          <w:rFonts w:ascii="Times New Roman" w:hAnsi="Times New Roman" w:cs="Times New Roman"/>
          <w:sz w:val="28"/>
          <w:szCs w:val="28"/>
        </w:rPr>
        <w:t xml:space="preserve">осмыслении сонорных явлений </w:t>
      </w:r>
      <w:r w:rsidRPr="009070CB">
        <w:rPr>
          <w:rFonts w:ascii="Times New Roman" w:hAnsi="Times New Roman" w:cs="Times New Roman"/>
          <w:sz w:val="28"/>
          <w:szCs w:val="28"/>
        </w:rPr>
        <w:t>внесли российские ученые, которые способствовали углублению теоретических основ и расширению</w:t>
      </w:r>
      <w:r w:rsidRPr="009C2B55">
        <w:rPr>
          <w:rFonts w:ascii="Times New Roman" w:hAnsi="Times New Roman" w:cs="Times New Roman"/>
          <w:sz w:val="28"/>
          <w:szCs w:val="28"/>
        </w:rPr>
        <w:t xml:space="preserve"> практических подходов к анализу сонорных явлений.</w:t>
      </w:r>
    </w:p>
    <w:p w14:paraId="4A8B5BC7" w14:textId="7EB31578" w:rsidR="00011F9F" w:rsidRDefault="00011F9F" w:rsidP="00011F9F">
      <w:pPr>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Полновесное</w:t>
      </w:r>
      <w:r w:rsidRPr="009703AF">
        <w:rPr>
          <w:rFonts w:ascii="Times New Roman" w:hAnsi="Times New Roman" w:cs="Times New Roman"/>
          <w:sz w:val="28"/>
          <w:szCs w:val="28"/>
        </w:rPr>
        <w:t xml:space="preserve"> изучени</w:t>
      </w:r>
      <w:r>
        <w:rPr>
          <w:rFonts w:ascii="Times New Roman" w:hAnsi="Times New Roman" w:cs="Times New Roman"/>
          <w:sz w:val="28"/>
          <w:szCs w:val="28"/>
        </w:rPr>
        <w:t>е</w:t>
      </w:r>
      <w:r w:rsidRPr="009703AF">
        <w:rPr>
          <w:rFonts w:ascii="Times New Roman" w:hAnsi="Times New Roman" w:cs="Times New Roman"/>
          <w:sz w:val="28"/>
          <w:szCs w:val="28"/>
        </w:rPr>
        <w:t xml:space="preserve"> сонорики </w:t>
      </w:r>
      <w:r>
        <w:rPr>
          <w:rFonts w:ascii="Times New Roman" w:hAnsi="Times New Roman" w:cs="Times New Roman"/>
          <w:sz w:val="28"/>
          <w:szCs w:val="28"/>
        </w:rPr>
        <w:t>невозможно без</w:t>
      </w:r>
      <w:r w:rsidRPr="009703AF">
        <w:rPr>
          <w:rFonts w:ascii="Times New Roman" w:hAnsi="Times New Roman" w:cs="Times New Roman"/>
          <w:sz w:val="28"/>
          <w:szCs w:val="28"/>
        </w:rPr>
        <w:t xml:space="preserve"> опор</w:t>
      </w:r>
      <w:r>
        <w:rPr>
          <w:rFonts w:ascii="Times New Roman" w:hAnsi="Times New Roman" w:cs="Times New Roman"/>
          <w:sz w:val="28"/>
          <w:szCs w:val="28"/>
        </w:rPr>
        <w:t>ы</w:t>
      </w:r>
      <w:r w:rsidRPr="009703AF">
        <w:rPr>
          <w:rFonts w:ascii="Times New Roman" w:hAnsi="Times New Roman" w:cs="Times New Roman"/>
          <w:sz w:val="28"/>
          <w:szCs w:val="28"/>
        </w:rPr>
        <w:t xml:space="preserve"> на «композиторское музыковедение», </w:t>
      </w:r>
      <w:r>
        <w:rPr>
          <w:rFonts w:ascii="Times New Roman" w:hAnsi="Times New Roman" w:cs="Times New Roman"/>
          <w:sz w:val="28"/>
          <w:szCs w:val="28"/>
        </w:rPr>
        <w:t>т. е. осмысление</w:t>
      </w:r>
      <w:r w:rsidRPr="009C2B55">
        <w:rPr>
          <w:rFonts w:ascii="Times New Roman" w:hAnsi="Times New Roman" w:cs="Times New Roman"/>
          <w:sz w:val="28"/>
          <w:szCs w:val="28"/>
        </w:rPr>
        <w:t xml:space="preserve"> </w:t>
      </w:r>
      <w:r w:rsidRPr="009703AF">
        <w:rPr>
          <w:rFonts w:ascii="Times New Roman" w:hAnsi="Times New Roman" w:cs="Times New Roman"/>
          <w:sz w:val="28"/>
          <w:szCs w:val="28"/>
        </w:rPr>
        <w:t>высказывани</w:t>
      </w:r>
      <w:r>
        <w:rPr>
          <w:rFonts w:ascii="Times New Roman" w:hAnsi="Times New Roman" w:cs="Times New Roman"/>
          <w:sz w:val="28"/>
          <w:szCs w:val="28"/>
        </w:rPr>
        <w:t>й</w:t>
      </w:r>
      <w:r w:rsidRPr="009703AF">
        <w:rPr>
          <w:rFonts w:ascii="Times New Roman" w:hAnsi="Times New Roman" w:cs="Times New Roman"/>
          <w:sz w:val="28"/>
          <w:szCs w:val="28"/>
        </w:rPr>
        <w:t xml:space="preserve"> композиторов о собственном творчестве, стиле, композиционной технике. Привлечение и компетентная интерпретация «композиторского слова» формирует исследовательскую позицию, максимально ориентированную на художественную индивидуальность автора музыкального произведения. </w:t>
      </w:r>
    </w:p>
    <w:p w14:paraId="1FCA24F6" w14:textId="423F6701" w:rsidR="00011F9F" w:rsidRPr="009703AF" w:rsidRDefault="0032541E" w:rsidP="00011F9F">
      <w:pPr>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011F9F" w:rsidRPr="009C2B55">
        <w:rPr>
          <w:rFonts w:ascii="Times New Roman" w:hAnsi="Times New Roman" w:cs="Times New Roman"/>
          <w:sz w:val="28"/>
          <w:szCs w:val="28"/>
        </w:rPr>
        <w:t>. Соотношение понятий «сонорика», «сонорная техника композиции» и «сонорная композиция» не предполагает их взаимозаменяемост</w:t>
      </w:r>
      <w:r w:rsidR="00011F9F">
        <w:rPr>
          <w:rFonts w:ascii="Times New Roman" w:hAnsi="Times New Roman" w:cs="Times New Roman"/>
          <w:sz w:val="28"/>
          <w:szCs w:val="28"/>
        </w:rPr>
        <w:t>и</w:t>
      </w:r>
      <w:r w:rsidR="00011F9F" w:rsidRPr="009C2B55">
        <w:rPr>
          <w:rFonts w:ascii="Times New Roman" w:hAnsi="Times New Roman" w:cs="Times New Roman"/>
          <w:sz w:val="28"/>
          <w:szCs w:val="28"/>
        </w:rPr>
        <w:t xml:space="preserve">. Сонорика характеризует художественное явление, основанное на </w:t>
      </w:r>
      <w:r w:rsidR="00011F9F">
        <w:rPr>
          <w:rFonts w:ascii="Times New Roman" w:hAnsi="Times New Roman" w:cs="Times New Roman"/>
          <w:sz w:val="28"/>
          <w:szCs w:val="28"/>
        </w:rPr>
        <w:t xml:space="preserve">преобладании </w:t>
      </w:r>
      <w:r w:rsidR="00011F9F" w:rsidRPr="009C2B55">
        <w:rPr>
          <w:rFonts w:ascii="Times New Roman" w:hAnsi="Times New Roman" w:cs="Times New Roman"/>
          <w:sz w:val="28"/>
          <w:szCs w:val="28"/>
        </w:rPr>
        <w:t xml:space="preserve">звукокрасочности, а также отдельную область для творческих экспериментов современных композиторов, где происходит взаимодействие и смешение различных параметров звука. Сонорная техника композиции определяет </w:t>
      </w:r>
      <w:r w:rsidR="00011F9F">
        <w:rPr>
          <w:rFonts w:ascii="Times New Roman" w:hAnsi="Times New Roman" w:cs="Times New Roman"/>
          <w:sz w:val="28"/>
          <w:szCs w:val="28"/>
        </w:rPr>
        <w:t xml:space="preserve">конкретные </w:t>
      </w:r>
      <w:r w:rsidR="00011F9F" w:rsidRPr="009C2B55">
        <w:rPr>
          <w:rFonts w:ascii="Times New Roman" w:hAnsi="Times New Roman" w:cs="Times New Roman"/>
          <w:sz w:val="28"/>
          <w:szCs w:val="28"/>
        </w:rPr>
        <w:t>способы</w:t>
      </w:r>
      <w:r w:rsidR="00011F9F" w:rsidRPr="009703AF">
        <w:rPr>
          <w:rFonts w:ascii="Times New Roman" w:hAnsi="Times New Roman" w:cs="Times New Roman"/>
          <w:sz w:val="28"/>
          <w:szCs w:val="28"/>
        </w:rPr>
        <w:t xml:space="preserve"> достижения сонорных эффектов. Понятие «сонорная </w:t>
      </w:r>
      <w:r w:rsidR="00011F9F" w:rsidRPr="009070CB">
        <w:rPr>
          <w:rFonts w:ascii="Times New Roman" w:hAnsi="Times New Roman" w:cs="Times New Roman"/>
          <w:sz w:val="28"/>
          <w:szCs w:val="28"/>
        </w:rPr>
        <w:t xml:space="preserve">композиция» означает музыкально-смысловое целое, законченный опус, построенный на </w:t>
      </w:r>
      <w:r w:rsidR="00346E24" w:rsidRPr="009070CB">
        <w:rPr>
          <w:rFonts w:ascii="Times New Roman" w:hAnsi="Times New Roman" w:cs="Times New Roman"/>
          <w:sz w:val="28"/>
          <w:szCs w:val="28"/>
        </w:rPr>
        <w:t xml:space="preserve">осознанном </w:t>
      </w:r>
      <w:r w:rsidR="007A74DD" w:rsidRPr="009070CB">
        <w:rPr>
          <w:rFonts w:ascii="Times New Roman" w:hAnsi="Times New Roman" w:cs="Times New Roman"/>
          <w:sz w:val="28"/>
          <w:szCs w:val="28"/>
        </w:rPr>
        <w:t>использовании</w:t>
      </w:r>
      <w:r w:rsidR="00C55ED2" w:rsidRPr="009070CB">
        <w:rPr>
          <w:rFonts w:ascii="Times New Roman" w:hAnsi="Times New Roman" w:cs="Times New Roman"/>
          <w:sz w:val="28"/>
          <w:szCs w:val="28"/>
        </w:rPr>
        <w:t xml:space="preserve"> сонорной техник</w:t>
      </w:r>
      <w:r w:rsidR="00346E24" w:rsidRPr="009070CB">
        <w:rPr>
          <w:rFonts w:ascii="Times New Roman" w:hAnsi="Times New Roman" w:cs="Times New Roman"/>
          <w:sz w:val="28"/>
          <w:szCs w:val="28"/>
        </w:rPr>
        <w:t>и</w:t>
      </w:r>
      <w:r w:rsidR="00011F9F" w:rsidRPr="009070CB">
        <w:rPr>
          <w:rFonts w:ascii="Times New Roman" w:hAnsi="Times New Roman" w:cs="Times New Roman"/>
          <w:sz w:val="28"/>
          <w:szCs w:val="28"/>
        </w:rPr>
        <w:t xml:space="preserve"> композиции.</w:t>
      </w:r>
    </w:p>
    <w:p w14:paraId="28F8A30C" w14:textId="418EE693" w:rsidR="00011F9F" w:rsidRPr="00A5394C" w:rsidRDefault="0032541E" w:rsidP="00011F9F">
      <w:pPr>
        <w:shd w:val="clear" w:color="auto" w:fill="FFFFFF"/>
        <w:spacing w:line="360" w:lineRule="exact"/>
        <w:ind w:firstLine="709"/>
        <w:jc w:val="both"/>
        <w:rPr>
          <w:rFonts w:ascii="Times New Roman" w:hAnsi="Times New Roman" w:cs="Times New Roman"/>
          <w:sz w:val="28"/>
          <w:szCs w:val="28"/>
        </w:rPr>
      </w:pPr>
      <w:r w:rsidRPr="00442129">
        <w:rPr>
          <w:rFonts w:ascii="Times New Roman" w:hAnsi="Times New Roman" w:cs="Times New Roman"/>
          <w:sz w:val="28"/>
          <w:szCs w:val="28"/>
        </w:rPr>
        <w:lastRenderedPageBreak/>
        <w:t>3</w:t>
      </w:r>
      <w:r w:rsidR="00011F9F" w:rsidRPr="00442129">
        <w:rPr>
          <w:rFonts w:ascii="Times New Roman" w:hAnsi="Times New Roman" w:cs="Times New Roman"/>
          <w:sz w:val="28"/>
          <w:szCs w:val="28"/>
        </w:rPr>
        <w:t>. Наиболее показательны</w:t>
      </w:r>
      <w:r w:rsidR="006E6794" w:rsidRPr="00442129">
        <w:rPr>
          <w:rFonts w:ascii="Times New Roman" w:hAnsi="Times New Roman" w:cs="Times New Roman"/>
          <w:sz w:val="28"/>
          <w:szCs w:val="28"/>
        </w:rPr>
        <w:t>й</w:t>
      </w:r>
      <w:r w:rsidR="00011F9F" w:rsidRPr="00442129">
        <w:rPr>
          <w:rFonts w:ascii="Times New Roman" w:hAnsi="Times New Roman" w:cs="Times New Roman"/>
          <w:sz w:val="28"/>
          <w:szCs w:val="28"/>
        </w:rPr>
        <w:t xml:space="preserve"> критери</w:t>
      </w:r>
      <w:r w:rsidR="006E6794" w:rsidRPr="00442129">
        <w:rPr>
          <w:rFonts w:ascii="Times New Roman" w:hAnsi="Times New Roman" w:cs="Times New Roman"/>
          <w:sz w:val="28"/>
          <w:szCs w:val="28"/>
        </w:rPr>
        <w:t>й</w:t>
      </w:r>
      <w:r w:rsidR="00011F9F" w:rsidRPr="00442129">
        <w:rPr>
          <w:rFonts w:ascii="Times New Roman" w:hAnsi="Times New Roman" w:cs="Times New Roman"/>
          <w:sz w:val="28"/>
          <w:szCs w:val="28"/>
        </w:rPr>
        <w:t xml:space="preserve"> для классификации сонорных композиций современных белорусских авторов </w:t>
      </w:r>
      <w:r w:rsidR="00C1270F" w:rsidRPr="00442129">
        <w:rPr>
          <w:rFonts w:ascii="Times New Roman" w:hAnsi="Times New Roman" w:cs="Times New Roman"/>
          <w:sz w:val="28"/>
          <w:szCs w:val="28"/>
        </w:rPr>
        <w:t>связан с</w:t>
      </w:r>
      <w:r w:rsidR="00011F9F" w:rsidRPr="00442129">
        <w:rPr>
          <w:rFonts w:ascii="Times New Roman" w:hAnsi="Times New Roman" w:cs="Times New Roman"/>
          <w:iCs/>
          <w:color w:val="000000"/>
          <w:sz w:val="28"/>
          <w:szCs w:val="28"/>
        </w:rPr>
        <w:t xml:space="preserve"> </w:t>
      </w:r>
      <w:r w:rsidR="00C926B2" w:rsidRPr="00442129">
        <w:rPr>
          <w:rFonts w:ascii="Times New Roman" w:hAnsi="Times New Roman" w:cs="Times New Roman"/>
          <w:iCs/>
          <w:color w:val="000000"/>
          <w:sz w:val="28"/>
          <w:szCs w:val="28"/>
        </w:rPr>
        <w:t>цель</w:t>
      </w:r>
      <w:r w:rsidR="006E6794" w:rsidRPr="00442129">
        <w:rPr>
          <w:rFonts w:ascii="Times New Roman" w:hAnsi="Times New Roman" w:cs="Times New Roman"/>
          <w:iCs/>
          <w:color w:val="000000"/>
          <w:sz w:val="28"/>
          <w:szCs w:val="28"/>
        </w:rPr>
        <w:t>ю</w:t>
      </w:r>
      <w:r w:rsidR="00B25101" w:rsidRPr="00442129">
        <w:rPr>
          <w:rFonts w:ascii="Times New Roman" w:hAnsi="Times New Roman" w:cs="Times New Roman"/>
          <w:iCs/>
          <w:color w:val="000000"/>
          <w:sz w:val="28"/>
          <w:szCs w:val="28"/>
        </w:rPr>
        <w:t xml:space="preserve"> и</w:t>
      </w:r>
      <w:r w:rsidR="00901DA3" w:rsidRPr="00442129">
        <w:rPr>
          <w:rFonts w:ascii="Times New Roman" w:hAnsi="Times New Roman" w:cs="Times New Roman"/>
          <w:iCs/>
          <w:color w:val="000000"/>
          <w:sz w:val="28"/>
          <w:szCs w:val="28"/>
        </w:rPr>
        <w:t xml:space="preserve"> </w:t>
      </w:r>
      <w:r w:rsidR="00011F9F" w:rsidRPr="00442129">
        <w:rPr>
          <w:rFonts w:ascii="Times New Roman" w:hAnsi="Times New Roman" w:cs="Times New Roman"/>
          <w:iCs/>
          <w:color w:val="000000"/>
          <w:sz w:val="28"/>
          <w:szCs w:val="28"/>
        </w:rPr>
        <w:t>активност</w:t>
      </w:r>
      <w:r w:rsidR="00B25101" w:rsidRPr="00442129">
        <w:rPr>
          <w:rFonts w:ascii="Times New Roman" w:hAnsi="Times New Roman" w:cs="Times New Roman"/>
          <w:iCs/>
          <w:color w:val="000000"/>
          <w:sz w:val="28"/>
          <w:szCs w:val="28"/>
        </w:rPr>
        <w:t>ь</w:t>
      </w:r>
      <w:r w:rsidR="006E6794" w:rsidRPr="00442129">
        <w:rPr>
          <w:rFonts w:ascii="Times New Roman" w:hAnsi="Times New Roman" w:cs="Times New Roman"/>
          <w:iCs/>
          <w:color w:val="000000"/>
          <w:sz w:val="28"/>
          <w:szCs w:val="28"/>
        </w:rPr>
        <w:t>ю</w:t>
      </w:r>
      <w:r w:rsidR="00A632B5" w:rsidRPr="00442129">
        <w:rPr>
          <w:rFonts w:ascii="Times New Roman" w:hAnsi="Times New Roman" w:cs="Times New Roman"/>
          <w:iCs/>
          <w:color w:val="000000"/>
          <w:sz w:val="28"/>
          <w:szCs w:val="28"/>
        </w:rPr>
        <w:t xml:space="preserve"> </w:t>
      </w:r>
      <w:r w:rsidR="00011F9F" w:rsidRPr="00442129">
        <w:rPr>
          <w:rFonts w:ascii="Times New Roman" w:hAnsi="Times New Roman" w:cs="Times New Roman"/>
          <w:iCs/>
          <w:color w:val="000000"/>
          <w:sz w:val="28"/>
          <w:szCs w:val="28"/>
        </w:rPr>
        <w:t>использования сонорных средств выразительности в музыкальном произведении</w:t>
      </w:r>
      <w:r w:rsidR="00011F9F" w:rsidRPr="00F436DF">
        <w:rPr>
          <w:rFonts w:ascii="Times New Roman" w:hAnsi="Times New Roman" w:cs="Times New Roman"/>
          <w:sz w:val="28"/>
          <w:szCs w:val="28"/>
        </w:rPr>
        <w:t xml:space="preserve">. В таком ракурсе предполагается выделение </w:t>
      </w:r>
      <w:r w:rsidR="002936C2" w:rsidRPr="00F436DF">
        <w:rPr>
          <w:rFonts w:ascii="Times New Roman" w:hAnsi="Times New Roman" w:cs="Times New Roman"/>
          <w:sz w:val="28"/>
          <w:szCs w:val="28"/>
        </w:rPr>
        <w:t>тр</w:t>
      </w:r>
      <w:r w:rsidRPr="00F436DF">
        <w:rPr>
          <w:rFonts w:ascii="Times New Roman" w:hAnsi="Times New Roman" w:cs="Times New Roman"/>
          <w:sz w:val="28"/>
          <w:szCs w:val="28"/>
        </w:rPr>
        <w:t>ех</w:t>
      </w:r>
      <w:r w:rsidR="00011F9F" w:rsidRPr="00CF0700">
        <w:rPr>
          <w:rFonts w:ascii="Times New Roman" w:hAnsi="Times New Roman" w:cs="Times New Roman"/>
          <w:sz w:val="28"/>
          <w:szCs w:val="28"/>
        </w:rPr>
        <w:t xml:space="preserve"> вид</w:t>
      </w:r>
      <w:r w:rsidRPr="00CF0700">
        <w:rPr>
          <w:rFonts w:ascii="Times New Roman" w:hAnsi="Times New Roman" w:cs="Times New Roman"/>
          <w:sz w:val="28"/>
          <w:szCs w:val="28"/>
        </w:rPr>
        <w:t>ов</w:t>
      </w:r>
      <w:r w:rsidR="00011F9F" w:rsidRPr="00CF0700">
        <w:rPr>
          <w:rFonts w:ascii="Times New Roman" w:hAnsi="Times New Roman" w:cs="Times New Roman"/>
          <w:sz w:val="28"/>
          <w:szCs w:val="28"/>
        </w:rPr>
        <w:t xml:space="preserve"> сонорной композиции, разделенных условными и гибкими границами: 1) сонорная композиция, целиком основанная на использовании сонорной техники композиции (так называемая «автономная» сонорная композиция); 2) сонорная композиция с эпизодическим использованием сонорных эффектов и преобладанием тоново-определенной интонационной </w:t>
      </w:r>
      <w:r w:rsidR="00A632B5" w:rsidRPr="00CF0700">
        <w:rPr>
          <w:rFonts w:ascii="Times New Roman" w:hAnsi="Times New Roman" w:cs="Times New Roman"/>
          <w:sz w:val="28"/>
          <w:szCs w:val="28"/>
        </w:rPr>
        <w:t>модели</w:t>
      </w:r>
      <w:r w:rsidR="00011F9F" w:rsidRPr="00A5394C">
        <w:rPr>
          <w:rFonts w:ascii="Times New Roman" w:hAnsi="Times New Roman" w:cs="Times New Roman"/>
          <w:sz w:val="28"/>
          <w:szCs w:val="28"/>
        </w:rPr>
        <w:t xml:space="preserve"> (так называемая «результативная» сонорная </w:t>
      </w:r>
      <w:r w:rsidR="00011F9F" w:rsidRPr="0032541E">
        <w:rPr>
          <w:rFonts w:ascii="Times New Roman" w:hAnsi="Times New Roman" w:cs="Times New Roman"/>
          <w:sz w:val="28"/>
          <w:szCs w:val="28"/>
        </w:rPr>
        <w:t>композиция)</w:t>
      </w:r>
      <w:r w:rsidR="002936C2" w:rsidRPr="0032541E">
        <w:rPr>
          <w:rFonts w:ascii="Times New Roman" w:hAnsi="Times New Roman" w:cs="Times New Roman"/>
          <w:sz w:val="28"/>
          <w:szCs w:val="28"/>
        </w:rPr>
        <w:t>; 3) сонорная композиция, основанная на чередовании (сопоставлении) разделов с преобладанием сугубо сонорных либо звуковысотных качеств (так называемая «модулирующая» сонорная композиция)</w:t>
      </w:r>
      <w:r w:rsidR="00011F9F" w:rsidRPr="0032541E">
        <w:rPr>
          <w:rFonts w:ascii="Times New Roman" w:hAnsi="Times New Roman" w:cs="Times New Roman"/>
          <w:sz w:val="28"/>
          <w:szCs w:val="28"/>
        </w:rPr>
        <w:t xml:space="preserve">. </w:t>
      </w:r>
    </w:p>
    <w:p w14:paraId="65CB33B1" w14:textId="3A79AFDD" w:rsidR="00980229" w:rsidRPr="00654E6A" w:rsidRDefault="0032541E" w:rsidP="007B74DD">
      <w:pPr>
        <w:spacing w:line="360" w:lineRule="exact"/>
        <w:ind w:firstLine="709"/>
        <w:jc w:val="both"/>
        <w:rPr>
          <w:rFonts w:ascii="Times New Roman" w:hAnsi="Times New Roman" w:cs="Times New Roman"/>
          <w:sz w:val="28"/>
          <w:szCs w:val="28"/>
        </w:rPr>
      </w:pPr>
      <w:r w:rsidRPr="00A26FA3">
        <w:rPr>
          <w:rFonts w:ascii="Times New Roman" w:hAnsi="Times New Roman" w:cs="Times New Roman"/>
          <w:sz w:val="28"/>
          <w:szCs w:val="28"/>
        </w:rPr>
        <w:t>4</w:t>
      </w:r>
      <w:r w:rsidR="00011F9F" w:rsidRPr="00A26FA3">
        <w:rPr>
          <w:rFonts w:ascii="Times New Roman" w:hAnsi="Times New Roman" w:cs="Times New Roman"/>
          <w:sz w:val="28"/>
          <w:szCs w:val="28"/>
        </w:rPr>
        <w:t>. </w:t>
      </w:r>
      <w:r w:rsidR="007803E4" w:rsidRPr="00A26FA3">
        <w:rPr>
          <w:rFonts w:ascii="Times New Roman" w:hAnsi="Times New Roman" w:cs="Times New Roman"/>
          <w:sz w:val="28"/>
          <w:szCs w:val="28"/>
        </w:rPr>
        <w:t>В белорусской музык</w:t>
      </w:r>
      <w:r w:rsidR="00CA455D" w:rsidRPr="00A26FA3">
        <w:rPr>
          <w:rFonts w:ascii="Times New Roman" w:hAnsi="Times New Roman" w:cs="Times New Roman"/>
          <w:sz w:val="28"/>
          <w:szCs w:val="28"/>
        </w:rPr>
        <w:t>е</w:t>
      </w:r>
      <w:r w:rsidR="007803E4" w:rsidRPr="00A26FA3">
        <w:rPr>
          <w:rFonts w:ascii="Times New Roman" w:hAnsi="Times New Roman" w:cs="Times New Roman"/>
          <w:sz w:val="28"/>
          <w:szCs w:val="28"/>
        </w:rPr>
        <w:t xml:space="preserve"> второй половины ХХ – начала </w:t>
      </w:r>
      <w:r w:rsidR="007803E4" w:rsidRPr="00A26FA3">
        <w:rPr>
          <w:rFonts w:ascii="Times New Roman" w:hAnsi="Times New Roman" w:cs="Times New Roman"/>
          <w:sz w:val="28"/>
          <w:szCs w:val="28"/>
          <w:lang w:val="en-US"/>
        </w:rPr>
        <w:t>XXI</w:t>
      </w:r>
      <w:r w:rsidR="00F36B87" w:rsidRPr="00A26FA3">
        <w:rPr>
          <w:rFonts w:ascii="Times New Roman" w:hAnsi="Times New Roman" w:cs="Times New Roman"/>
          <w:sz w:val="28"/>
          <w:szCs w:val="28"/>
        </w:rPr>
        <w:t> </w:t>
      </w:r>
      <w:r w:rsidR="007803E4" w:rsidRPr="00A26FA3">
        <w:rPr>
          <w:rFonts w:ascii="Times New Roman" w:hAnsi="Times New Roman" w:cs="Times New Roman"/>
          <w:sz w:val="28"/>
          <w:szCs w:val="28"/>
        </w:rPr>
        <w:t xml:space="preserve">веков </w:t>
      </w:r>
      <w:r w:rsidR="00A26FA3" w:rsidRPr="00A26FA3">
        <w:rPr>
          <w:rFonts w:ascii="Times New Roman" w:hAnsi="Times New Roman" w:cs="Times New Roman"/>
          <w:sz w:val="28"/>
          <w:szCs w:val="28"/>
        </w:rPr>
        <w:t xml:space="preserve">можно </w:t>
      </w:r>
      <w:r w:rsidR="00A26FA3" w:rsidRPr="006F0BE2">
        <w:rPr>
          <w:rFonts w:ascii="Times New Roman" w:hAnsi="Times New Roman" w:cs="Times New Roman"/>
          <w:sz w:val="28"/>
          <w:szCs w:val="28"/>
        </w:rPr>
        <w:t>выделить</w:t>
      </w:r>
      <w:r w:rsidR="007803E4" w:rsidRPr="006F0BE2">
        <w:rPr>
          <w:rFonts w:ascii="Times New Roman" w:hAnsi="Times New Roman" w:cs="Times New Roman"/>
          <w:sz w:val="28"/>
          <w:szCs w:val="28"/>
        </w:rPr>
        <w:t xml:space="preserve"> три основных этапа </w:t>
      </w:r>
      <w:r w:rsidR="00CA455D" w:rsidRPr="006F0BE2">
        <w:rPr>
          <w:rFonts w:ascii="Times New Roman" w:hAnsi="Times New Roman" w:cs="Times New Roman"/>
          <w:sz w:val="28"/>
          <w:szCs w:val="28"/>
        </w:rPr>
        <w:t xml:space="preserve">развития </w:t>
      </w:r>
      <w:r w:rsidR="007803E4" w:rsidRPr="006F0BE2">
        <w:rPr>
          <w:rFonts w:ascii="Times New Roman" w:hAnsi="Times New Roman" w:cs="Times New Roman"/>
          <w:sz w:val="28"/>
          <w:szCs w:val="28"/>
        </w:rPr>
        <w:t>сонорики</w:t>
      </w:r>
      <w:r w:rsidR="00C1270F" w:rsidRPr="006F0BE2">
        <w:rPr>
          <w:rFonts w:ascii="Times New Roman" w:hAnsi="Times New Roman" w:cs="Times New Roman"/>
          <w:sz w:val="28"/>
          <w:szCs w:val="28"/>
        </w:rPr>
        <w:t>, отражающих</w:t>
      </w:r>
      <w:r w:rsidR="00C926B2" w:rsidRPr="006F0BE2">
        <w:rPr>
          <w:rFonts w:ascii="Times New Roman" w:hAnsi="Times New Roman" w:cs="Times New Roman"/>
          <w:sz w:val="28"/>
          <w:szCs w:val="28"/>
        </w:rPr>
        <w:t xml:space="preserve"> </w:t>
      </w:r>
      <w:r w:rsidR="00C1270F" w:rsidRPr="006F0BE2">
        <w:rPr>
          <w:rFonts w:ascii="Times New Roman" w:hAnsi="Times New Roman" w:cs="Times New Roman"/>
          <w:sz w:val="28"/>
          <w:szCs w:val="28"/>
        </w:rPr>
        <w:t>последовательный</w:t>
      </w:r>
      <w:r w:rsidR="00C926B2" w:rsidRPr="006F0BE2">
        <w:rPr>
          <w:rFonts w:ascii="Times New Roman" w:hAnsi="Times New Roman" w:cs="Times New Roman"/>
          <w:sz w:val="28"/>
          <w:szCs w:val="28"/>
        </w:rPr>
        <w:t xml:space="preserve"> путь от фрагментарного использования сонорных эффектов к глубокому</w:t>
      </w:r>
      <w:r w:rsidR="00C926B2" w:rsidRPr="00C325D0">
        <w:rPr>
          <w:rFonts w:ascii="Times New Roman" w:hAnsi="Times New Roman" w:cs="Times New Roman"/>
          <w:sz w:val="28"/>
          <w:szCs w:val="28"/>
        </w:rPr>
        <w:t xml:space="preserve"> осмыслению сонорики как самостоятельного художественного явления</w:t>
      </w:r>
      <w:r w:rsidR="00F36B87" w:rsidRPr="00C325D0">
        <w:rPr>
          <w:rFonts w:ascii="Times New Roman" w:hAnsi="Times New Roman" w:cs="Times New Roman"/>
          <w:sz w:val="28"/>
          <w:szCs w:val="28"/>
        </w:rPr>
        <w:t xml:space="preserve">. </w:t>
      </w:r>
      <w:r w:rsidR="00A26FA3" w:rsidRPr="00C325D0">
        <w:rPr>
          <w:rFonts w:ascii="Times New Roman" w:hAnsi="Times New Roman" w:cs="Times New Roman"/>
          <w:sz w:val="28"/>
          <w:szCs w:val="28"/>
        </w:rPr>
        <w:t>В музыкальных произведениях, созданных н</w:t>
      </w:r>
      <w:r w:rsidR="00CF0700" w:rsidRPr="00C325D0">
        <w:rPr>
          <w:rFonts w:ascii="Times New Roman" w:hAnsi="Times New Roman" w:cs="Times New Roman"/>
          <w:sz w:val="28"/>
          <w:szCs w:val="28"/>
        </w:rPr>
        <w:t>а первом этапе</w:t>
      </w:r>
      <w:r w:rsidR="00C325D0" w:rsidRPr="00C325D0">
        <w:rPr>
          <w:rFonts w:ascii="Times New Roman" w:hAnsi="Times New Roman" w:cs="Times New Roman"/>
          <w:sz w:val="28"/>
          <w:szCs w:val="28"/>
        </w:rPr>
        <w:t xml:space="preserve"> (1960-1980-е годы)</w:t>
      </w:r>
      <w:r w:rsidR="00A26FA3" w:rsidRPr="00C325D0">
        <w:rPr>
          <w:rFonts w:ascii="Times New Roman" w:hAnsi="Times New Roman" w:cs="Times New Roman"/>
          <w:sz w:val="28"/>
          <w:szCs w:val="28"/>
        </w:rPr>
        <w:t xml:space="preserve">, </w:t>
      </w:r>
      <w:r w:rsidR="00CF0700" w:rsidRPr="00C325D0">
        <w:rPr>
          <w:rFonts w:ascii="Times New Roman" w:hAnsi="Times New Roman" w:cs="Times New Roman"/>
          <w:sz w:val="28"/>
          <w:szCs w:val="28"/>
        </w:rPr>
        <w:t>с</w:t>
      </w:r>
      <w:r w:rsidR="00F36B87" w:rsidRPr="00C325D0">
        <w:rPr>
          <w:rFonts w:ascii="Times New Roman" w:hAnsi="Times New Roman" w:cs="Times New Roman"/>
          <w:sz w:val="28"/>
          <w:szCs w:val="28"/>
        </w:rPr>
        <w:t>онорные эффекты</w:t>
      </w:r>
      <w:r w:rsidR="007803E4" w:rsidRPr="00C325D0">
        <w:rPr>
          <w:rFonts w:ascii="Times New Roman" w:hAnsi="Times New Roman" w:cs="Times New Roman"/>
          <w:sz w:val="28"/>
          <w:szCs w:val="28"/>
        </w:rPr>
        <w:t xml:space="preserve"> </w:t>
      </w:r>
      <w:r w:rsidR="00C53D5B" w:rsidRPr="00C325D0">
        <w:rPr>
          <w:rFonts w:ascii="Times New Roman" w:hAnsi="Times New Roman" w:cs="Times New Roman"/>
          <w:sz w:val="28"/>
          <w:szCs w:val="28"/>
        </w:rPr>
        <w:t xml:space="preserve">не </w:t>
      </w:r>
      <w:r w:rsidR="00C325D0" w:rsidRPr="00C325D0">
        <w:rPr>
          <w:rFonts w:ascii="Times New Roman" w:hAnsi="Times New Roman" w:cs="Times New Roman"/>
          <w:sz w:val="28"/>
          <w:szCs w:val="28"/>
        </w:rPr>
        <w:t>применялись</w:t>
      </w:r>
      <w:r w:rsidR="00C53D5B" w:rsidRPr="00C325D0">
        <w:rPr>
          <w:rFonts w:ascii="Times New Roman" w:hAnsi="Times New Roman" w:cs="Times New Roman"/>
          <w:sz w:val="28"/>
          <w:szCs w:val="28"/>
        </w:rPr>
        <w:t xml:space="preserve"> как самостоятельн</w:t>
      </w:r>
      <w:r w:rsidR="00C325D0" w:rsidRPr="00C325D0">
        <w:rPr>
          <w:rFonts w:ascii="Times New Roman" w:hAnsi="Times New Roman" w:cs="Times New Roman"/>
          <w:sz w:val="28"/>
          <w:szCs w:val="28"/>
        </w:rPr>
        <w:t>ый</w:t>
      </w:r>
      <w:r w:rsidR="00C53D5B" w:rsidRPr="00C325D0">
        <w:rPr>
          <w:rFonts w:ascii="Times New Roman" w:hAnsi="Times New Roman" w:cs="Times New Roman"/>
          <w:sz w:val="28"/>
          <w:szCs w:val="28"/>
        </w:rPr>
        <w:t xml:space="preserve"> </w:t>
      </w:r>
      <w:r w:rsidR="00C325D0" w:rsidRPr="00C325D0">
        <w:rPr>
          <w:rFonts w:ascii="Times New Roman" w:hAnsi="Times New Roman" w:cs="Times New Roman"/>
          <w:sz w:val="28"/>
          <w:szCs w:val="28"/>
        </w:rPr>
        <w:t>компонент</w:t>
      </w:r>
      <w:r w:rsidR="00C53D5B" w:rsidRPr="00C325D0">
        <w:rPr>
          <w:rFonts w:ascii="Times New Roman" w:hAnsi="Times New Roman" w:cs="Times New Roman"/>
          <w:sz w:val="28"/>
          <w:szCs w:val="28"/>
        </w:rPr>
        <w:t xml:space="preserve"> композиторского замысла, а </w:t>
      </w:r>
      <w:r w:rsidR="007803E4" w:rsidRPr="00C325D0">
        <w:rPr>
          <w:rFonts w:ascii="Times New Roman" w:hAnsi="Times New Roman" w:cs="Times New Roman"/>
          <w:sz w:val="28"/>
          <w:szCs w:val="28"/>
        </w:rPr>
        <w:t>возникал</w:t>
      </w:r>
      <w:r w:rsidR="00F36B87" w:rsidRPr="00C325D0">
        <w:rPr>
          <w:rFonts w:ascii="Times New Roman" w:hAnsi="Times New Roman" w:cs="Times New Roman"/>
          <w:sz w:val="28"/>
          <w:szCs w:val="28"/>
        </w:rPr>
        <w:t>и</w:t>
      </w:r>
      <w:r w:rsidR="007803E4" w:rsidRPr="00C325D0">
        <w:rPr>
          <w:rFonts w:ascii="Times New Roman" w:hAnsi="Times New Roman" w:cs="Times New Roman"/>
          <w:sz w:val="28"/>
          <w:szCs w:val="28"/>
        </w:rPr>
        <w:t xml:space="preserve"> в </w:t>
      </w:r>
      <w:r w:rsidR="00C53D5B" w:rsidRPr="00C325D0">
        <w:rPr>
          <w:rFonts w:ascii="Times New Roman" w:hAnsi="Times New Roman" w:cs="Times New Roman"/>
          <w:sz w:val="28"/>
          <w:szCs w:val="28"/>
        </w:rPr>
        <w:t xml:space="preserve">результате </w:t>
      </w:r>
      <w:r w:rsidR="007803E4" w:rsidRPr="00C325D0">
        <w:rPr>
          <w:rFonts w:ascii="Times New Roman" w:hAnsi="Times New Roman" w:cs="Times New Roman"/>
          <w:sz w:val="28"/>
          <w:szCs w:val="28"/>
        </w:rPr>
        <w:t>смешени</w:t>
      </w:r>
      <w:r w:rsidR="00C325D0" w:rsidRPr="00C325D0">
        <w:rPr>
          <w:rFonts w:ascii="Times New Roman" w:hAnsi="Times New Roman" w:cs="Times New Roman"/>
          <w:sz w:val="28"/>
          <w:szCs w:val="28"/>
        </w:rPr>
        <w:t>я</w:t>
      </w:r>
      <w:r w:rsidR="007803E4" w:rsidRPr="00C325D0">
        <w:rPr>
          <w:rFonts w:ascii="Times New Roman" w:hAnsi="Times New Roman" w:cs="Times New Roman"/>
          <w:sz w:val="28"/>
          <w:szCs w:val="28"/>
        </w:rPr>
        <w:t xml:space="preserve"> различных техник композиции (алеаторика, додекафония, сериализм и др.)</w:t>
      </w:r>
      <w:r w:rsidR="00C53D5B" w:rsidRPr="00C325D0">
        <w:rPr>
          <w:rFonts w:ascii="Times New Roman" w:hAnsi="Times New Roman" w:cs="Times New Roman"/>
          <w:sz w:val="28"/>
          <w:szCs w:val="28"/>
        </w:rPr>
        <w:t>.</w:t>
      </w:r>
      <w:r w:rsidR="004B6F6D" w:rsidRPr="00C325D0">
        <w:rPr>
          <w:rFonts w:ascii="Times New Roman" w:hAnsi="Times New Roman" w:cs="Times New Roman"/>
          <w:sz w:val="28"/>
          <w:szCs w:val="28"/>
        </w:rPr>
        <w:t xml:space="preserve"> </w:t>
      </w:r>
      <w:r w:rsidR="0057109F" w:rsidRPr="00C325D0">
        <w:rPr>
          <w:rFonts w:ascii="Times New Roman" w:hAnsi="Times New Roman" w:cs="Times New Roman"/>
          <w:sz w:val="28"/>
          <w:szCs w:val="28"/>
        </w:rPr>
        <w:t xml:space="preserve">Переломным </w:t>
      </w:r>
      <w:r w:rsidR="00C325D0">
        <w:rPr>
          <w:rFonts w:ascii="Times New Roman" w:hAnsi="Times New Roman" w:cs="Times New Roman"/>
          <w:sz w:val="28"/>
          <w:szCs w:val="28"/>
        </w:rPr>
        <w:t>моментом</w:t>
      </w:r>
      <w:r w:rsidR="0057109F" w:rsidRPr="00C325D0">
        <w:rPr>
          <w:rFonts w:ascii="Times New Roman" w:hAnsi="Times New Roman" w:cs="Times New Roman"/>
          <w:sz w:val="28"/>
          <w:szCs w:val="28"/>
        </w:rPr>
        <w:t xml:space="preserve"> стали</w:t>
      </w:r>
      <w:r w:rsidR="007803E4" w:rsidRPr="00C325D0">
        <w:rPr>
          <w:rFonts w:ascii="Times New Roman" w:hAnsi="Times New Roman" w:cs="Times New Roman"/>
          <w:sz w:val="28"/>
          <w:szCs w:val="28"/>
        </w:rPr>
        <w:t xml:space="preserve"> </w:t>
      </w:r>
      <w:r w:rsidR="00083838" w:rsidRPr="00C325D0">
        <w:rPr>
          <w:rFonts w:ascii="Times New Roman" w:hAnsi="Times New Roman" w:cs="Times New Roman"/>
          <w:sz w:val="28"/>
          <w:szCs w:val="28"/>
        </w:rPr>
        <w:t>1990-е годы</w:t>
      </w:r>
      <w:r w:rsidR="0057109F" w:rsidRPr="00C325D0">
        <w:rPr>
          <w:rFonts w:ascii="Times New Roman" w:hAnsi="Times New Roman" w:cs="Times New Roman"/>
          <w:sz w:val="28"/>
          <w:szCs w:val="28"/>
        </w:rPr>
        <w:t>, когда</w:t>
      </w:r>
      <w:r w:rsidR="007803E4" w:rsidRPr="00C325D0">
        <w:rPr>
          <w:rFonts w:ascii="Times New Roman" w:hAnsi="Times New Roman" w:cs="Times New Roman"/>
          <w:sz w:val="28"/>
          <w:szCs w:val="28"/>
        </w:rPr>
        <w:t xml:space="preserve"> </w:t>
      </w:r>
      <w:r w:rsidR="00C401C8" w:rsidRPr="00C325D0">
        <w:rPr>
          <w:rFonts w:ascii="Times New Roman" w:hAnsi="Times New Roman" w:cs="Times New Roman"/>
          <w:sz w:val="28"/>
          <w:szCs w:val="28"/>
        </w:rPr>
        <w:t>белорусские композиторы установили тесные творчески</w:t>
      </w:r>
      <w:r w:rsidR="00980229" w:rsidRPr="00C325D0">
        <w:rPr>
          <w:rFonts w:ascii="Times New Roman" w:hAnsi="Times New Roman" w:cs="Times New Roman"/>
          <w:sz w:val="28"/>
          <w:szCs w:val="28"/>
        </w:rPr>
        <w:t>е</w:t>
      </w:r>
      <w:r w:rsidR="00C401C8" w:rsidRPr="00C325D0">
        <w:rPr>
          <w:rFonts w:ascii="Times New Roman" w:hAnsi="Times New Roman" w:cs="Times New Roman"/>
          <w:sz w:val="28"/>
          <w:szCs w:val="28"/>
        </w:rPr>
        <w:t xml:space="preserve"> контакты с западноевропейскими коллегами, активно посещая </w:t>
      </w:r>
      <w:r w:rsidR="00980229" w:rsidRPr="00C325D0">
        <w:rPr>
          <w:rFonts w:ascii="Times New Roman" w:hAnsi="Times New Roman" w:cs="Times New Roman"/>
          <w:sz w:val="28"/>
          <w:szCs w:val="28"/>
        </w:rPr>
        <w:t xml:space="preserve">зарубежные </w:t>
      </w:r>
      <w:r w:rsidR="00C401C8" w:rsidRPr="00C325D0">
        <w:rPr>
          <w:rFonts w:ascii="Times New Roman" w:hAnsi="Times New Roman" w:cs="Times New Roman"/>
          <w:sz w:val="28"/>
          <w:szCs w:val="28"/>
        </w:rPr>
        <w:t xml:space="preserve">фестивали современной академической музыки. </w:t>
      </w:r>
      <w:r w:rsidR="00C325D0" w:rsidRPr="00C325D0">
        <w:rPr>
          <w:rFonts w:ascii="Times New Roman" w:hAnsi="Times New Roman" w:cs="Times New Roman"/>
          <w:sz w:val="28"/>
          <w:szCs w:val="28"/>
        </w:rPr>
        <w:t>Этот период отличает</w:t>
      </w:r>
      <w:r w:rsidR="00C401C8" w:rsidRPr="00C325D0">
        <w:rPr>
          <w:rFonts w:ascii="Times New Roman" w:hAnsi="Times New Roman" w:cs="Times New Roman"/>
          <w:sz w:val="28"/>
          <w:szCs w:val="28"/>
        </w:rPr>
        <w:t xml:space="preserve"> новая практика создания авангардных композиций, полностью базирующихся на принципах сонорной техники композиции.</w:t>
      </w:r>
      <w:r w:rsidR="007B74DD" w:rsidRPr="00C325D0">
        <w:rPr>
          <w:rFonts w:ascii="Times New Roman" w:hAnsi="Times New Roman" w:cs="Times New Roman"/>
          <w:sz w:val="28"/>
          <w:szCs w:val="28"/>
        </w:rPr>
        <w:t xml:space="preserve"> </w:t>
      </w:r>
      <w:r w:rsidR="00C325D0" w:rsidRPr="00C325D0">
        <w:rPr>
          <w:rFonts w:ascii="Times New Roman" w:hAnsi="Times New Roman" w:cs="Times New Roman"/>
          <w:sz w:val="28"/>
          <w:szCs w:val="28"/>
        </w:rPr>
        <w:t>Для</w:t>
      </w:r>
      <w:r w:rsidR="007B74DD" w:rsidRPr="00C325D0">
        <w:rPr>
          <w:rFonts w:ascii="Times New Roman" w:hAnsi="Times New Roman" w:cs="Times New Roman"/>
          <w:sz w:val="28"/>
          <w:szCs w:val="28"/>
        </w:rPr>
        <w:t xml:space="preserve"> третье</w:t>
      </w:r>
      <w:r w:rsidR="00C325D0" w:rsidRPr="00C325D0">
        <w:rPr>
          <w:rFonts w:ascii="Times New Roman" w:hAnsi="Times New Roman" w:cs="Times New Roman"/>
          <w:sz w:val="28"/>
          <w:szCs w:val="28"/>
        </w:rPr>
        <w:t>го</w:t>
      </w:r>
      <w:r w:rsidR="007B74DD" w:rsidRPr="00C325D0">
        <w:rPr>
          <w:rFonts w:ascii="Times New Roman" w:hAnsi="Times New Roman" w:cs="Times New Roman"/>
          <w:sz w:val="28"/>
          <w:szCs w:val="28"/>
        </w:rPr>
        <w:t xml:space="preserve"> этап</w:t>
      </w:r>
      <w:r w:rsidR="00C325D0" w:rsidRPr="00C325D0">
        <w:rPr>
          <w:rFonts w:ascii="Times New Roman" w:hAnsi="Times New Roman" w:cs="Times New Roman"/>
          <w:sz w:val="28"/>
          <w:szCs w:val="28"/>
        </w:rPr>
        <w:t>а</w:t>
      </w:r>
      <w:r w:rsidR="007B74DD" w:rsidRPr="00C325D0">
        <w:rPr>
          <w:rFonts w:ascii="Times New Roman" w:hAnsi="Times New Roman" w:cs="Times New Roman"/>
          <w:sz w:val="28"/>
          <w:szCs w:val="28"/>
        </w:rPr>
        <w:t xml:space="preserve"> </w:t>
      </w:r>
      <w:r w:rsidR="00C325D0" w:rsidRPr="00C325D0">
        <w:rPr>
          <w:rFonts w:ascii="Times New Roman" w:hAnsi="Times New Roman" w:cs="Times New Roman"/>
          <w:sz w:val="28"/>
          <w:szCs w:val="28"/>
        </w:rPr>
        <w:t xml:space="preserve">(с 2000-х </w:t>
      </w:r>
      <w:r w:rsidR="00C325D0" w:rsidRPr="00654E6A">
        <w:rPr>
          <w:rFonts w:ascii="Times New Roman" w:hAnsi="Times New Roman" w:cs="Times New Roman"/>
          <w:sz w:val="28"/>
          <w:szCs w:val="28"/>
        </w:rPr>
        <w:t>годов по настоящее время) характер</w:t>
      </w:r>
      <w:r w:rsidR="00654E6A">
        <w:rPr>
          <w:rFonts w:ascii="Times New Roman" w:hAnsi="Times New Roman" w:cs="Times New Roman"/>
          <w:sz w:val="28"/>
          <w:szCs w:val="28"/>
        </w:rPr>
        <w:t>ен</w:t>
      </w:r>
      <w:r w:rsidR="007B74DD" w:rsidRPr="00654E6A">
        <w:rPr>
          <w:rFonts w:ascii="Times New Roman" w:hAnsi="Times New Roman" w:cs="Times New Roman"/>
          <w:sz w:val="28"/>
          <w:szCs w:val="28"/>
        </w:rPr>
        <w:t xml:space="preserve"> индивидуализированн</w:t>
      </w:r>
      <w:r w:rsidR="00654E6A">
        <w:rPr>
          <w:rFonts w:ascii="Times New Roman" w:hAnsi="Times New Roman" w:cs="Times New Roman"/>
          <w:sz w:val="28"/>
          <w:szCs w:val="28"/>
        </w:rPr>
        <w:t>ый</w:t>
      </w:r>
      <w:r w:rsidR="007B74DD" w:rsidRPr="00654E6A">
        <w:rPr>
          <w:rFonts w:ascii="Times New Roman" w:hAnsi="Times New Roman" w:cs="Times New Roman"/>
          <w:sz w:val="28"/>
          <w:szCs w:val="28"/>
        </w:rPr>
        <w:t xml:space="preserve"> </w:t>
      </w:r>
      <w:r w:rsidR="00654E6A">
        <w:rPr>
          <w:rFonts w:ascii="Times New Roman" w:hAnsi="Times New Roman" w:cs="Times New Roman"/>
          <w:sz w:val="28"/>
          <w:szCs w:val="28"/>
        </w:rPr>
        <w:t>подход к</w:t>
      </w:r>
      <w:r w:rsidR="007B74DD" w:rsidRPr="00654E6A">
        <w:rPr>
          <w:rFonts w:ascii="Times New Roman" w:hAnsi="Times New Roman" w:cs="Times New Roman"/>
          <w:sz w:val="28"/>
          <w:szCs w:val="28"/>
        </w:rPr>
        <w:t xml:space="preserve"> сонорик</w:t>
      </w:r>
      <w:r w:rsidR="00654E6A">
        <w:rPr>
          <w:rFonts w:ascii="Times New Roman" w:hAnsi="Times New Roman" w:cs="Times New Roman"/>
          <w:sz w:val="28"/>
          <w:szCs w:val="28"/>
        </w:rPr>
        <w:t>е</w:t>
      </w:r>
      <w:r w:rsidR="007B74DD" w:rsidRPr="00654E6A">
        <w:rPr>
          <w:rFonts w:ascii="Times New Roman" w:hAnsi="Times New Roman" w:cs="Times New Roman"/>
          <w:sz w:val="28"/>
          <w:szCs w:val="28"/>
        </w:rPr>
        <w:t>, учитывающ</w:t>
      </w:r>
      <w:r w:rsidR="00654E6A">
        <w:rPr>
          <w:rFonts w:ascii="Times New Roman" w:hAnsi="Times New Roman" w:cs="Times New Roman"/>
          <w:sz w:val="28"/>
          <w:szCs w:val="28"/>
        </w:rPr>
        <w:t>ий</w:t>
      </w:r>
      <w:r w:rsidR="007B74DD" w:rsidRPr="00654E6A">
        <w:rPr>
          <w:rFonts w:ascii="Times New Roman" w:hAnsi="Times New Roman" w:cs="Times New Roman"/>
          <w:sz w:val="28"/>
          <w:szCs w:val="28"/>
        </w:rPr>
        <w:t xml:space="preserve"> специфику мировосприятия каждого композитора</w:t>
      </w:r>
      <w:r w:rsidR="00654E6A">
        <w:rPr>
          <w:rFonts w:ascii="Times New Roman" w:hAnsi="Times New Roman" w:cs="Times New Roman"/>
          <w:sz w:val="28"/>
          <w:szCs w:val="28"/>
        </w:rPr>
        <w:t xml:space="preserve"> и предполагающий</w:t>
      </w:r>
      <w:r w:rsidR="007B74DD" w:rsidRPr="00654E6A">
        <w:rPr>
          <w:rFonts w:ascii="Times New Roman" w:hAnsi="Times New Roman" w:cs="Times New Roman"/>
          <w:sz w:val="28"/>
          <w:szCs w:val="28"/>
        </w:rPr>
        <w:t xml:space="preserve"> </w:t>
      </w:r>
      <w:r w:rsidR="00654E6A">
        <w:rPr>
          <w:rFonts w:ascii="Times New Roman" w:hAnsi="Times New Roman" w:cs="Times New Roman"/>
          <w:sz w:val="28"/>
          <w:szCs w:val="28"/>
        </w:rPr>
        <w:t>уникальность</w:t>
      </w:r>
      <w:r w:rsidR="007B74DD" w:rsidRPr="00654E6A">
        <w:rPr>
          <w:rFonts w:ascii="Times New Roman" w:hAnsi="Times New Roman" w:cs="Times New Roman"/>
          <w:sz w:val="28"/>
          <w:szCs w:val="28"/>
        </w:rPr>
        <w:t xml:space="preserve"> авторск</w:t>
      </w:r>
      <w:r w:rsidR="00654E6A">
        <w:rPr>
          <w:rFonts w:ascii="Times New Roman" w:hAnsi="Times New Roman" w:cs="Times New Roman"/>
          <w:sz w:val="28"/>
          <w:szCs w:val="28"/>
        </w:rPr>
        <w:t>ой</w:t>
      </w:r>
      <w:r w:rsidR="007B74DD" w:rsidRPr="00654E6A">
        <w:rPr>
          <w:rFonts w:ascii="Times New Roman" w:hAnsi="Times New Roman" w:cs="Times New Roman"/>
          <w:sz w:val="28"/>
          <w:szCs w:val="28"/>
        </w:rPr>
        <w:t xml:space="preserve"> интерпретаци</w:t>
      </w:r>
      <w:r w:rsidR="00654E6A">
        <w:rPr>
          <w:rFonts w:ascii="Times New Roman" w:hAnsi="Times New Roman" w:cs="Times New Roman"/>
          <w:sz w:val="28"/>
          <w:szCs w:val="28"/>
        </w:rPr>
        <w:t>и</w:t>
      </w:r>
      <w:r w:rsidR="007B74DD" w:rsidRPr="00654E6A">
        <w:rPr>
          <w:rFonts w:ascii="Times New Roman" w:hAnsi="Times New Roman" w:cs="Times New Roman"/>
          <w:sz w:val="28"/>
          <w:szCs w:val="28"/>
        </w:rPr>
        <w:t xml:space="preserve"> и выразительных средств </w:t>
      </w:r>
      <w:r w:rsidR="00980229" w:rsidRPr="00654E6A">
        <w:rPr>
          <w:rFonts w:ascii="Times New Roman" w:hAnsi="Times New Roman" w:cs="Times New Roman"/>
          <w:sz w:val="28"/>
          <w:szCs w:val="28"/>
        </w:rPr>
        <w:t>техники композиции</w:t>
      </w:r>
      <w:r w:rsidR="007B74DD" w:rsidRPr="00654E6A">
        <w:rPr>
          <w:rFonts w:ascii="Times New Roman" w:hAnsi="Times New Roman" w:cs="Times New Roman"/>
          <w:sz w:val="28"/>
          <w:szCs w:val="28"/>
        </w:rPr>
        <w:t>.</w:t>
      </w:r>
      <w:r w:rsidR="00654E6A" w:rsidRPr="00654E6A">
        <w:rPr>
          <w:rFonts w:ascii="Times New Roman" w:hAnsi="Times New Roman" w:cs="Times New Roman"/>
          <w:sz w:val="28"/>
          <w:szCs w:val="28"/>
        </w:rPr>
        <w:t xml:space="preserve"> </w:t>
      </w:r>
      <w:r w:rsidR="00980229" w:rsidRPr="00654E6A">
        <w:rPr>
          <w:rFonts w:ascii="Times New Roman" w:hAnsi="Times New Roman" w:cs="Times New Roman"/>
          <w:sz w:val="28"/>
          <w:szCs w:val="28"/>
        </w:rPr>
        <w:t xml:space="preserve">В результате сонорика становится </w:t>
      </w:r>
      <w:r w:rsidR="00494849">
        <w:rPr>
          <w:rFonts w:ascii="Times New Roman" w:hAnsi="Times New Roman" w:cs="Times New Roman"/>
          <w:sz w:val="28"/>
          <w:szCs w:val="28"/>
        </w:rPr>
        <w:t>важнейшим</w:t>
      </w:r>
      <w:r w:rsidR="00980229" w:rsidRPr="00654E6A">
        <w:rPr>
          <w:rFonts w:ascii="Times New Roman" w:hAnsi="Times New Roman" w:cs="Times New Roman"/>
          <w:sz w:val="28"/>
          <w:szCs w:val="28"/>
        </w:rPr>
        <w:t xml:space="preserve"> </w:t>
      </w:r>
      <w:r w:rsidR="00654E6A" w:rsidRPr="00654E6A">
        <w:rPr>
          <w:rFonts w:ascii="Times New Roman" w:hAnsi="Times New Roman" w:cs="Times New Roman"/>
          <w:sz w:val="28"/>
          <w:szCs w:val="28"/>
        </w:rPr>
        <w:t>направлением</w:t>
      </w:r>
      <w:r w:rsidR="00980229" w:rsidRPr="00654E6A">
        <w:rPr>
          <w:rFonts w:ascii="Times New Roman" w:hAnsi="Times New Roman" w:cs="Times New Roman"/>
          <w:sz w:val="28"/>
          <w:szCs w:val="28"/>
        </w:rPr>
        <w:t xml:space="preserve"> творческ</w:t>
      </w:r>
      <w:r w:rsidR="00654E6A" w:rsidRPr="00654E6A">
        <w:rPr>
          <w:rFonts w:ascii="Times New Roman" w:hAnsi="Times New Roman" w:cs="Times New Roman"/>
          <w:sz w:val="28"/>
          <w:szCs w:val="28"/>
        </w:rPr>
        <w:t>их</w:t>
      </w:r>
      <w:r w:rsidR="00980229" w:rsidRPr="00654E6A">
        <w:rPr>
          <w:rFonts w:ascii="Times New Roman" w:hAnsi="Times New Roman" w:cs="Times New Roman"/>
          <w:sz w:val="28"/>
          <w:szCs w:val="28"/>
        </w:rPr>
        <w:t xml:space="preserve"> </w:t>
      </w:r>
      <w:r w:rsidR="00654E6A" w:rsidRPr="00654E6A">
        <w:rPr>
          <w:rFonts w:ascii="Times New Roman" w:hAnsi="Times New Roman" w:cs="Times New Roman"/>
          <w:sz w:val="28"/>
          <w:szCs w:val="28"/>
        </w:rPr>
        <w:t>поисков</w:t>
      </w:r>
      <w:r w:rsidR="00980229" w:rsidRPr="00654E6A">
        <w:rPr>
          <w:rFonts w:ascii="Times New Roman" w:hAnsi="Times New Roman" w:cs="Times New Roman"/>
          <w:sz w:val="28"/>
          <w:szCs w:val="28"/>
        </w:rPr>
        <w:t xml:space="preserve"> белорусских </w:t>
      </w:r>
      <w:r w:rsidR="004C3D95" w:rsidRPr="00654E6A">
        <w:rPr>
          <w:rFonts w:ascii="Times New Roman" w:hAnsi="Times New Roman" w:cs="Times New Roman"/>
          <w:sz w:val="28"/>
          <w:szCs w:val="28"/>
        </w:rPr>
        <w:t>композиторов</w:t>
      </w:r>
      <w:r w:rsidR="00980229" w:rsidRPr="00654E6A">
        <w:rPr>
          <w:rFonts w:ascii="Times New Roman" w:hAnsi="Times New Roman" w:cs="Times New Roman"/>
          <w:sz w:val="28"/>
          <w:szCs w:val="28"/>
        </w:rPr>
        <w:t xml:space="preserve">, </w:t>
      </w:r>
      <w:r w:rsidR="004C3D95" w:rsidRPr="00654E6A">
        <w:rPr>
          <w:rFonts w:ascii="Times New Roman" w:hAnsi="Times New Roman" w:cs="Times New Roman"/>
          <w:sz w:val="28"/>
          <w:szCs w:val="28"/>
        </w:rPr>
        <w:t>способствующ</w:t>
      </w:r>
      <w:r w:rsidR="00654E6A" w:rsidRPr="00654E6A">
        <w:rPr>
          <w:rFonts w:ascii="Times New Roman" w:hAnsi="Times New Roman" w:cs="Times New Roman"/>
          <w:sz w:val="28"/>
          <w:szCs w:val="28"/>
        </w:rPr>
        <w:t>им</w:t>
      </w:r>
      <w:r w:rsidR="00980229" w:rsidRPr="00654E6A">
        <w:rPr>
          <w:rFonts w:ascii="Times New Roman" w:hAnsi="Times New Roman" w:cs="Times New Roman"/>
          <w:sz w:val="28"/>
          <w:szCs w:val="28"/>
        </w:rPr>
        <w:t xml:space="preserve"> </w:t>
      </w:r>
      <w:r w:rsidR="00654E6A" w:rsidRPr="00654E6A">
        <w:rPr>
          <w:rFonts w:ascii="Times New Roman" w:hAnsi="Times New Roman" w:cs="Times New Roman"/>
          <w:sz w:val="28"/>
          <w:szCs w:val="28"/>
        </w:rPr>
        <w:t>обогащению</w:t>
      </w:r>
      <w:r w:rsidR="00980229" w:rsidRPr="00654E6A">
        <w:rPr>
          <w:rFonts w:ascii="Times New Roman" w:hAnsi="Times New Roman" w:cs="Times New Roman"/>
          <w:sz w:val="28"/>
          <w:szCs w:val="28"/>
        </w:rPr>
        <w:t xml:space="preserve"> </w:t>
      </w:r>
      <w:r w:rsidR="004C3D95" w:rsidRPr="00654E6A">
        <w:rPr>
          <w:rFonts w:ascii="Times New Roman" w:hAnsi="Times New Roman" w:cs="Times New Roman"/>
          <w:sz w:val="28"/>
          <w:szCs w:val="28"/>
        </w:rPr>
        <w:t>звуков</w:t>
      </w:r>
      <w:r w:rsidR="00654E6A" w:rsidRPr="00654E6A">
        <w:rPr>
          <w:rFonts w:ascii="Times New Roman" w:hAnsi="Times New Roman" w:cs="Times New Roman"/>
          <w:sz w:val="28"/>
          <w:szCs w:val="28"/>
        </w:rPr>
        <w:t>ых</w:t>
      </w:r>
      <w:r w:rsidR="00980229" w:rsidRPr="00654E6A">
        <w:rPr>
          <w:rFonts w:ascii="Times New Roman" w:hAnsi="Times New Roman" w:cs="Times New Roman"/>
          <w:sz w:val="28"/>
          <w:szCs w:val="28"/>
        </w:rPr>
        <w:t xml:space="preserve"> </w:t>
      </w:r>
      <w:r w:rsidR="00654E6A" w:rsidRPr="00654E6A">
        <w:rPr>
          <w:rFonts w:ascii="Times New Roman" w:hAnsi="Times New Roman" w:cs="Times New Roman"/>
          <w:sz w:val="28"/>
          <w:szCs w:val="28"/>
        </w:rPr>
        <w:t>ландшафтов</w:t>
      </w:r>
      <w:r w:rsidR="00980229" w:rsidRPr="00654E6A">
        <w:rPr>
          <w:rFonts w:ascii="Times New Roman" w:hAnsi="Times New Roman" w:cs="Times New Roman"/>
          <w:sz w:val="28"/>
          <w:szCs w:val="28"/>
        </w:rPr>
        <w:t xml:space="preserve"> </w:t>
      </w:r>
      <w:r w:rsidR="004C3D95" w:rsidRPr="00654E6A">
        <w:rPr>
          <w:rFonts w:ascii="Times New Roman" w:hAnsi="Times New Roman" w:cs="Times New Roman"/>
          <w:sz w:val="28"/>
          <w:szCs w:val="28"/>
        </w:rPr>
        <w:t>современной музыки</w:t>
      </w:r>
      <w:r w:rsidR="00980229" w:rsidRPr="00654E6A">
        <w:rPr>
          <w:rFonts w:ascii="Times New Roman" w:hAnsi="Times New Roman" w:cs="Times New Roman"/>
          <w:sz w:val="28"/>
          <w:szCs w:val="28"/>
        </w:rPr>
        <w:t>.</w:t>
      </w:r>
    </w:p>
    <w:p w14:paraId="3AB7DCCB" w14:textId="73F7C4CB" w:rsidR="003A749C" w:rsidRPr="00F34D4D" w:rsidRDefault="0032541E" w:rsidP="003A749C">
      <w:pPr>
        <w:spacing w:line="360" w:lineRule="exact"/>
        <w:ind w:firstLine="709"/>
        <w:jc w:val="both"/>
        <w:rPr>
          <w:rFonts w:ascii="Times New Roman" w:hAnsi="Times New Roman" w:cs="Times New Roman"/>
          <w:sz w:val="28"/>
          <w:szCs w:val="28"/>
        </w:rPr>
      </w:pPr>
      <w:r w:rsidRPr="00654E6A">
        <w:rPr>
          <w:rFonts w:ascii="Times New Roman" w:hAnsi="Times New Roman" w:cs="Times New Roman"/>
          <w:sz w:val="28"/>
          <w:szCs w:val="28"/>
        </w:rPr>
        <w:t>5.</w:t>
      </w:r>
      <w:r w:rsidR="00E166DC" w:rsidRPr="00654E6A">
        <w:rPr>
          <w:rFonts w:ascii="Times New Roman" w:hAnsi="Times New Roman" w:cs="Times New Roman"/>
          <w:sz w:val="28"/>
          <w:szCs w:val="28"/>
        </w:rPr>
        <w:t> </w:t>
      </w:r>
      <w:r w:rsidR="00654E6A">
        <w:rPr>
          <w:rFonts w:ascii="Times New Roman" w:hAnsi="Times New Roman" w:cs="Times New Roman"/>
          <w:sz w:val="28"/>
          <w:szCs w:val="28"/>
        </w:rPr>
        <w:t>Произведения, созданные в</w:t>
      </w:r>
      <w:r w:rsidR="002E651E" w:rsidRPr="00654E6A">
        <w:rPr>
          <w:rFonts w:ascii="Times New Roman" w:hAnsi="Times New Roman" w:cs="Times New Roman"/>
          <w:sz w:val="28"/>
          <w:szCs w:val="28"/>
        </w:rPr>
        <w:t xml:space="preserve"> </w:t>
      </w:r>
      <w:r w:rsidR="002E651E" w:rsidRPr="00326E99">
        <w:rPr>
          <w:rFonts w:ascii="Times New Roman" w:hAnsi="Times New Roman" w:cs="Times New Roman"/>
          <w:sz w:val="28"/>
          <w:szCs w:val="28"/>
          <w:lang w:val="en-US"/>
        </w:rPr>
        <w:t>XXI</w:t>
      </w:r>
      <w:r w:rsidR="002E651E" w:rsidRPr="00326E99">
        <w:rPr>
          <w:rFonts w:ascii="Times New Roman" w:hAnsi="Times New Roman" w:cs="Times New Roman"/>
          <w:sz w:val="28"/>
          <w:szCs w:val="28"/>
        </w:rPr>
        <w:t xml:space="preserve"> век</w:t>
      </w:r>
      <w:r w:rsidR="00654E6A">
        <w:rPr>
          <w:rFonts w:ascii="Times New Roman" w:hAnsi="Times New Roman" w:cs="Times New Roman"/>
          <w:sz w:val="28"/>
          <w:szCs w:val="28"/>
        </w:rPr>
        <w:t>е белорусскими композиторами разных поколений,</w:t>
      </w:r>
      <w:r w:rsidR="002E651E" w:rsidRPr="00326E99">
        <w:rPr>
          <w:rFonts w:ascii="Times New Roman" w:hAnsi="Times New Roman" w:cs="Times New Roman"/>
          <w:sz w:val="28"/>
          <w:szCs w:val="28"/>
        </w:rPr>
        <w:t xml:space="preserve"> </w:t>
      </w:r>
      <w:r w:rsidR="00654E6A">
        <w:rPr>
          <w:rFonts w:ascii="Times New Roman" w:hAnsi="Times New Roman" w:cs="Times New Roman"/>
          <w:sz w:val="28"/>
          <w:szCs w:val="28"/>
        </w:rPr>
        <w:t>отличаются</w:t>
      </w:r>
      <w:r w:rsidR="00326E99" w:rsidRPr="00326E99">
        <w:rPr>
          <w:rFonts w:ascii="Times New Roman" w:hAnsi="Times New Roman" w:cs="Times New Roman"/>
          <w:sz w:val="28"/>
          <w:szCs w:val="28"/>
        </w:rPr>
        <w:t xml:space="preserve"> многообразие</w:t>
      </w:r>
      <w:r w:rsidR="00654E6A">
        <w:rPr>
          <w:rFonts w:ascii="Times New Roman" w:hAnsi="Times New Roman" w:cs="Times New Roman"/>
          <w:sz w:val="28"/>
          <w:szCs w:val="28"/>
        </w:rPr>
        <w:t>м</w:t>
      </w:r>
      <w:r w:rsidR="00326E99" w:rsidRPr="00326E99">
        <w:rPr>
          <w:rFonts w:ascii="Times New Roman" w:hAnsi="Times New Roman" w:cs="Times New Roman"/>
          <w:sz w:val="28"/>
          <w:szCs w:val="28"/>
        </w:rPr>
        <w:t xml:space="preserve"> способов использования сонорики, при этом ярко проявляется склонност</w:t>
      </w:r>
      <w:r w:rsidR="00654E6A">
        <w:rPr>
          <w:rFonts w:ascii="Times New Roman" w:hAnsi="Times New Roman" w:cs="Times New Roman"/>
          <w:sz w:val="28"/>
          <w:szCs w:val="28"/>
        </w:rPr>
        <w:t>ь</w:t>
      </w:r>
      <w:r w:rsidR="002E651E" w:rsidRPr="00326E99">
        <w:rPr>
          <w:rFonts w:ascii="Times New Roman" w:hAnsi="Times New Roman" w:cs="Times New Roman"/>
          <w:sz w:val="28"/>
          <w:szCs w:val="28"/>
        </w:rPr>
        <w:t xml:space="preserve"> кажд</w:t>
      </w:r>
      <w:r w:rsidR="00326E99" w:rsidRPr="00326E99">
        <w:rPr>
          <w:rFonts w:ascii="Times New Roman" w:hAnsi="Times New Roman" w:cs="Times New Roman"/>
          <w:sz w:val="28"/>
          <w:szCs w:val="28"/>
        </w:rPr>
        <w:t>ого</w:t>
      </w:r>
      <w:r w:rsidR="002E651E" w:rsidRPr="00326E99">
        <w:rPr>
          <w:rFonts w:ascii="Times New Roman" w:hAnsi="Times New Roman" w:cs="Times New Roman"/>
          <w:sz w:val="28"/>
          <w:szCs w:val="28"/>
        </w:rPr>
        <w:t xml:space="preserve"> автор</w:t>
      </w:r>
      <w:r w:rsidR="00326E99" w:rsidRPr="00326E99">
        <w:rPr>
          <w:rFonts w:ascii="Times New Roman" w:hAnsi="Times New Roman" w:cs="Times New Roman"/>
          <w:sz w:val="28"/>
          <w:szCs w:val="28"/>
        </w:rPr>
        <w:t>а</w:t>
      </w:r>
      <w:r w:rsidR="002E651E" w:rsidRPr="00326E99">
        <w:rPr>
          <w:rFonts w:ascii="Times New Roman" w:hAnsi="Times New Roman" w:cs="Times New Roman"/>
          <w:sz w:val="28"/>
          <w:szCs w:val="28"/>
        </w:rPr>
        <w:t xml:space="preserve"> </w:t>
      </w:r>
      <w:r w:rsidR="00326E99" w:rsidRPr="00326E99">
        <w:rPr>
          <w:rFonts w:ascii="Times New Roman" w:hAnsi="Times New Roman" w:cs="Times New Roman"/>
          <w:sz w:val="28"/>
          <w:szCs w:val="28"/>
        </w:rPr>
        <w:t xml:space="preserve">к </w:t>
      </w:r>
      <w:r w:rsidR="002E651E" w:rsidRPr="00326E99">
        <w:rPr>
          <w:rFonts w:ascii="Times New Roman" w:hAnsi="Times New Roman" w:cs="Times New Roman"/>
          <w:sz w:val="28"/>
          <w:szCs w:val="28"/>
        </w:rPr>
        <w:t>определенно</w:t>
      </w:r>
      <w:r w:rsidR="00326E99" w:rsidRPr="00326E99">
        <w:rPr>
          <w:rFonts w:ascii="Times New Roman" w:hAnsi="Times New Roman" w:cs="Times New Roman"/>
          <w:sz w:val="28"/>
          <w:szCs w:val="28"/>
        </w:rPr>
        <w:t>му</w:t>
      </w:r>
      <w:r w:rsidR="002E651E" w:rsidRPr="00326E99">
        <w:rPr>
          <w:rFonts w:ascii="Times New Roman" w:hAnsi="Times New Roman" w:cs="Times New Roman"/>
          <w:sz w:val="28"/>
          <w:szCs w:val="28"/>
        </w:rPr>
        <w:t xml:space="preserve"> вид</w:t>
      </w:r>
      <w:r w:rsidR="00326E99" w:rsidRPr="00326E99">
        <w:rPr>
          <w:rFonts w:ascii="Times New Roman" w:hAnsi="Times New Roman" w:cs="Times New Roman"/>
          <w:sz w:val="28"/>
          <w:szCs w:val="28"/>
        </w:rPr>
        <w:t>у</w:t>
      </w:r>
      <w:r w:rsidR="002E651E" w:rsidRPr="00326E99">
        <w:rPr>
          <w:rFonts w:ascii="Times New Roman" w:hAnsi="Times New Roman" w:cs="Times New Roman"/>
          <w:sz w:val="28"/>
          <w:szCs w:val="28"/>
        </w:rPr>
        <w:t xml:space="preserve"> сонорной композиции</w:t>
      </w:r>
      <w:r w:rsidR="003A749C" w:rsidRPr="00326E99">
        <w:rPr>
          <w:rFonts w:ascii="Times New Roman" w:hAnsi="Times New Roman" w:cs="Times New Roman"/>
          <w:sz w:val="28"/>
          <w:szCs w:val="28"/>
        </w:rPr>
        <w:t xml:space="preserve">. Художники </w:t>
      </w:r>
      <w:r w:rsidR="00326E99" w:rsidRPr="00326E99">
        <w:rPr>
          <w:rFonts w:ascii="Times New Roman" w:hAnsi="Times New Roman" w:cs="Times New Roman"/>
          <w:sz w:val="28"/>
          <w:szCs w:val="28"/>
        </w:rPr>
        <w:t>чаще всего</w:t>
      </w:r>
      <w:r w:rsidR="003A749C" w:rsidRPr="00346E24">
        <w:rPr>
          <w:rFonts w:ascii="Times New Roman" w:hAnsi="Times New Roman" w:cs="Times New Roman"/>
          <w:sz w:val="28"/>
          <w:szCs w:val="28"/>
        </w:rPr>
        <w:t xml:space="preserve"> отталкиваются от экстрамузыкального </w:t>
      </w:r>
      <w:r w:rsidR="00326E99">
        <w:rPr>
          <w:rFonts w:ascii="Times New Roman" w:hAnsi="Times New Roman" w:cs="Times New Roman"/>
          <w:sz w:val="28"/>
          <w:szCs w:val="28"/>
        </w:rPr>
        <w:t xml:space="preserve">импульса </w:t>
      </w:r>
      <w:r w:rsidR="003A749C" w:rsidRPr="00346E24">
        <w:rPr>
          <w:rFonts w:ascii="Times New Roman" w:hAnsi="Times New Roman" w:cs="Times New Roman"/>
          <w:sz w:val="28"/>
          <w:szCs w:val="28"/>
        </w:rPr>
        <w:t xml:space="preserve">(прежде всего, это </w:t>
      </w:r>
      <w:r w:rsidR="003A749C" w:rsidRPr="00F34D4D">
        <w:rPr>
          <w:rFonts w:ascii="Times New Roman" w:hAnsi="Times New Roman" w:cs="Times New Roman"/>
          <w:sz w:val="28"/>
          <w:szCs w:val="28"/>
        </w:rPr>
        <w:t>литературная программная основа).</w:t>
      </w:r>
    </w:p>
    <w:p w14:paraId="127CA6D2" w14:textId="05C0606E" w:rsidR="008C5394" w:rsidRPr="00F34D4D" w:rsidRDefault="003A749C" w:rsidP="00F34D4D">
      <w:pPr>
        <w:spacing w:line="360" w:lineRule="exact"/>
        <w:ind w:firstLine="709"/>
        <w:jc w:val="both"/>
        <w:rPr>
          <w:rFonts w:ascii="Times New Roman" w:hAnsi="Times New Roman" w:cs="Times New Roman"/>
          <w:b/>
          <w:sz w:val="28"/>
          <w:szCs w:val="28"/>
        </w:rPr>
      </w:pPr>
      <w:r w:rsidRPr="00F34D4D">
        <w:rPr>
          <w:rFonts w:ascii="Times New Roman" w:hAnsi="Times New Roman" w:cs="Times New Roman"/>
          <w:sz w:val="28"/>
          <w:szCs w:val="28"/>
        </w:rPr>
        <w:lastRenderedPageBreak/>
        <w:t xml:space="preserve">Композиции Г. Гореловой можно отнести к «результативному» виду сонорной композиции в связи с ориентацией на эпизодическое применение сонорных эффектов, которые выполняют функцию усиления основного художественного образа. Творческий стиль В. Воронова </w:t>
      </w:r>
      <w:r w:rsidR="00326E99" w:rsidRPr="00F34D4D">
        <w:rPr>
          <w:rFonts w:ascii="Times New Roman" w:hAnsi="Times New Roman" w:cs="Times New Roman"/>
          <w:sz w:val="28"/>
          <w:szCs w:val="28"/>
        </w:rPr>
        <w:t>отличается</w:t>
      </w:r>
      <w:r w:rsidRPr="00F34D4D">
        <w:rPr>
          <w:rFonts w:ascii="Times New Roman" w:hAnsi="Times New Roman" w:cs="Times New Roman"/>
          <w:sz w:val="28"/>
          <w:szCs w:val="28"/>
        </w:rPr>
        <w:t xml:space="preserve"> применением «автоно</w:t>
      </w:r>
      <w:r w:rsidR="00F34D4D" w:rsidRPr="00F34D4D">
        <w:rPr>
          <w:rFonts w:ascii="Times New Roman" w:hAnsi="Times New Roman" w:cs="Times New Roman"/>
          <w:sz w:val="28"/>
          <w:szCs w:val="28"/>
        </w:rPr>
        <w:t>много» вида сонорной композиции;</w:t>
      </w:r>
      <w:r w:rsidRPr="00F34D4D">
        <w:rPr>
          <w:rFonts w:ascii="Times New Roman" w:hAnsi="Times New Roman" w:cs="Times New Roman"/>
          <w:sz w:val="28"/>
          <w:szCs w:val="28"/>
        </w:rPr>
        <w:t xml:space="preserve"> </w:t>
      </w:r>
      <w:r w:rsidR="00F34D4D" w:rsidRPr="00F34D4D">
        <w:rPr>
          <w:rFonts w:ascii="Times New Roman" w:hAnsi="Times New Roman" w:cs="Times New Roman"/>
          <w:sz w:val="28"/>
          <w:szCs w:val="28"/>
        </w:rPr>
        <w:t>сонорика</w:t>
      </w:r>
      <w:r w:rsidR="00C20964" w:rsidRPr="00F34D4D">
        <w:rPr>
          <w:rFonts w:ascii="Times New Roman" w:hAnsi="Times New Roman" w:cs="Times New Roman"/>
          <w:sz w:val="28"/>
          <w:szCs w:val="28"/>
        </w:rPr>
        <w:t xml:space="preserve"> в творчестве</w:t>
      </w:r>
      <w:r w:rsidR="00011F9F" w:rsidRPr="00F34D4D">
        <w:rPr>
          <w:rFonts w:ascii="Times New Roman" w:hAnsi="Times New Roman" w:cs="Times New Roman"/>
          <w:sz w:val="28"/>
          <w:szCs w:val="28"/>
        </w:rPr>
        <w:t xml:space="preserve"> </w:t>
      </w:r>
      <w:r w:rsidR="00F34D4D" w:rsidRPr="00F34D4D">
        <w:rPr>
          <w:rFonts w:ascii="Times New Roman" w:hAnsi="Times New Roman" w:cs="Times New Roman"/>
          <w:sz w:val="28"/>
          <w:szCs w:val="28"/>
        </w:rPr>
        <w:t>композитора</w:t>
      </w:r>
      <w:r w:rsidR="00011F9F" w:rsidRPr="00F34D4D">
        <w:rPr>
          <w:rFonts w:ascii="Times New Roman" w:hAnsi="Times New Roman" w:cs="Times New Roman"/>
          <w:sz w:val="28"/>
          <w:szCs w:val="28"/>
        </w:rPr>
        <w:t xml:space="preserve"> явля</w:t>
      </w:r>
      <w:r w:rsidR="00654E6A">
        <w:rPr>
          <w:rFonts w:ascii="Times New Roman" w:hAnsi="Times New Roman" w:cs="Times New Roman"/>
          <w:sz w:val="28"/>
          <w:szCs w:val="28"/>
        </w:rPr>
        <w:t>е</w:t>
      </w:r>
      <w:r w:rsidR="00011F9F" w:rsidRPr="00F34D4D">
        <w:rPr>
          <w:rFonts w:ascii="Times New Roman" w:hAnsi="Times New Roman" w:cs="Times New Roman"/>
          <w:sz w:val="28"/>
          <w:szCs w:val="28"/>
        </w:rPr>
        <w:t>тся основополагающ</w:t>
      </w:r>
      <w:r w:rsidR="00C20964" w:rsidRPr="00F34D4D">
        <w:rPr>
          <w:rFonts w:ascii="Times New Roman" w:hAnsi="Times New Roman" w:cs="Times New Roman"/>
          <w:sz w:val="28"/>
          <w:szCs w:val="28"/>
        </w:rPr>
        <w:t>им</w:t>
      </w:r>
      <w:r w:rsidR="00011F9F" w:rsidRPr="00F34D4D">
        <w:rPr>
          <w:rFonts w:ascii="Times New Roman" w:hAnsi="Times New Roman" w:cs="Times New Roman"/>
          <w:sz w:val="28"/>
          <w:szCs w:val="28"/>
        </w:rPr>
        <w:t xml:space="preserve"> и доминирующ</w:t>
      </w:r>
      <w:r w:rsidR="00C20964" w:rsidRPr="00F34D4D">
        <w:rPr>
          <w:rFonts w:ascii="Times New Roman" w:hAnsi="Times New Roman" w:cs="Times New Roman"/>
          <w:sz w:val="28"/>
          <w:szCs w:val="28"/>
        </w:rPr>
        <w:t>им</w:t>
      </w:r>
      <w:r w:rsidR="00F34D4D" w:rsidRPr="00F34D4D">
        <w:rPr>
          <w:rFonts w:ascii="Times New Roman" w:hAnsi="Times New Roman" w:cs="Times New Roman"/>
          <w:sz w:val="28"/>
          <w:szCs w:val="28"/>
        </w:rPr>
        <w:t xml:space="preserve"> средством выразительности</w:t>
      </w:r>
      <w:r w:rsidR="00011F9F" w:rsidRPr="00F34D4D">
        <w:rPr>
          <w:rFonts w:ascii="Times New Roman" w:hAnsi="Times New Roman" w:cs="Times New Roman"/>
          <w:sz w:val="28"/>
          <w:szCs w:val="28"/>
        </w:rPr>
        <w:t xml:space="preserve">. </w:t>
      </w:r>
      <w:r w:rsidR="008A7004" w:rsidRPr="00F34D4D">
        <w:rPr>
          <w:rFonts w:ascii="Times New Roman" w:hAnsi="Times New Roman" w:cs="Times New Roman"/>
          <w:sz w:val="28"/>
          <w:szCs w:val="28"/>
        </w:rPr>
        <w:t>Сочинения</w:t>
      </w:r>
      <w:r w:rsidR="00011F9F" w:rsidRPr="00F34D4D">
        <w:rPr>
          <w:rFonts w:ascii="Times New Roman" w:hAnsi="Times New Roman" w:cs="Times New Roman"/>
          <w:sz w:val="28"/>
          <w:szCs w:val="28"/>
        </w:rPr>
        <w:t xml:space="preserve"> белорусских композиторов </w:t>
      </w:r>
      <w:r w:rsidR="00022F69" w:rsidRPr="00F34D4D">
        <w:rPr>
          <w:rFonts w:ascii="Times New Roman" w:hAnsi="Times New Roman" w:cs="Times New Roman"/>
          <w:sz w:val="28"/>
          <w:szCs w:val="28"/>
        </w:rPr>
        <w:t xml:space="preserve">ХХI века </w:t>
      </w:r>
      <w:r w:rsidR="00011F9F" w:rsidRPr="00F34D4D">
        <w:rPr>
          <w:rFonts w:ascii="Times New Roman" w:hAnsi="Times New Roman" w:cs="Times New Roman"/>
          <w:sz w:val="28"/>
          <w:szCs w:val="28"/>
        </w:rPr>
        <w:t>(Е. Гутина, А. Цалко и И. Комар) характеризу</w:t>
      </w:r>
      <w:r w:rsidR="00F34D4D" w:rsidRPr="00F34D4D">
        <w:rPr>
          <w:rFonts w:ascii="Times New Roman" w:hAnsi="Times New Roman" w:cs="Times New Roman"/>
          <w:sz w:val="28"/>
          <w:szCs w:val="28"/>
        </w:rPr>
        <w:t>ю</w:t>
      </w:r>
      <w:r w:rsidR="00011F9F" w:rsidRPr="00F34D4D">
        <w:rPr>
          <w:rFonts w:ascii="Times New Roman" w:hAnsi="Times New Roman" w:cs="Times New Roman"/>
          <w:sz w:val="28"/>
          <w:szCs w:val="28"/>
        </w:rPr>
        <w:t xml:space="preserve">тся сочетанием различных стилевых ориентиров и активным обращением к экспериментальным методам работы со звуком. Музыкальное изложение строится на противопоставлении нескольких образных и содержательных сфер, что влияет на организацию формы произведения. </w:t>
      </w:r>
      <w:r w:rsidR="000D7C8E" w:rsidRPr="00F34D4D">
        <w:rPr>
          <w:rFonts w:ascii="Times New Roman" w:hAnsi="Times New Roman" w:cs="Times New Roman"/>
          <w:sz w:val="28"/>
          <w:szCs w:val="28"/>
        </w:rPr>
        <w:t>В итоге образуется «модулирующий» вид сонорной композиции.</w:t>
      </w:r>
    </w:p>
    <w:p w14:paraId="7DD4EB37" w14:textId="41130A3D" w:rsidR="00011F9F" w:rsidRPr="00451ED7" w:rsidRDefault="00011F9F" w:rsidP="00011F9F">
      <w:pPr>
        <w:spacing w:line="360" w:lineRule="exact"/>
        <w:ind w:firstLine="709"/>
        <w:rPr>
          <w:rFonts w:ascii="Times New Roman" w:hAnsi="Times New Roman" w:cs="Times New Roman"/>
          <w:b/>
          <w:sz w:val="28"/>
          <w:szCs w:val="28"/>
        </w:rPr>
      </w:pPr>
      <w:r w:rsidRPr="00F34D4D">
        <w:rPr>
          <w:rFonts w:ascii="Times New Roman" w:hAnsi="Times New Roman" w:cs="Times New Roman"/>
          <w:b/>
          <w:sz w:val="28"/>
          <w:szCs w:val="28"/>
        </w:rPr>
        <w:t>Личный вклад соискателя</w:t>
      </w:r>
    </w:p>
    <w:p w14:paraId="6C509DA1" w14:textId="70078A4B" w:rsidR="00011F9F" w:rsidRPr="00B332E6" w:rsidRDefault="00011F9F" w:rsidP="00011F9F">
      <w:pPr>
        <w:spacing w:line="360" w:lineRule="exact"/>
        <w:ind w:firstLine="709"/>
        <w:jc w:val="both"/>
        <w:rPr>
          <w:rFonts w:ascii="Times New Roman" w:hAnsi="Times New Roman" w:cs="Times New Roman"/>
          <w:sz w:val="28"/>
          <w:szCs w:val="28"/>
        </w:rPr>
      </w:pPr>
      <w:r w:rsidRPr="00451ED7">
        <w:rPr>
          <w:rFonts w:ascii="Times New Roman" w:hAnsi="Times New Roman" w:cs="Times New Roman"/>
          <w:sz w:val="28"/>
          <w:szCs w:val="28"/>
        </w:rPr>
        <w:t xml:space="preserve">Диссертационное исследование и публикации по теме диссертации являются результатом самостоятельной исследовательской работы соискателя, проводившейся на основе изучения широкого круга научной литературы. В рамках исследования формируется собственная понятийно-терминологическая система, основанная на разграничении понятий «сонорика», «сонорная техника композиции» и «сонорная композиция», </w:t>
      </w:r>
      <w:r w:rsidR="008C5394" w:rsidRPr="00451ED7">
        <w:rPr>
          <w:rFonts w:ascii="Times New Roman" w:hAnsi="Times New Roman" w:cs="Times New Roman"/>
          <w:sz w:val="28"/>
          <w:szCs w:val="28"/>
        </w:rPr>
        <w:br/>
      </w:r>
      <w:r w:rsidRPr="00451ED7">
        <w:rPr>
          <w:rFonts w:ascii="Times New Roman" w:hAnsi="Times New Roman" w:cs="Times New Roman"/>
          <w:sz w:val="28"/>
          <w:szCs w:val="28"/>
        </w:rPr>
        <w:t xml:space="preserve">а также вырабатывается авторская классификация </w:t>
      </w:r>
      <w:r w:rsidR="00B3083A" w:rsidRPr="00451ED7">
        <w:rPr>
          <w:rFonts w:ascii="Times New Roman" w:hAnsi="Times New Roman" w:cs="Times New Roman"/>
          <w:sz w:val="28"/>
          <w:szCs w:val="28"/>
        </w:rPr>
        <w:t>видов</w:t>
      </w:r>
      <w:r w:rsidRPr="00681E7C">
        <w:rPr>
          <w:rFonts w:ascii="Times New Roman" w:hAnsi="Times New Roman" w:cs="Times New Roman"/>
          <w:sz w:val="28"/>
          <w:szCs w:val="28"/>
        </w:rPr>
        <w:t xml:space="preserve"> сонорной композиции. Впервые в научных обиход введены сочинения современных белорусских композиторов, таких как Г. Горелова, В. Воронов, Е. Гутина,</w:t>
      </w:r>
      <w:r>
        <w:rPr>
          <w:rFonts w:ascii="Times New Roman" w:hAnsi="Times New Roman" w:cs="Times New Roman"/>
          <w:sz w:val="28"/>
          <w:szCs w:val="28"/>
        </w:rPr>
        <w:t xml:space="preserve"> А. Цалко и И. Комар.</w:t>
      </w:r>
      <w:r w:rsidRPr="00B332E6">
        <w:rPr>
          <w:rFonts w:ascii="Times New Roman" w:hAnsi="Times New Roman" w:cs="Times New Roman"/>
          <w:sz w:val="28"/>
          <w:szCs w:val="28"/>
        </w:rPr>
        <w:t xml:space="preserve"> Результаты исследования вносят вклад в изучение теории музыки и истории современной академической музыки, а также истории белорусской музыки.</w:t>
      </w:r>
    </w:p>
    <w:p w14:paraId="6BBC250B" w14:textId="77777777" w:rsidR="00011F9F" w:rsidRPr="0091584D" w:rsidRDefault="00011F9F" w:rsidP="00011F9F">
      <w:pPr>
        <w:spacing w:line="360" w:lineRule="exact"/>
        <w:ind w:firstLine="709"/>
        <w:jc w:val="both"/>
        <w:rPr>
          <w:rFonts w:ascii="Times New Roman" w:hAnsi="Times New Roman" w:cs="Times New Roman"/>
          <w:sz w:val="28"/>
          <w:szCs w:val="28"/>
        </w:rPr>
      </w:pPr>
      <w:r w:rsidRPr="00B332E6">
        <w:rPr>
          <w:rFonts w:ascii="Times New Roman" w:hAnsi="Times New Roman" w:cs="Times New Roman"/>
          <w:b/>
          <w:sz w:val="28"/>
          <w:szCs w:val="28"/>
        </w:rPr>
        <w:t>Апробация результатов диссертационного исследования</w:t>
      </w:r>
    </w:p>
    <w:p w14:paraId="2BE60511" w14:textId="68B3FCF2" w:rsidR="00011F9F" w:rsidRPr="00B332E6" w:rsidRDefault="00011F9F" w:rsidP="00011F9F">
      <w:pPr>
        <w:spacing w:line="360" w:lineRule="exact"/>
        <w:ind w:firstLine="709"/>
        <w:jc w:val="both"/>
        <w:rPr>
          <w:rFonts w:ascii="Times New Roman" w:hAnsi="Times New Roman" w:cs="Times New Roman"/>
          <w:sz w:val="28"/>
          <w:szCs w:val="28"/>
        </w:rPr>
      </w:pPr>
      <w:r w:rsidRPr="00B332E6">
        <w:rPr>
          <w:rFonts w:ascii="Times New Roman" w:hAnsi="Times New Roman" w:cs="Times New Roman"/>
          <w:sz w:val="28"/>
          <w:szCs w:val="28"/>
        </w:rPr>
        <w:t xml:space="preserve">Содержание диссертационного исследования неоднократно обсуждалось на заседаниях кафедры теории музыки учреждения образования «Белорусская государственная академия музыки». Результаты диссертационного исследования в полной мере получили отражение в выступлениях на международных научных конференциях и форумах: </w:t>
      </w:r>
      <w:r w:rsidRPr="00B332E6">
        <w:rPr>
          <w:rFonts w:ascii="Times New Roman" w:hAnsi="Times New Roman" w:cs="Times New Roman"/>
          <w:sz w:val="28"/>
          <w:szCs w:val="28"/>
        </w:rPr>
        <w:br/>
        <w:t>ХХI Международная научно-практическая конференция «Молодые музыковеды» в рамках III Международного научно-творческого проекта «Музыкальная культура современности: от научного осмысления до репрезентации» (8-10 января 2021 г., Украина, г. Киев);</w:t>
      </w:r>
      <w:r w:rsidRPr="00B332E6">
        <w:t xml:space="preserve"> </w:t>
      </w:r>
      <w:r w:rsidRPr="00B332E6">
        <w:rPr>
          <w:rFonts w:ascii="Times New Roman" w:hAnsi="Times New Roman" w:cs="Times New Roman"/>
          <w:sz w:val="28"/>
          <w:szCs w:val="28"/>
        </w:rPr>
        <w:t>XX Международная научная конференция с международным участием «Слово молодых ученых: актуальные вопросы искусствознания» (19-24 апреля 2021 г., Российская Федерация, г. Саратов);</w:t>
      </w:r>
      <w:r w:rsidRPr="00B332E6">
        <w:t xml:space="preserve"> </w:t>
      </w:r>
      <w:r w:rsidRPr="00B332E6">
        <w:rPr>
          <w:rFonts w:ascii="Times New Roman" w:hAnsi="Times New Roman" w:cs="Times New Roman"/>
          <w:sz w:val="28"/>
          <w:szCs w:val="28"/>
        </w:rPr>
        <w:t xml:space="preserve">I (X) Международная научно-практическая конференция «Культура и искусства: поиски и открытия» (13-14 мая 2021 г., </w:t>
      </w:r>
      <w:r w:rsidRPr="00B332E6">
        <w:rPr>
          <w:rFonts w:ascii="Times New Roman" w:hAnsi="Times New Roman" w:cs="Times New Roman"/>
          <w:sz w:val="28"/>
          <w:szCs w:val="28"/>
        </w:rPr>
        <w:lastRenderedPageBreak/>
        <w:t xml:space="preserve">Российская Федерация, г. Кемерово); XVII Международная студенческая научно-практическая конференция «Свиридовские чтения – 2021» </w:t>
      </w:r>
      <w:r w:rsidRPr="00B332E6">
        <w:rPr>
          <w:rFonts w:ascii="Times New Roman" w:hAnsi="Times New Roman" w:cs="Times New Roman"/>
          <w:sz w:val="28"/>
          <w:szCs w:val="28"/>
        </w:rPr>
        <w:br/>
        <w:t xml:space="preserve">(15-16 декабря 2021 г., Российская Федерация, г. Курск); Международная научная конференция «Молодые исследователи – регионам 2022» </w:t>
      </w:r>
      <w:r w:rsidRPr="00B332E6">
        <w:rPr>
          <w:rFonts w:ascii="Times New Roman" w:hAnsi="Times New Roman" w:cs="Times New Roman"/>
          <w:sz w:val="28"/>
          <w:szCs w:val="28"/>
        </w:rPr>
        <w:br/>
        <w:t>(18-22 апреля 2022 г., Российская Федерация, г. Вологда); Международная студенческая научно-практическая конференция, посвященная 85-летию Государственной консерватории Узбекистана, «Актуальные проблемы музыкального искусства: история и современность» (10 июня 2022 г., Республика Узбекистан, г. Ташкент);</w:t>
      </w:r>
      <w:r w:rsidRPr="00B332E6">
        <w:t xml:space="preserve"> </w:t>
      </w:r>
      <w:r w:rsidRPr="00B332E6">
        <w:rPr>
          <w:rFonts w:ascii="Times New Roman" w:hAnsi="Times New Roman" w:cs="Times New Roman"/>
          <w:sz w:val="28"/>
          <w:szCs w:val="28"/>
        </w:rPr>
        <w:t xml:space="preserve">XXI научные чтения в рамках XXXIII международного музыкального фестиваля имени И. И. Соллертинского (к 120-летию со дня рождения И. И. Соллертинского) (2-3 декабря 2022 г., Республика Беларусь, г. Витебск); Международная научно-практическая конференция «Музыкальное образование и наука в XXI веке: диалог поколений» (6-8 декабря 2022 г., Республика Беларусь, г. Минск); ХХХII, XXХІІІ Международные научные чтения памяти Л. С. Мухаринской (1906-1987) (4-7 апреля 2023 г., 9-12 апреля 2024 г., Республика Беларусь, г. Минск); ХIIІ Международная научная конференция «Традиции и современное состояние культуры и искусств» (7 сентября 2023 г., Республика Беларусь, г. Минск); VII Международная научная конференция «Искусствознание: наука, опыт, просвещение» (21-22 сентября 2023 г., Российская Федерация, г. Москва); Международная научная конференция «Губайдулинские чтения» (24 октября 2023 г., Российская Федерация, г. Казань); V Международный конгресс Общества теории музыки «Генетические общности теории музыки: жанр, стиль, язык в динамике истории» (2-4 апреля 2024 г., Российская Федерация, г. Екатеринбург); Международная научно-практическая конференция «Актуальные проблемы в области теории и истории музыкального искусства, исполнительства и педагогики» (5 апреля 2024 г., Российская Федерация, г. Астрахань); VIII Ежегодный Форум молодых исследователей искусства и культуры «Научная весна 2024» (24-26 апреля 2024 г., Российская Федерация, г. Москва); XVII Форум творческой и научной интеллигенции государств-участников СНГ (17-19 сентября 2024 г., Российская Федерация, </w:t>
      </w:r>
      <w:r w:rsidR="006F0BE2">
        <w:rPr>
          <w:rFonts w:ascii="Times New Roman" w:hAnsi="Times New Roman" w:cs="Times New Roman"/>
          <w:sz w:val="28"/>
          <w:szCs w:val="28"/>
        </w:rPr>
        <w:br/>
      </w:r>
      <w:r w:rsidRPr="00B332E6">
        <w:rPr>
          <w:rFonts w:ascii="Times New Roman" w:hAnsi="Times New Roman" w:cs="Times New Roman"/>
          <w:sz w:val="28"/>
          <w:szCs w:val="28"/>
        </w:rPr>
        <w:t xml:space="preserve">г. Уфа); XXIII научные чтения в рамках XXXV международного </w:t>
      </w:r>
      <w:r w:rsidR="006F0BE2">
        <w:rPr>
          <w:rFonts w:ascii="Times New Roman" w:hAnsi="Times New Roman" w:cs="Times New Roman"/>
          <w:sz w:val="28"/>
          <w:szCs w:val="28"/>
        </w:rPr>
        <w:br/>
      </w:r>
      <w:r w:rsidRPr="00B332E6">
        <w:rPr>
          <w:rFonts w:ascii="Times New Roman" w:hAnsi="Times New Roman" w:cs="Times New Roman"/>
          <w:sz w:val="28"/>
          <w:szCs w:val="28"/>
        </w:rPr>
        <w:t>музыкального фестиваля имени И.</w:t>
      </w:r>
      <w:r w:rsidRPr="00B332E6">
        <w:rPr>
          <w:rFonts w:ascii="Times New Roman" w:hAnsi="Times New Roman" w:cs="Times New Roman"/>
          <w:sz w:val="28"/>
          <w:szCs w:val="28"/>
          <w:lang w:val="en-US"/>
        </w:rPr>
        <w:t> </w:t>
      </w:r>
      <w:r w:rsidRPr="00B332E6">
        <w:rPr>
          <w:rFonts w:ascii="Times New Roman" w:hAnsi="Times New Roman" w:cs="Times New Roman"/>
          <w:sz w:val="28"/>
          <w:szCs w:val="28"/>
        </w:rPr>
        <w:t>И.</w:t>
      </w:r>
      <w:r w:rsidRPr="00B332E6">
        <w:rPr>
          <w:rFonts w:ascii="Times New Roman" w:hAnsi="Times New Roman" w:cs="Times New Roman"/>
          <w:sz w:val="28"/>
          <w:szCs w:val="28"/>
          <w:lang w:val="en-US"/>
        </w:rPr>
        <w:t> </w:t>
      </w:r>
      <w:r w:rsidRPr="00B332E6">
        <w:rPr>
          <w:rFonts w:ascii="Times New Roman" w:hAnsi="Times New Roman" w:cs="Times New Roman"/>
          <w:sz w:val="28"/>
          <w:szCs w:val="28"/>
        </w:rPr>
        <w:t>Соллертинского (6 декабря 2024 г., Республика</w:t>
      </w:r>
      <w:r w:rsidR="006F0BE2">
        <w:rPr>
          <w:rFonts w:ascii="Times New Roman" w:hAnsi="Times New Roman" w:cs="Times New Roman"/>
          <w:sz w:val="28"/>
          <w:szCs w:val="28"/>
        </w:rPr>
        <w:t xml:space="preserve"> </w:t>
      </w:r>
      <w:r w:rsidRPr="00B332E6">
        <w:rPr>
          <w:rFonts w:ascii="Times New Roman" w:hAnsi="Times New Roman" w:cs="Times New Roman"/>
          <w:sz w:val="28"/>
          <w:szCs w:val="28"/>
        </w:rPr>
        <w:t>Беларусь, г. Витебск), III</w:t>
      </w:r>
      <w:r w:rsidRPr="00B332E6">
        <w:rPr>
          <w:rFonts w:ascii="Times New Roman" w:hAnsi="Times New Roman" w:cs="Times New Roman"/>
          <w:sz w:val="28"/>
          <w:szCs w:val="28"/>
          <w:lang w:val="en-US"/>
        </w:rPr>
        <w:t> </w:t>
      </w:r>
      <w:r w:rsidRPr="00B332E6">
        <w:rPr>
          <w:rFonts w:ascii="Times New Roman" w:hAnsi="Times New Roman" w:cs="Times New Roman"/>
          <w:sz w:val="28"/>
          <w:szCs w:val="28"/>
        </w:rPr>
        <w:t>международная научно-практическая конференция «Фортепианные чтения 2025» (20 марта 2025 г., Российская Федерация, г. Петрозаводск).</w:t>
      </w:r>
    </w:p>
    <w:p w14:paraId="325D3092" w14:textId="264DCCD7" w:rsidR="00011F9F" w:rsidRPr="00B332E6" w:rsidRDefault="00011F9F" w:rsidP="00011F9F">
      <w:pPr>
        <w:spacing w:line="360" w:lineRule="exact"/>
        <w:ind w:firstLine="709"/>
        <w:jc w:val="both"/>
        <w:rPr>
          <w:rFonts w:ascii="Times New Roman" w:hAnsi="Times New Roman" w:cs="Times New Roman"/>
          <w:sz w:val="28"/>
          <w:szCs w:val="28"/>
        </w:rPr>
      </w:pPr>
      <w:r w:rsidRPr="00AC3E13">
        <w:rPr>
          <w:rFonts w:ascii="Times New Roman" w:hAnsi="Times New Roman" w:cs="Times New Roman"/>
          <w:sz w:val="28"/>
          <w:szCs w:val="28"/>
        </w:rPr>
        <w:t xml:space="preserve">Положения диссертационного исследования были представлены на </w:t>
      </w:r>
      <w:r w:rsidR="004C00ED" w:rsidRPr="00AC3E13">
        <w:rPr>
          <w:rFonts w:ascii="Times New Roman" w:hAnsi="Times New Roman" w:cs="Times New Roman"/>
          <w:sz w:val="28"/>
          <w:szCs w:val="28"/>
        </w:rPr>
        <w:t>4</w:t>
      </w:r>
      <w:r w:rsidR="00587D15" w:rsidRPr="00AC3E13">
        <w:rPr>
          <w:rFonts w:ascii="Times New Roman" w:hAnsi="Times New Roman" w:cs="Times New Roman"/>
          <w:sz w:val="28"/>
          <w:szCs w:val="28"/>
        </w:rPr>
        <w:t> </w:t>
      </w:r>
      <w:r w:rsidR="004C00ED" w:rsidRPr="00AC3E13">
        <w:rPr>
          <w:rFonts w:ascii="Times New Roman" w:hAnsi="Times New Roman" w:cs="Times New Roman"/>
          <w:sz w:val="28"/>
          <w:szCs w:val="28"/>
        </w:rPr>
        <w:t xml:space="preserve">(четырех) </w:t>
      </w:r>
      <w:r w:rsidRPr="00AC3E13">
        <w:rPr>
          <w:rFonts w:ascii="Times New Roman" w:hAnsi="Times New Roman" w:cs="Times New Roman"/>
          <w:sz w:val="28"/>
          <w:szCs w:val="28"/>
        </w:rPr>
        <w:t xml:space="preserve">международных и республиканских конкурсах научных работ, где получили высокую оценку: X Международный конкурс «Сибириада» </w:t>
      </w:r>
      <w:r w:rsidR="004C00ED" w:rsidRPr="00AC3E13">
        <w:rPr>
          <w:rFonts w:ascii="Times New Roman" w:hAnsi="Times New Roman" w:cs="Times New Roman"/>
          <w:sz w:val="28"/>
          <w:szCs w:val="28"/>
        </w:rPr>
        <w:lastRenderedPageBreak/>
        <w:t>(</w:t>
      </w:r>
      <w:r w:rsidRPr="00AC3E13">
        <w:rPr>
          <w:rFonts w:ascii="Times New Roman" w:hAnsi="Times New Roman" w:cs="Times New Roman"/>
          <w:sz w:val="28"/>
          <w:szCs w:val="28"/>
        </w:rPr>
        <w:t>2021 г., Российская Федерация, г. Кемерово</w:t>
      </w:r>
      <w:r w:rsidR="004C00ED" w:rsidRPr="00AC3E13">
        <w:rPr>
          <w:rFonts w:ascii="Times New Roman" w:hAnsi="Times New Roman" w:cs="Times New Roman"/>
          <w:sz w:val="28"/>
          <w:szCs w:val="28"/>
        </w:rPr>
        <w:t>,</w:t>
      </w:r>
      <w:r w:rsidRPr="00AC3E13">
        <w:rPr>
          <w:rFonts w:ascii="Times New Roman" w:hAnsi="Times New Roman" w:cs="Times New Roman"/>
          <w:i/>
          <w:iCs/>
          <w:sz w:val="28"/>
          <w:szCs w:val="28"/>
        </w:rPr>
        <w:t xml:space="preserve"> </w:t>
      </w:r>
      <w:r w:rsidRPr="00AC3E13">
        <w:rPr>
          <w:rFonts w:ascii="Times New Roman" w:hAnsi="Times New Roman" w:cs="Times New Roman"/>
          <w:sz w:val="28"/>
          <w:szCs w:val="28"/>
        </w:rPr>
        <w:t xml:space="preserve">лауреат </w:t>
      </w:r>
      <w:r w:rsidRPr="00AC3E13">
        <w:rPr>
          <w:rFonts w:ascii="Times New Roman" w:hAnsi="Times New Roman" w:cs="Times New Roman"/>
          <w:sz w:val="28"/>
          <w:szCs w:val="28"/>
          <w:lang w:val="en-US"/>
        </w:rPr>
        <w:t>I</w:t>
      </w:r>
      <w:r w:rsidRPr="00AC3E13">
        <w:rPr>
          <w:rFonts w:ascii="Times New Roman" w:hAnsi="Times New Roman" w:cs="Times New Roman"/>
          <w:sz w:val="28"/>
          <w:szCs w:val="28"/>
        </w:rPr>
        <w:t xml:space="preserve"> степени</w:t>
      </w:r>
      <w:r w:rsidR="004C00ED" w:rsidRPr="00AC3E13">
        <w:rPr>
          <w:rFonts w:ascii="Times New Roman" w:hAnsi="Times New Roman" w:cs="Times New Roman"/>
          <w:sz w:val="28"/>
          <w:szCs w:val="28"/>
        </w:rPr>
        <w:t>)</w:t>
      </w:r>
      <w:r w:rsidRPr="00AC3E13">
        <w:rPr>
          <w:rFonts w:ascii="Times New Roman" w:hAnsi="Times New Roman" w:cs="Times New Roman"/>
          <w:sz w:val="28"/>
          <w:szCs w:val="28"/>
        </w:rPr>
        <w:t>; Третий Всероссийский конкурс научных работ «Музыкальная наука: взгляд молодого исследователя» (2022 г., Российская Федерация, г. Краснодар</w:t>
      </w:r>
      <w:r w:rsidR="004C00ED" w:rsidRPr="00AC3E13">
        <w:rPr>
          <w:rFonts w:ascii="Times New Roman" w:hAnsi="Times New Roman" w:cs="Times New Roman"/>
          <w:sz w:val="28"/>
          <w:szCs w:val="28"/>
        </w:rPr>
        <w:t>,</w:t>
      </w:r>
      <w:r w:rsidRPr="00AC3E13">
        <w:rPr>
          <w:rFonts w:ascii="Times New Roman" w:hAnsi="Times New Roman" w:cs="Times New Roman"/>
          <w:sz w:val="28"/>
          <w:szCs w:val="28"/>
        </w:rPr>
        <w:t xml:space="preserve"> диплом </w:t>
      </w:r>
      <w:r w:rsidRPr="00AC3E13">
        <w:rPr>
          <w:rFonts w:ascii="Times New Roman" w:hAnsi="Times New Roman" w:cs="Times New Roman"/>
          <w:sz w:val="28"/>
          <w:szCs w:val="28"/>
          <w:lang w:val="en-US"/>
        </w:rPr>
        <w:t>II</w:t>
      </w:r>
      <w:r w:rsidRPr="00AC3E13">
        <w:rPr>
          <w:rFonts w:ascii="Times New Roman" w:hAnsi="Times New Roman" w:cs="Times New Roman"/>
          <w:sz w:val="28"/>
          <w:szCs w:val="28"/>
        </w:rPr>
        <w:t xml:space="preserve"> степени</w:t>
      </w:r>
      <w:r w:rsidR="004C00ED" w:rsidRPr="00AC3E13">
        <w:rPr>
          <w:rFonts w:ascii="Times New Roman" w:hAnsi="Times New Roman" w:cs="Times New Roman"/>
          <w:sz w:val="28"/>
          <w:szCs w:val="28"/>
        </w:rPr>
        <w:t>)</w:t>
      </w:r>
      <w:r w:rsidRPr="00AC3E13">
        <w:rPr>
          <w:rFonts w:ascii="Times New Roman" w:hAnsi="Times New Roman" w:cs="Times New Roman"/>
          <w:sz w:val="28"/>
          <w:szCs w:val="28"/>
        </w:rPr>
        <w:t>; XXIX Республиканский конкурс научных работ студентов (2023</w:t>
      </w:r>
      <w:r w:rsidR="004C00ED" w:rsidRPr="00AC3E13">
        <w:rPr>
          <w:rFonts w:ascii="Times New Roman" w:hAnsi="Times New Roman" w:cs="Times New Roman"/>
          <w:sz w:val="28"/>
          <w:szCs w:val="28"/>
        </w:rPr>
        <w:t> </w:t>
      </w:r>
      <w:r w:rsidRPr="00AC3E13">
        <w:rPr>
          <w:rFonts w:ascii="Times New Roman" w:hAnsi="Times New Roman" w:cs="Times New Roman"/>
          <w:sz w:val="28"/>
          <w:szCs w:val="28"/>
        </w:rPr>
        <w:t>г., Республика Беларусь, г. Минск</w:t>
      </w:r>
      <w:r w:rsidR="004C00ED" w:rsidRPr="00AC3E13">
        <w:rPr>
          <w:rFonts w:ascii="Times New Roman" w:hAnsi="Times New Roman" w:cs="Times New Roman"/>
          <w:sz w:val="28"/>
          <w:szCs w:val="28"/>
        </w:rPr>
        <w:t>,</w:t>
      </w:r>
      <w:r w:rsidRPr="00AC3E13">
        <w:rPr>
          <w:rFonts w:ascii="Times New Roman" w:hAnsi="Times New Roman" w:cs="Times New Roman"/>
          <w:sz w:val="28"/>
          <w:szCs w:val="28"/>
        </w:rPr>
        <w:t xml:space="preserve"> лауреат</w:t>
      </w:r>
      <w:r w:rsidR="004C00ED" w:rsidRPr="00AC3E13">
        <w:rPr>
          <w:rFonts w:ascii="Times New Roman" w:hAnsi="Times New Roman" w:cs="Times New Roman"/>
          <w:sz w:val="28"/>
          <w:szCs w:val="28"/>
        </w:rPr>
        <w:t>)</w:t>
      </w:r>
      <w:r w:rsidRPr="00AC3E13">
        <w:rPr>
          <w:rFonts w:ascii="Times New Roman" w:hAnsi="Times New Roman" w:cs="Times New Roman"/>
          <w:sz w:val="28"/>
          <w:szCs w:val="28"/>
        </w:rPr>
        <w:t>; II Международный конкурс научных статей «Современная музыка: традиции и новации» (2023 г., Российская Федерация, г. Астрахань</w:t>
      </w:r>
      <w:r w:rsidR="004C00ED" w:rsidRPr="00AC3E13">
        <w:rPr>
          <w:rFonts w:ascii="Times New Roman" w:hAnsi="Times New Roman" w:cs="Times New Roman"/>
          <w:sz w:val="28"/>
          <w:szCs w:val="28"/>
        </w:rPr>
        <w:t xml:space="preserve">, </w:t>
      </w:r>
      <w:r w:rsidRPr="00AC3E13">
        <w:rPr>
          <w:rFonts w:ascii="Times New Roman" w:hAnsi="Times New Roman" w:cs="Times New Roman"/>
          <w:sz w:val="28"/>
          <w:szCs w:val="28"/>
        </w:rPr>
        <w:t>лауреат I степени</w:t>
      </w:r>
      <w:r w:rsidR="004C00ED" w:rsidRPr="00AC3E13">
        <w:rPr>
          <w:rFonts w:ascii="Times New Roman" w:hAnsi="Times New Roman" w:cs="Times New Roman"/>
          <w:sz w:val="28"/>
          <w:szCs w:val="28"/>
        </w:rPr>
        <w:t>)</w:t>
      </w:r>
      <w:r w:rsidRPr="00AC3E13">
        <w:rPr>
          <w:rFonts w:ascii="Times New Roman" w:hAnsi="Times New Roman" w:cs="Times New Roman"/>
          <w:sz w:val="28"/>
          <w:szCs w:val="28"/>
        </w:rPr>
        <w:t>.</w:t>
      </w:r>
    </w:p>
    <w:p w14:paraId="3C1D313F" w14:textId="520F6006" w:rsidR="00011F9F" w:rsidRPr="00B332E6" w:rsidRDefault="00011F9F" w:rsidP="00011F9F">
      <w:pPr>
        <w:spacing w:line="360" w:lineRule="exact"/>
        <w:ind w:firstLine="709"/>
        <w:jc w:val="both"/>
        <w:rPr>
          <w:rFonts w:ascii="Times New Roman" w:hAnsi="Times New Roman" w:cs="Times New Roman"/>
          <w:sz w:val="28"/>
          <w:szCs w:val="28"/>
        </w:rPr>
      </w:pPr>
      <w:r w:rsidRPr="007162EA">
        <w:rPr>
          <w:rFonts w:ascii="Times New Roman" w:hAnsi="Times New Roman" w:cs="Times New Roman"/>
          <w:sz w:val="28"/>
          <w:szCs w:val="28"/>
        </w:rPr>
        <w:t>Практическая значимость результатов проведенного исследования подтверждена актами внедрения (13 актов) материалов диссертационной работы в учебные дисциплины (курсы, программы)</w:t>
      </w:r>
      <w:r w:rsidR="00A4570A" w:rsidRPr="007162EA">
        <w:rPr>
          <w:rFonts w:ascii="Times New Roman" w:hAnsi="Times New Roman" w:cs="Times New Roman"/>
          <w:sz w:val="28"/>
          <w:szCs w:val="28"/>
        </w:rPr>
        <w:t xml:space="preserve"> учреждени</w:t>
      </w:r>
      <w:r w:rsidR="00411B6A" w:rsidRPr="007162EA">
        <w:rPr>
          <w:rFonts w:ascii="Times New Roman" w:hAnsi="Times New Roman" w:cs="Times New Roman"/>
          <w:sz w:val="28"/>
          <w:szCs w:val="28"/>
        </w:rPr>
        <w:t>й</w:t>
      </w:r>
      <w:r w:rsidR="00A4570A" w:rsidRPr="007162EA">
        <w:rPr>
          <w:rFonts w:ascii="Times New Roman" w:hAnsi="Times New Roman" w:cs="Times New Roman"/>
          <w:sz w:val="28"/>
          <w:szCs w:val="28"/>
        </w:rPr>
        <w:t xml:space="preserve"> </w:t>
      </w:r>
      <w:r w:rsidRPr="007162EA">
        <w:rPr>
          <w:rFonts w:ascii="Times New Roman" w:hAnsi="Times New Roman" w:cs="Times New Roman"/>
          <w:sz w:val="28"/>
          <w:szCs w:val="28"/>
        </w:rPr>
        <w:t>образования</w:t>
      </w:r>
      <w:r w:rsidR="00551147" w:rsidRPr="007162EA">
        <w:rPr>
          <w:rFonts w:ascii="Times New Roman" w:hAnsi="Times New Roman" w:cs="Times New Roman"/>
          <w:sz w:val="28"/>
          <w:szCs w:val="28"/>
        </w:rPr>
        <w:t xml:space="preserve"> «</w:t>
      </w:r>
      <w:r w:rsidR="00346E24" w:rsidRPr="007162EA">
        <w:rPr>
          <w:rFonts w:ascii="Times New Roman" w:hAnsi="Times New Roman" w:cs="Times New Roman"/>
          <w:sz w:val="28"/>
          <w:szCs w:val="28"/>
        </w:rPr>
        <w:t>Белорусская государственная академия музыки</w:t>
      </w:r>
      <w:r w:rsidR="00551147" w:rsidRPr="007162EA">
        <w:rPr>
          <w:rFonts w:ascii="Times New Roman" w:hAnsi="Times New Roman" w:cs="Times New Roman"/>
          <w:sz w:val="28"/>
          <w:szCs w:val="28"/>
        </w:rPr>
        <w:t>», «Б</w:t>
      </w:r>
      <w:r w:rsidR="00346E24" w:rsidRPr="007162EA">
        <w:rPr>
          <w:rFonts w:ascii="Times New Roman" w:hAnsi="Times New Roman" w:cs="Times New Roman"/>
          <w:sz w:val="28"/>
          <w:szCs w:val="28"/>
        </w:rPr>
        <w:t>елорусская государственная академия искусств</w:t>
      </w:r>
      <w:r w:rsidR="00551147" w:rsidRPr="007162EA">
        <w:rPr>
          <w:rFonts w:ascii="Times New Roman" w:hAnsi="Times New Roman" w:cs="Times New Roman"/>
          <w:sz w:val="28"/>
          <w:szCs w:val="28"/>
        </w:rPr>
        <w:t xml:space="preserve">», </w:t>
      </w:r>
      <w:r w:rsidR="006F0BE2">
        <w:rPr>
          <w:rFonts w:ascii="Times New Roman" w:hAnsi="Times New Roman" w:cs="Times New Roman"/>
          <w:sz w:val="28"/>
          <w:szCs w:val="28"/>
        </w:rPr>
        <w:t xml:space="preserve">государственного учреждения образования </w:t>
      </w:r>
      <w:r w:rsidR="00551147" w:rsidRPr="007162EA">
        <w:rPr>
          <w:rFonts w:ascii="Times New Roman" w:hAnsi="Times New Roman" w:cs="Times New Roman"/>
          <w:sz w:val="28"/>
          <w:szCs w:val="28"/>
        </w:rPr>
        <w:t>«</w:t>
      </w:r>
      <w:r w:rsidR="00346E24" w:rsidRPr="007162EA">
        <w:rPr>
          <w:rFonts w:ascii="Times New Roman" w:hAnsi="Times New Roman" w:cs="Times New Roman"/>
          <w:sz w:val="28"/>
          <w:szCs w:val="28"/>
        </w:rPr>
        <w:t>Университет Национальной академии наук Беларуси</w:t>
      </w:r>
      <w:r w:rsidR="00551147" w:rsidRPr="007162EA">
        <w:rPr>
          <w:rFonts w:ascii="Times New Roman" w:hAnsi="Times New Roman" w:cs="Times New Roman"/>
          <w:sz w:val="28"/>
          <w:szCs w:val="28"/>
        </w:rPr>
        <w:t>»</w:t>
      </w:r>
      <w:r w:rsidRPr="007162EA">
        <w:rPr>
          <w:rFonts w:ascii="Times New Roman" w:hAnsi="Times New Roman" w:cs="Times New Roman"/>
          <w:sz w:val="28"/>
          <w:szCs w:val="28"/>
        </w:rPr>
        <w:t>.</w:t>
      </w:r>
    </w:p>
    <w:p w14:paraId="2E4BD559" w14:textId="77777777" w:rsidR="00011F9F" w:rsidRPr="00B332E6" w:rsidRDefault="00011F9F" w:rsidP="00011F9F">
      <w:pPr>
        <w:spacing w:line="360" w:lineRule="exact"/>
        <w:ind w:firstLine="709"/>
        <w:rPr>
          <w:rFonts w:ascii="Times New Roman" w:hAnsi="Times New Roman" w:cs="Times New Roman"/>
          <w:b/>
          <w:sz w:val="28"/>
          <w:szCs w:val="28"/>
        </w:rPr>
      </w:pPr>
      <w:r w:rsidRPr="00B332E6">
        <w:rPr>
          <w:rFonts w:ascii="Times New Roman" w:hAnsi="Times New Roman" w:cs="Times New Roman"/>
          <w:b/>
          <w:sz w:val="28"/>
          <w:szCs w:val="28"/>
        </w:rPr>
        <w:t>Опубликованность результатов исследования</w:t>
      </w:r>
    </w:p>
    <w:p w14:paraId="2E448B54" w14:textId="77777777" w:rsidR="00011F9F" w:rsidRPr="00B56C28" w:rsidRDefault="00011F9F" w:rsidP="00011F9F">
      <w:pPr>
        <w:spacing w:line="360" w:lineRule="exact"/>
        <w:ind w:firstLine="709"/>
        <w:jc w:val="both"/>
        <w:rPr>
          <w:rFonts w:ascii="Times New Roman" w:hAnsi="Times New Roman" w:cs="Times New Roman"/>
          <w:sz w:val="28"/>
          <w:szCs w:val="28"/>
        </w:rPr>
      </w:pPr>
      <w:r w:rsidRPr="00B332E6">
        <w:rPr>
          <w:rFonts w:ascii="Times New Roman" w:hAnsi="Times New Roman" w:cs="Times New Roman"/>
          <w:sz w:val="28"/>
          <w:szCs w:val="28"/>
        </w:rPr>
        <w:t xml:space="preserve">Основные научные результаты диссертационного исследования отражены в 3 (трех) публикациях в научных рецензируемых журналах и сборниках, а также 8 (восьми) в сборниках по материалам научных конференций, конкурсов научных работ. Общий объем опубликованных </w:t>
      </w:r>
      <w:r w:rsidRPr="00B56C28">
        <w:rPr>
          <w:rFonts w:ascii="Times New Roman" w:hAnsi="Times New Roman" w:cs="Times New Roman"/>
          <w:sz w:val="28"/>
          <w:szCs w:val="28"/>
        </w:rPr>
        <w:t>материалов составляет 4,93 п. л.</w:t>
      </w:r>
    </w:p>
    <w:p w14:paraId="16A1E0BF" w14:textId="0DA5A954" w:rsidR="00011F9F" w:rsidRPr="004A31CC" w:rsidRDefault="00011F9F" w:rsidP="00011F9F">
      <w:pPr>
        <w:spacing w:line="360" w:lineRule="exact"/>
        <w:ind w:firstLine="709"/>
        <w:jc w:val="both"/>
        <w:rPr>
          <w:rFonts w:ascii="Times New Roman" w:hAnsi="Times New Roman" w:cs="Times New Roman"/>
          <w:sz w:val="28"/>
          <w:szCs w:val="28"/>
        </w:rPr>
      </w:pPr>
      <w:r w:rsidRPr="00B56C28">
        <w:rPr>
          <w:rFonts w:ascii="Times New Roman" w:hAnsi="Times New Roman" w:cs="Times New Roman"/>
          <w:b/>
          <w:spacing w:val="-8"/>
          <w:sz w:val="28"/>
          <w:szCs w:val="28"/>
          <w:lang w:val="be-BY"/>
        </w:rPr>
        <w:t xml:space="preserve">Структура и объем диссертации. </w:t>
      </w:r>
      <w:r w:rsidRPr="00B56C28">
        <w:rPr>
          <w:rFonts w:ascii="Times New Roman" w:hAnsi="Times New Roman" w:cs="Times New Roman"/>
          <w:sz w:val="28"/>
          <w:szCs w:val="28"/>
        </w:rPr>
        <w:t>Диссертация состоит из введения, общей характеристики работы, 2 (двух) глав, заключения, списка использованных источников, а также 5 (пяти) приложений. Полный объем диссертации составляет 20</w:t>
      </w:r>
      <w:r w:rsidR="005E37D5" w:rsidRPr="00B56C28">
        <w:rPr>
          <w:rFonts w:ascii="Times New Roman" w:hAnsi="Times New Roman" w:cs="Times New Roman"/>
          <w:sz w:val="28"/>
          <w:szCs w:val="28"/>
        </w:rPr>
        <w:t>1</w:t>
      </w:r>
      <w:r w:rsidRPr="00B56C28">
        <w:rPr>
          <w:rFonts w:ascii="Times New Roman" w:hAnsi="Times New Roman" w:cs="Times New Roman"/>
          <w:sz w:val="28"/>
          <w:szCs w:val="28"/>
        </w:rPr>
        <w:t xml:space="preserve"> страниц</w:t>
      </w:r>
      <w:r w:rsidR="004A31CC" w:rsidRPr="00B56C28">
        <w:rPr>
          <w:rFonts w:ascii="Times New Roman" w:hAnsi="Times New Roman" w:cs="Times New Roman"/>
          <w:sz w:val="28"/>
          <w:szCs w:val="28"/>
        </w:rPr>
        <w:t>а</w:t>
      </w:r>
      <w:r w:rsidRPr="00B56C28">
        <w:rPr>
          <w:rFonts w:ascii="Times New Roman" w:hAnsi="Times New Roman" w:cs="Times New Roman"/>
          <w:sz w:val="28"/>
          <w:szCs w:val="28"/>
        </w:rPr>
        <w:t>, из которых 10</w:t>
      </w:r>
      <w:r w:rsidR="005E37D5" w:rsidRPr="00B56C28">
        <w:rPr>
          <w:rFonts w:ascii="Times New Roman" w:hAnsi="Times New Roman" w:cs="Times New Roman"/>
          <w:sz w:val="28"/>
          <w:szCs w:val="28"/>
        </w:rPr>
        <w:t>7</w:t>
      </w:r>
      <w:r w:rsidRPr="00B56C28">
        <w:rPr>
          <w:rFonts w:ascii="Times New Roman" w:hAnsi="Times New Roman" w:cs="Times New Roman"/>
          <w:sz w:val="28"/>
          <w:szCs w:val="28"/>
        </w:rPr>
        <w:t xml:space="preserve"> страниц занимает основной текст, 1</w:t>
      </w:r>
      <w:r w:rsidR="005E37D5" w:rsidRPr="00B56C28">
        <w:rPr>
          <w:rFonts w:ascii="Times New Roman" w:hAnsi="Times New Roman" w:cs="Times New Roman"/>
          <w:sz w:val="28"/>
          <w:szCs w:val="28"/>
        </w:rPr>
        <w:t>2</w:t>
      </w:r>
      <w:r w:rsidRPr="00B56C28">
        <w:rPr>
          <w:rFonts w:ascii="Times New Roman" w:hAnsi="Times New Roman" w:cs="Times New Roman"/>
          <w:sz w:val="28"/>
          <w:szCs w:val="28"/>
        </w:rPr>
        <w:t xml:space="preserve"> страниц – список использованных источников, </w:t>
      </w:r>
      <w:r w:rsidRPr="00B56C28">
        <w:rPr>
          <w:rFonts w:ascii="Times New Roman" w:hAnsi="Times New Roman" w:cs="Times New Roman"/>
          <w:sz w:val="28"/>
          <w:szCs w:val="28"/>
        </w:rPr>
        <w:br/>
        <w:t>а 82 страницы – приложение.</w:t>
      </w:r>
    </w:p>
    <w:p w14:paraId="214ED577" w14:textId="77777777" w:rsidR="00657B4F" w:rsidRPr="00011F9F" w:rsidRDefault="00657B4F" w:rsidP="00657B4F">
      <w:pPr>
        <w:spacing w:line="360" w:lineRule="exact"/>
        <w:ind w:firstLine="709"/>
        <w:jc w:val="both"/>
        <w:rPr>
          <w:rFonts w:ascii="Times New Roman" w:hAnsi="Times New Roman" w:cs="Times New Roman"/>
          <w:sz w:val="28"/>
          <w:szCs w:val="28"/>
          <w:highlight w:val="darkGray"/>
        </w:rPr>
      </w:pPr>
    </w:p>
    <w:p w14:paraId="1E582D88" w14:textId="77777777" w:rsidR="00D97E91" w:rsidRPr="00C44E42" w:rsidRDefault="00D97E91" w:rsidP="00D97E91">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ОСНОВНАЯ ЧАСТЬ</w:t>
      </w:r>
    </w:p>
    <w:p w14:paraId="37D78962" w14:textId="77777777" w:rsidR="00D97E91" w:rsidRDefault="00D97E91" w:rsidP="00D97E91">
      <w:pPr>
        <w:spacing w:line="360" w:lineRule="exact"/>
        <w:ind w:firstLine="709"/>
        <w:jc w:val="both"/>
        <w:rPr>
          <w:rFonts w:ascii="Times New Roman" w:hAnsi="Times New Roman" w:cs="Times New Roman"/>
          <w:sz w:val="28"/>
          <w:szCs w:val="28"/>
        </w:rPr>
      </w:pPr>
    </w:p>
    <w:p w14:paraId="5C2B3127" w14:textId="6EF3AE73" w:rsidR="00E65BCA" w:rsidRPr="00E65BCA" w:rsidRDefault="00E65BCA" w:rsidP="00E65BCA">
      <w:pPr>
        <w:spacing w:line="360" w:lineRule="exact"/>
        <w:ind w:firstLine="709"/>
        <w:jc w:val="both"/>
        <w:rPr>
          <w:rFonts w:ascii="Times New Roman" w:hAnsi="Times New Roman" w:cs="Times New Roman"/>
          <w:sz w:val="28"/>
          <w:szCs w:val="28"/>
        </w:rPr>
      </w:pPr>
      <w:r w:rsidRPr="00E65BCA">
        <w:rPr>
          <w:rFonts w:ascii="Times New Roman" w:hAnsi="Times New Roman" w:cs="Times New Roman"/>
          <w:sz w:val="28"/>
          <w:szCs w:val="28"/>
        </w:rPr>
        <w:t xml:space="preserve">Во </w:t>
      </w:r>
      <w:r w:rsidRPr="00E65BCA">
        <w:rPr>
          <w:rFonts w:ascii="Times New Roman" w:hAnsi="Times New Roman" w:cs="Times New Roman"/>
          <w:b/>
          <w:bCs/>
          <w:sz w:val="28"/>
          <w:szCs w:val="28"/>
        </w:rPr>
        <w:t>введении</w:t>
      </w:r>
      <w:r w:rsidRPr="00E65BCA">
        <w:rPr>
          <w:rFonts w:ascii="Times New Roman" w:hAnsi="Times New Roman" w:cs="Times New Roman"/>
          <w:sz w:val="28"/>
          <w:szCs w:val="28"/>
        </w:rPr>
        <w:t xml:space="preserve"> и </w:t>
      </w:r>
      <w:r w:rsidRPr="00E65BCA">
        <w:rPr>
          <w:rFonts w:ascii="Times New Roman" w:hAnsi="Times New Roman" w:cs="Times New Roman"/>
          <w:b/>
          <w:bCs/>
          <w:sz w:val="28"/>
          <w:szCs w:val="28"/>
        </w:rPr>
        <w:t>общей характеристике работы</w:t>
      </w:r>
      <w:r w:rsidRPr="00E65BCA">
        <w:rPr>
          <w:rFonts w:ascii="Times New Roman" w:hAnsi="Times New Roman" w:cs="Times New Roman"/>
          <w:sz w:val="28"/>
          <w:szCs w:val="28"/>
        </w:rPr>
        <w:t xml:space="preserve"> определяется место </w:t>
      </w:r>
      <w:r>
        <w:rPr>
          <w:rFonts w:ascii="Times New Roman" w:hAnsi="Times New Roman" w:cs="Times New Roman"/>
          <w:sz w:val="28"/>
          <w:szCs w:val="28"/>
        </w:rPr>
        <w:t xml:space="preserve">настоящего исследования </w:t>
      </w:r>
      <w:r w:rsidRPr="00E65BCA">
        <w:rPr>
          <w:rFonts w:ascii="Times New Roman" w:hAnsi="Times New Roman" w:cs="Times New Roman"/>
          <w:sz w:val="28"/>
          <w:szCs w:val="28"/>
        </w:rPr>
        <w:t>в панораме</w:t>
      </w:r>
      <w:r w:rsidR="00D23E70">
        <w:rPr>
          <w:rFonts w:ascii="Times New Roman" w:hAnsi="Times New Roman" w:cs="Times New Roman"/>
          <w:sz w:val="28"/>
          <w:szCs w:val="28"/>
        </w:rPr>
        <w:t xml:space="preserve"> </w:t>
      </w:r>
      <w:r w:rsidR="00D503BD">
        <w:rPr>
          <w:rFonts w:ascii="Times New Roman" w:hAnsi="Times New Roman" w:cs="Times New Roman"/>
          <w:sz w:val="28"/>
          <w:szCs w:val="28"/>
        </w:rPr>
        <w:t>научных представлений о сонорике</w:t>
      </w:r>
      <w:r w:rsidRPr="00E65BCA">
        <w:rPr>
          <w:rFonts w:ascii="Times New Roman" w:hAnsi="Times New Roman" w:cs="Times New Roman"/>
          <w:sz w:val="28"/>
          <w:szCs w:val="28"/>
        </w:rPr>
        <w:t>, обосновывается выбор темы и ее актуальность, формулируются новизна, цель и задачи, определяются положения, выносимые на защиту, а также фиксируется информация об апробации результатов, количестве опубликованных материалов, структуре и объеме диссертационного исследования.</w:t>
      </w:r>
    </w:p>
    <w:p w14:paraId="00097E1D" w14:textId="7176FD2F" w:rsidR="00E65BCA" w:rsidRPr="00E65BCA" w:rsidRDefault="00E65BCA" w:rsidP="00E65BCA">
      <w:pPr>
        <w:spacing w:line="360" w:lineRule="exact"/>
        <w:ind w:firstLine="709"/>
        <w:jc w:val="both"/>
        <w:rPr>
          <w:rFonts w:ascii="Times New Roman" w:hAnsi="Times New Roman" w:cs="Times New Roman"/>
          <w:sz w:val="28"/>
          <w:szCs w:val="28"/>
        </w:rPr>
      </w:pPr>
      <w:r w:rsidRPr="00E65BCA">
        <w:rPr>
          <w:rFonts w:ascii="Times New Roman" w:hAnsi="Times New Roman" w:cs="Times New Roman"/>
          <w:b/>
          <w:bCs/>
          <w:sz w:val="28"/>
          <w:szCs w:val="28"/>
        </w:rPr>
        <w:t>Глава 1 «Сонорика как предмет исследования»</w:t>
      </w:r>
      <w:r w:rsidRPr="00E65BCA">
        <w:rPr>
          <w:rFonts w:ascii="Times New Roman" w:hAnsi="Times New Roman" w:cs="Times New Roman"/>
          <w:sz w:val="28"/>
          <w:szCs w:val="28"/>
        </w:rPr>
        <w:t xml:space="preserve"> состоит из трех разделов, содержит обзор научно</w:t>
      </w:r>
      <w:r w:rsidR="00CD03D9">
        <w:rPr>
          <w:rFonts w:ascii="Times New Roman" w:hAnsi="Times New Roman" w:cs="Times New Roman"/>
          <w:sz w:val="28"/>
          <w:szCs w:val="28"/>
        </w:rPr>
        <w:t>-исследовательской</w:t>
      </w:r>
      <w:r w:rsidRPr="00E65BCA">
        <w:rPr>
          <w:rFonts w:ascii="Times New Roman" w:hAnsi="Times New Roman" w:cs="Times New Roman"/>
          <w:sz w:val="28"/>
          <w:szCs w:val="28"/>
        </w:rPr>
        <w:t xml:space="preserve"> литературы и формирует теоретические основания концепции диссертационно</w:t>
      </w:r>
      <w:r w:rsidR="00CD03D9">
        <w:rPr>
          <w:rFonts w:ascii="Times New Roman" w:hAnsi="Times New Roman" w:cs="Times New Roman"/>
          <w:sz w:val="28"/>
          <w:szCs w:val="28"/>
        </w:rPr>
        <w:t>й работы</w:t>
      </w:r>
      <w:r w:rsidRPr="00E65BCA">
        <w:rPr>
          <w:rFonts w:ascii="Times New Roman" w:hAnsi="Times New Roman" w:cs="Times New Roman"/>
          <w:sz w:val="28"/>
          <w:szCs w:val="28"/>
        </w:rPr>
        <w:t>.</w:t>
      </w:r>
    </w:p>
    <w:p w14:paraId="0737C2F4" w14:textId="7BA13878" w:rsidR="00E65BCA" w:rsidRDefault="00E65BCA" w:rsidP="00E65BCA">
      <w:pPr>
        <w:spacing w:line="360" w:lineRule="exact"/>
        <w:ind w:firstLine="709"/>
        <w:jc w:val="both"/>
        <w:rPr>
          <w:rFonts w:ascii="Times New Roman" w:hAnsi="Times New Roman" w:cs="Times New Roman"/>
          <w:sz w:val="28"/>
          <w:szCs w:val="28"/>
        </w:rPr>
      </w:pPr>
      <w:r w:rsidRPr="00E65BCA">
        <w:rPr>
          <w:rFonts w:ascii="Times New Roman" w:hAnsi="Times New Roman" w:cs="Times New Roman"/>
          <w:sz w:val="28"/>
          <w:szCs w:val="28"/>
        </w:rPr>
        <w:t xml:space="preserve">В </w:t>
      </w:r>
      <w:r w:rsidRPr="00E65BCA">
        <w:rPr>
          <w:rFonts w:ascii="Times New Roman" w:hAnsi="Times New Roman" w:cs="Times New Roman"/>
          <w:b/>
          <w:bCs/>
          <w:sz w:val="28"/>
          <w:szCs w:val="28"/>
        </w:rPr>
        <w:t>разделе 1.1 «Обзор научно-исследовательской литературы о сонорике»</w:t>
      </w:r>
      <w:r w:rsidRPr="00E65BCA">
        <w:rPr>
          <w:rFonts w:ascii="Times New Roman" w:hAnsi="Times New Roman" w:cs="Times New Roman"/>
          <w:sz w:val="28"/>
          <w:szCs w:val="28"/>
        </w:rPr>
        <w:t xml:space="preserve"> освещается круг научных идей</w:t>
      </w:r>
      <w:r>
        <w:rPr>
          <w:rFonts w:ascii="Times New Roman" w:hAnsi="Times New Roman" w:cs="Times New Roman"/>
          <w:sz w:val="28"/>
          <w:szCs w:val="28"/>
        </w:rPr>
        <w:t xml:space="preserve"> о сонорности в современной </w:t>
      </w:r>
      <w:r>
        <w:rPr>
          <w:rFonts w:ascii="Times New Roman" w:hAnsi="Times New Roman" w:cs="Times New Roman"/>
          <w:sz w:val="28"/>
          <w:szCs w:val="28"/>
        </w:rPr>
        <w:lastRenderedPageBreak/>
        <w:t xml:space="preserve">музыке, </w:t>
      </w:r>
      <w:r w:rsidRPr="00E65BCA">
        <w:rPr>
          <w:rFonts w:ascii="Times New Roman" w:hAnsi="Times New Roman" w:cs="Times New Roman"/>
          <w:sz w:val="28"/>
          <w:szCs w:val="28"/>
        </w:rPr>
        <w:t>сформированных в польском (Ю. Хоминьский, Э. Дзенбовская, К. Дроба, Л. Раппопорт-Гельфанд, А.</w:t>
      </w:r>
      <w:r w:rsidR="003C3E38">
        <w:rPr>
          <w:rFonts w:ascii="Times New Roman" w:hAnsi="Times New Roman" w:cs="Times New Roman"/>
          <w:sz w:val="28"/>
          <w:szCs w:val="28"/>
        </w:rPr>
        <w:t> </w:t>
      </w:r>
      <w:r w:rsidRPr="00E65BCA">
        <w:rPr>
          <w:rFonts w:ascii="Times New Roman" w:hAnsi="Times New Roman" w:cs="Times New Roman"/>
          <w:sz w:val="28"/>
          <w:szCs w:val="28"/>
        </w:rPr>
        <w:t>Костржевская), российском (Е. Назайкинский, Ю. Холопов, К. Болашвили, А. Маклыгин, С. Путилова, М. Переверзева) и белорусском музыкознании (А. Друкт, Р. Сергиенко, Р.</w:t>
      </w:r>
      <w:r>
        <w:rPr>
          <w:rFonts w:ascii="Times New Roman" w:hAnsi="Times New Roman" w:cs="Times New Roman"/>
          <w:sz w:val="28"/>
          <w:szCs w:val="28"/>
        </w:rPr>
        <w:t> </w:t>
      </w:r>
      <w:r w:rsidRPr="00E65BCA">
        <w:rPr>
          <w:rFonts w:ascii="Times New Roman" w:hAnsi="Times New Roman" w:cs="Times New Roman"/>
          <w:sz w:val="28"/>
          <w:szCs w:val="28"/>
        </w:rPr>
        <w:t>Аладова, Т. Мдивани, О. Савицкая).</w:t>
      </w:r>
    </w:p>
    <w:p w14:paraId="73004C86" w14:textId="5C1352E7" w:rsidR="0074310F" w:rsidRPr="00E73550" w:rsidRDefault="00E73550" w:rsidP="00E65BCA">
      <w:pPr>
        <w:spacing w:line="360" w:lineRule="exact"/>
        <w:ind w:firstLine="709"/>
        <w:jc w:val="both"/>
        <w:rPr>
          <w:rFonts w:ascii="Times New Roman" w:hAnsi="Times New Roman" w:cs="Times New Roman"/>
          <w:sz w:val="28"/>
          <w:szCs w:val="28"/>
        </w:rPr>
      </w:pPr>
      <w:r w:rsidRPr="00E73550">
        <w:rPr>
          <w:rFonts w:ascii="Times New Roman" w:eastAsia="Calibri" w:hAnsi="Times New Roman" w:cs="Times New Roman"/>
          <w:color w:val="000000"/>
          <w:sz w:val="28"/>
          <w:szCs w:val="28"/>
          <w:lang w:eastAsia="ru-RU"/>
        </w:rPr>
        <w:t>Отмечается з</w:t>
      </w:r>
      <w:r w:rsidR="0074310F" w:rsidRPr="00E73550">
        <w:rPr>
          <w:rFonts w:ascii="Times New Roman" w:eastAsia="Calibri" w:hAnsi="Times New Roman" w:cs="Times New Roman"/>
          <w:color w:val="000000"/>
          <w:sz w:val="28"/>
          <w:szCs w:val="28"/>
          <w:lang w:eastAsia="ru-RU"/>
        </w:rPr>
        <w:t>начительный вклад</w:t>
      </w:r>
      <w:r w:rsidRPr="00E73550">
        <w:rPr>
          <w:rFonts w:ascii="Times New Roman" w:eastAsia="Calibri" w:hAnsi="Times New Roman" w:cs="Times New Roman"/>
          <w:color w:val="000000"/>
          <w:sz w:val="28"/>
          <w:szCs w:val="28"/>
          <w:lang w:eastAsia="ru-RU"/>
        </w:rPr>
        <w:t xml:space="preserve"> польских ученых в разработку фундаментальных проблем исследования сонорики</w:t>
      </w:r>
      <w:r w:rsidR="006F2A67">
        <w:rPr>
          <w:rFonts w:ascii="Times New Roman" w:eastAsia="Calibri" w:hAnsi="Times New Roman" w:cs="Times New Roman"/>
          <w:color w:val="000000"/>
          <w:sz w:val="28"/>
          <w:szCs w:val="28"/>
          <w:lang w:eastAsia="ru-RU"/>
        </w:rPr>
        <w:t>, которые</w:t>
      </w:r>
      <w:r w:rsidR="0074310F" w:rsidRPr="00E73550">
        <w:rPr>
          <w:rFonts w:ascii="Times New Roman" w:eastAsia="Calibri" w:hAnsi="Times New Roman" w:cs="Times New Roman"/>
          <w:color w:val="000000"/>
          <w:sz w:val="28"/>
          <w:szCs w:val="28"/>
          <w:lang w:eastAsia="ru-RU"/>
        </w:rPr>
        <w:t xml:space="preserve"> впервые </w:t>
      </w:r>
      <w:r w:rsidR="00E30B96">
        <w:rPr>
          <w:rFonts w:ascii="Times New Roman" w:eastAsia="Calibri" w:hAnsi="Times New Roman" w:cs="Times New Roman"/>
          <w:color w:val="000000"/>
          <w:sz w:val="28"/>
          <w:szCs w:val="28"/>
          <w:lang w:eastAsia="ru-RU"/>
        </w:rPr>
        <w:t xml:space="preserve">выделили и </w:t>
      </w:r>
      <w:r w:rsidR="0074310F" w:rsidRPr="00E73550">
        <w:rPr>
          <w:rFonts w:ascii="Times New Roman" w:eastAsia="Calibri" w:hAnsi="Times New Roman" w:cs="Times New Roman"/>
          <w:color w:val="000000"/>
          <w:sz w:val="28"/>
          <w:szCs w:val="28"/>
          <w:lang w:eastAsia="ru-RU"/>
        </w:rPr>
        <w:t>описали ключевые свойства</w:t>
      </w:r>
      <w:r w:rsidRPr="00E73550">
        <w:rPr>
          <w:rFonts w:ascii="Times New Roman" w:eastAsia="Calibri" w:hAnsi="Times New Roman" w:cs="Times New Roman"/>
          <w:color w:val="000000"/>
          <w:sz w:val="28"/>
          <w:szCs w:val="28"/>
          <w:lang w:eastAsia="ru-RU"/>
        </w:rPr>
        <w:t xml:space="preserve"> сонорики</w:t>
      </w:r>
      <w:r w:rsidR="0074310F" w:rsidRPr="00E73550">
        <w:rPr>
          <w:rFonts w:ascii="Times New Roman" w:eastAsia="Calibri" w:hAnsi="Times New Roman" w:cs="Times New Roman"/>
          <w:color w:val="000000"/>
          <w:sz w:val="28"/>
          <w:szCs w:val="28"/>
          <w:lang w:eastAsia="ru-RU"/>
        </w:rPr>
        <w:t>, предложили систему определения внутренней структуры сонорных опусов, а также раскрыли содержание понятий «сонористика» и «соноризм».</w:t>
      </w:r>
      <w:r w:rsidRPr="00E73550">
        <w:rPr>
          <w:rFonts w:ascii="Times New Roman" w:eastAsia="Calibri" w:hAnsi="Times New Roman" w:cs="Times New Roman"/>
          <w:color w:val="000000"/>
          <w:sz w:val="28"/>
          <w:szCs w:val="28"/>
          <w:lang w:eastAsia="ru-RU"/>
        </w:rPr>
        <w:t xml:space="preserve"> </w:t>
      </w:r>
    </w:p>
    <w:p w14:paraId="3DF09556" w14:textId="28788C59" w:rsidR="00E65BCA" w:rsidRPr="00E30B96" w:rsidRDefault="00E73550" w:rsidP="00E65BCA">
      <w:pPr>
        <w:spacing w:line="360" w:lineRule="exact"/>
        <w:ind w:firstLine="709"/>
        <w:jc w:val="both"/>
        <w:rPr>
          <w:rFonts w:ascii="Times New Roman" w:hAnsi="Times New Roman" w:cs="Times New Roman"/>
          <w:sz w:val="28"/>
          <w:szCs w:val="28"/>
        </w:rPr>
      </w:pPr>
      <w:r w:rsidRPr="00E73550">
        <w:rPr>
          <w:rFonts w:ascii="Times New Roman" w:hAnsi="Times New Roman" w:cs="Times New Roman"/>
          <w:sz w:val="28"/>
          <w:szCs w:val="28"/>
        </w:rPr>
        <w:t>В российском музыкознании, опирающемся</w:t>
      </w:r>
      <w:r w:rsidR="00E65BCA" w:rsidRPr="00E73550">
        <w:rPr>
          <w:rFonts w:ascii="Times New Roman" w:hAnsi="Times New Roman" w:cs="Times New Roman"/>
          <w:sz w:val="28"/>
          <w:szCs w:val="28"/>
        </w:rPr>
        <w:t xml:space="preserve"> на теоретические достижения </w:t>
      </w:r>
      <w:r w:rsidRPr="00E73550">
        <w:rPr>
          <w:rFonts w:ascii="Times New Roman" w:hAnsi="Times New Roman" w:cs="Times New Roman"/>
          <w:sz w:val="28"/>
          <w:szCs w:val="28"/>
        </w:rPr>
        <w:t>польских исследователей, о</w:t>
      </w:r>
      <w:r w:rsidR="00E65BCA" w:rsidRPr="00E73550">
        <w:rPr>
          <w:rFonts w:ascii="Times New Roman" w:hAnsi="Times New Roman" w:cs="Times New Roman"/>
          <w:sz w:val="28"/>
          <w:szCs w:val="28"/>
        </w:rPr>
        <w:t xml:space="preserve">собое внимание было уделено вопросам уточнения и «ветвления» терминологии, разработке алгоритмов аналитических процедур. В результате в научный обиход </w:t>
      </w:r>
      <w:r w:rsidR="00E30B96">
        <w:rPr>
          <w:rFonts w:ascii="Times New Roman" w:hAnsi="Times New Roman" w:cs="Times New Roman"/>
          <w:sz w:val="28"/>
          <w:szCs w:val="28"/>
        </w:rPr>
        <w:t xml:space="preserve">русскоязычного музыкознания </w:t>
      </w:r>
      <w:r w:rsidR="00E65BCA" w:rsidRPr="00E73550">
        <w:rPr>
          <w:rFonts w:ascii="Times New Roman" w:hAnsi="Times New Roman" w:cs="Times New Roman"/>
          <w:sz w:val="28"/>
          <w:szCs w:val="28"/>
        </w:rPr>
        <w:t xml:space="preserve">был введен термин </w:t>
      </w:r>
      <w:r w:rsidR="00E65BCA" w:rsidRPr="00E30B96">
        <w:rPr>
          <w:rFonts w:ascii="Times New Roman" w:hAnsi="Times New Roman" w:cs="Times New Roman"/>
          <w:sz w:val="28"/>
          <w:szCs w:val="28"/>
        </w:rPr>
        <w:t xml:space="preserve">«сонорика», а также уточнены границы понятий «колористика», «сонористика» и «соноризм», осмыслены различные грани сонорной техники композиции (фактура, ладовая организация, специфика </w:t>
      </w:r>
      <w:r w:rsidR="006F2A67">
        <w:rPr>
          <w:rFonts w:ascii="Times New Roman" w:hAnsi="Times New Roman" w:cs="Times New Roman"/>
          <w:sz w:val="28"/>
          <w:szCs w:val="28"/>
        </w:rPr>
        <w:t>сонорики</w:t>
      </w:r>
      <w:r w:rsidR="00E30B96">
        <w:rPr>
          <w:rFonts w:ascii="Times New Roman" w:hAnsi="Times New Roman" w:cs="Times New Roman"/>
          <w:sz w:val="28"/>
          <w:szCs w:val="28"/>
        </w:rPr>
        <w:t xml:space="preserve"> в отдельных </w:t>
      </w:r>
      <w:r w:rsidR="00E65BCA" w:rsidRPr="00E30B96">
        <w:rPr>
          <w:rFonts w:ascii="Times New Roman" w:hAnsi="Times New Roman" w:cs="Times New Roman"/>
          <w:sz w:val="28"/>
          <w:szCs w:val="28"/>
        </w:rPr>
        <w:t>жанра</w:t>
      </w:r>
      <w:r w:rsidR="00E30B96">
        <w:rPr>
          <w:rFonts w:ascii="Times New Roman" w:hAnsi="Times New Roman" w:cs="Times New Roman"/>
          <w:sz w:val="28"/>
          <w:szCs w:val="28"/>
        </w:rPr>
        <w:t>х</w:t>
      </w:r>
      <w:r w:rsidR="00E65BCA" w:rsidRPr="00E30B96">
        <w:rPr>
          <w:rFonts w:ascii="Times New Roman" w:hAnsi="Times New Roman" w:cs="Times New Roman"/>
          <w:sz w:val="28"/>
          <w:szCs w:val="28"/>
        </w:rPr>
        <w:t>).</w:t>
      </w:r>
    </w:p>
    <w:p w14:paraId="2CDBA38C" w14:textId="7D0802FB" w:rsidR="00D23E70" w:rsidRPr="00E30B96" w:rsidRDefault="00E84582" w:rsidP="00573035">
      <w:pPr>
        <w:spacing w:line="360" w:lineRule="exact"/>
        <w:ind w:firstLine="709"/>
        <w:jc w:val="both"/>
        <w:rPr>
          <w:rFonts w:ascii="Times New Roman" w:eastAsia="Calibri" w:hAnsi="Times New Roman" w:cs="Times New Roman"/>
          <w:sz w:val="28"/>
          <w:szCs w:val="28"/>
          <w:lang w:eastAsia="ru-RU"/>
        </w:rPr>
      </w:pPr>
      <w:r w:rsidRPr="00E30B96">
        <w:rPr>
          <w:rFonts w:ascii="Times New Roman" w:eastAsia="Calibri" w:hAnsi="Times New Roman" w:cs="Times New Roman"/>
          <w:sz w:val="28"/>
          <w:szCs w:val="28"/>
          <w:lang w:eastAsia="ru-RU"/>
        </w:rPr>
        <w:t>В белорусско</w:t>
      </w:r>
      <w:r w:rsidR="00E73550" w:rsidRPr="00E30B96">
        <w:rPr>
          <w:rFonts w:ascii="Times New Roman" w:eastAsia="Calibri" w:hAnsi="Times New Roman" w:cs="Times New Roman"/>
          <w:sz w:val="28"/>
          <w:szCs w:val="28"/>
          <w:lang w:eastAsia="ru-RU"/>
        </w:rPr>
        <w:t xml:space="preserve">й музыкальной науке представления о </w:t>
      </w:r>
      <w:r w:rsidRPr="00E30B96">
        <w:rPr>
          <w:rFonts w:ascii="Times New Roman" w:eastAsia="Calibri" w:hAnsi="Times New Roman" w:cs="Times New Roman"/>
          <w:sz w:val="28"/>
          <w:szCs w:val="28"/>
          <w:lang w:eastAsia="ru-RU"/>
        </w:rPr>
        <w:t>сонорик</w:t>
      </w:r>
      <w:r w:rsidR="00E73550" w:rsidRPr="00E30B96">
        <w:rPr>
          <w:rFonts w:ascii="Times New Roman" w:eastAsia="Calibri" w:hAnsi="Times New Roman" w:cs="Times New Roman"/>
          <w:sz w:val="28"/>
          <w:szCs w:val="28"/>
          <w:lang w:eastAsia="ru-RU"/>
        </w:rPr>
        <w:t xml:space="preserve">е </w:t>
      </w:r>
      <w:r w:rsidR="00B52A25">
        <w:rPr>
          <w:rFonts w:ascii="Times New Roman" w:eastAsia="Calibri" w:hAnsi="Times New Roman" w:cs="Times New Roman"/>
          <w:sz w:val="28"/>
          <w:szCs w:val="28"/>
          <w:lang w:eastAsia="ru-RU"/>
        </w:rPr>
        <w:t>привлекались</w:t>
      </w:r>
      <w:r w:rsidR="00E73550" w:rsidRPr="00E30B96">
        <w:rPr>
          <w:rFonts w:ascii="Times New Roman" w:eastAsia="Calibri" w:hAnsi="Times New Roman" w:cs="Times New Roman"/>
          <w:sz w:val="28"/>
          <w:szCs w:val="28"/>
          <w:lang w:eastAsia="ru-RU"/>
        </w:rPr>
        <w:t xml:space="preserve"> при</w:t>
      </w:r>
      <w:r w:rsidRPr="00E30B96">
        <w:rPr>
          <w:rFonts w:ascii="Times New Roman" w:eastAsia="Calibri" w:hAnsi="Times New Roman" w:cs="Times New Roman"/>
          <w:sz w:val="28"/>
          <w:szCs w:val="28"/>
          <w:lang w:eastAsia="ru-RU"/>
        </w:rPr>
        <w:t xml:space="preserve"> </w:t>
      </w:r>
      <w:r w:rsidR="00E73550" w:rsidRPr="00E30B96">
        <w:rPr>
          <w:rFonts w:ascii="Times New Roman" w:eastAsia="Calibri" w:hAnsi="Times New Roman" w:cs="Times New Roman"/>
          <w:sz w:val="28"/>
          <w:szCs w:val="28"/>
          <w:lang w:eastAsia="ru-RU"/>
        </w:rPr>
        <w:t>рассмотрении</w:t>
      </w:r>
      <w:r w:rsidRPr="00E30B96">
        <w:rPr>
          <w:rFonts w:ascii="Times New Roman" w:eastAsia="Calibri" w:hAnsi="Times New Roman" w:cs="Times New Roman"/>
          <w:sz w:val="28"/>
          <w:szCs w:val="28"/>
          <w:lang w:eastAsia="ru-RU"/>
        </w:rPr>
        <w:t xml:space="preserve"> </w:t>
      </w:r>
      <w:r w:rsidR="00E30B96" w:rsidRPr="00E30B96">
        <w:rPr>
          <w:rFonts w:ascii="Times New Roman" w:eastAsia="Calibri" w:hAnsi="Times New Roman" w:cs="Times New Roman"/>
          <w:sz w:val="28"/>
          <w:szCs w:val="28"/>
          <w:lang w:eastAsia="ru-RU"/>
        </w:rPr>
        <w:t>комплекса</w:t>
      </w:r>
      <w:r w:rsidR="00E73550" w:rsidRPr="00E30B96">
        <w:rPr>
          <w:rFonts w:ascii="Times New Roman" w:eastAsia="Calibri" w:hAnsi="Times New Roman" w:cs="Times New Roman"/>
          <w:sz w:val="28"/>
          <w:szCs w:val="28"/>
          <w:lang w:eastAsia="ru-RU"/>
        </w:rPr>
        <w:t xml:space="preserve"> </w:t>
      </w:r>
      <w:r w:rsidRPr="00E30B96">
        <w:rPr>
          <w:rFonts w:ascii="Times New Roman" w:eastAsia="Calibri" w:hAnsi="Times New Roman" w:cs="Times New Roman"/>
          <w:sz w:val="28"/>
          <w:szCs w:val="28"/>
          <w:lang w:eastAsia="ru-RU"/>
        </w:rPr>
        <w:t>композиционных техник</w:t>
      </w:r>
      <w:r w:rsidR="00E73550" w:rsidRPr="00E30B96">
        <w:rPr>
          <w:rFonts w:ascii="Times New Roman" w:eastAsia="Calibri" w:hAnsi="Times New Roman" w:cs="Times New Roman"/>
          <w:sz w:val="28"/>
          <w:szCs w:val="28"/>
          <w:lang w:eastAsia="ru-RU"/>
        </w:rPr>
        <w:t>,</w:t>
      </w:r>
      <w:r w:rsidR="00573035" w:rsidRPr="00E30B96">
        <w:rPr>
          <w:rFonts w:ascii="Times New Roman" w:eastAsia="Calibri" w:hAnsi="Times New Roman" w:cs="Times New Roman"/>
          <w:sz w:val="28"/>
          <w:szCs w:val="28"/>
          <w:lang w:eastAsia="ru-RU"/>
        </w:rPr>
        <w:t xml:space="preserve"> </w:t>
      </w:r>
      <w:r w:rsidRPr="00E30B96">
        <w:rPr>
          <w:rFonts w:ascii="Times New Roman" w:eastAsia="Calibri" w:hAnsi="Times New Roman" w:cs="Times New Roman"/>
          <w:sz w:val="28"/>
          <w:szCs w:val="28"/>
          <w:lang w:eastAsia="ru-RU"/>
        </w:rPr>
        <w:t xml:space="preserve">используемых в музыке </w:t>
      </w:r>
      <w:r w:rsidR="00573035" w:rsidRPr="00E30B96">
        <w:rPr>
          <w:rFonts w:ascii="Times New Roman" w:eastAsia="Calibri" w:hAnsi="Times New Roman" w:cs="Times New Roman"/>
          <w:sz w:val="28"/>
          <w:szCs w:val="28"/>
          <w:lang w:eastAsia="ru-RU"/>
        </w:rPr>
        <w:t>отечественных</w:t>
      </w:r>
      <w:r w:rsidRPr="00E30B96">
        <w:rPr>
          <w:rFonts w:ascii="Times New Roman" w:eastAsia="Calibri" w:hAnsi="Times New Roman" w:cs="Times New Roman"/>
          <w:sz w:val="28"/>
          <w:szCs w:val="28"/>
          <w:lang w:eastAsia="ru-RU"/>
        </w:rPr>
        <w:t xml:space="preserve"> композ</w:t>
      </w:r>
      <w:r w:rsidR="00E30B96" w:rsidRPr="00E30B96">
        <w:rPr>
          <w:rFonts w:ascii="Times New Roman" w:eastAsia="Calibri" w:hAnsi="Times New Roman" w:cs="Times New Roman"/>
          <w:sz w:val="28"/>
          <w:szCs w:val="28"/>
          <w:lang w:eastAsia="ru-RU"/>
        </w:rPr>
        <w:t xml:space="preserve">иторов авангардного направления, и не </w:t>
      </w:r>
      <w:r w:rsidR="00B52A25">
        <w:rPr>
          <w:rFonts w:ascii="Times New Roman" w:eastAsia="Calibri" w:hAnsi="Times New Roman" w:cs="Times New Roman"/>
          <w:sz w:val="28"/>
          <w:szCs w:val="28"/>
          <w:lang w:eastAsia="ru-RU"/>
        </w:rPr>
        <w:t>составили</w:t>
      </w:r>
      <w:r w:rsidR="00E30B96" w:rsidRPr="00E30B96">
        <w:rPr>
          <w:rFonts w:ascii="Times New Roman" w:eastAsia="Calibri" w:hAnsi="Times New Roman" w:cs="Times New Roman"/>
          <w:sz w:val="28"/>
          <w:szCs w:val="28"/>
          <w:lang w:eastAsia="ru-RU"/>
        </w:rPr>
        <w:t xml:space="preserve"> отдельн</w:t>
      </w:r>
      <w:r w:rsidR="00B52A25">
        <w:rPr>
          <w:rFonts w:ascii="Times New Roman" w:eastAsia="Calibri" w:hAnsi="Times New Roman" w:cs="Times New Roman"/>
          <w:sz w:val="28"/>
          <w:szCs w:val="28"/>
          <w:lang w:eastAsia="ru-RU"/>
        </w:rPr>
        <w:t>ую</w:t>
      </w:r>
      <w:r w:rsidR="00E30B96" w:rsidRPr="00E30B96">
        <w:rPr>
          <w:rFonts w:ascii="Times New Roman" w:eastAsia="Calibri" w:hAnsi="Times New Roman" w:cs="Times New Roman"/>
          <w:sz w:val="28"/>
          <w:szCs w:val="28"/>
          <w:lang w:eastAsia="ru-RU"/>
        </w:rPr>
        <w:t xml:space="preserve"> област</w:t>
      </w:r>
      <w:r w:rsidR="00B52A25">
        <w:rPr>
          <w:rFonts w:ascii="Times New Roman" w:eastAsia="Calibri" w:hAnsi="Times New Roman" w:cs="Times New Roman"/>
          <w:sz w:val="28"/>
          <w:szCs w:val="28"/>
          <w:lang w:eastAsia="ru-RU"/>
        </w:rPr>
        <w:t>ь</w:t>
      </w:r>
      <w:r w:rsidR="00E30B96" w:rsidRPr="00E30B96">
        <w:rPr>
          <w:rFonts w:ascii="Times New Roman" w:eastAsia="Calibri" w:hAnsi="Times New Roman" w:cs="Times New Roman"/>
          <w:sz w:val="28"/>
          <w:szCs w:val="28"/>
          <w:lang w:eastAsia="ru-RU"/>
        </w:rPr>
        <w:t xml:space="preserve"> музыкально-теоретических исследований</w:t>
      </w:r>
      <w:r w:rsidRPr="00E30B96">
        <w:rPr>
          <w:rFonts w:ascii="Times New Roman" w:eastAsia="Calibri" w:hAnsi="Times New Roman" w:cs="Times New Roman"/>
          <w:sz w:val="28"/>
          <w:szCs w:val="28"/>
          <w:lang w:eastAsia="ru-RU"/>
        </w:rPr>
        <w:t>.</w:t>
      </w:r>
    </w:p>
    <w:p w14:paraId="011E0136" w14:textId="0385EFF5" w:rsidR="00D23E70" w:rsidRPr="00B52A25" w:rsidRDefault="00E30B96" w:rsidP="00FA363F">
      <w:pPr>
        <w:spacing w:line="360" w:lineRule="exact"/>
        <w:ind w:firstLine="709"/>
        <w:jc w:val="both"/>
        <w:rPr>
          <w:rFonts w:ascii="Times New Roman" w:hAnsi="Times New Roman" w:cs="Times New Roman"/>
          <w:sz w:val="28"/>
          <w:szCs w:val="28"/>
        </w:rPr>
      </w:pPr>
      <w:r w:rsidRPr="00E30B96">
        <w:rPr>
          <w:rFonts w:ascii="Times New Roman" w:hAnsi="Times New Roman" w:cs="Times New Roman"/>
          <w:sz w:val="28"/>
          <w:szCs w:val="28"/>
        </w:rPr>
        <w:t>Проведенный обзор</w:t>
      </w:r>
      <w:r w:rsidR="00FA363F" w:rsidRPr="00E30B96">
        <w:rPr>
          <w:rFonts w:ascii="Times New Roman" w:hAnsi="Times New Roman" w:cs="Times New Roman"/>
          <w:sz w:val="28"/>
          <w:szCs w:val="28"/>
        </w:rPr>
        <w:t xml:space="preserve"> </w:t>
      </w:r>
      <w:r w:rsidR="00C7094E" w:rsidRPr="00E30B96">
        <w:rPr>
          <w:rFonts w:ascii="Times New Roman" w:hAnsi="Times New Roman" w:cs="Times New Roman"/>
          <w:sz w:val="28"/>
          <w:szCs w:val="28"/>
        </w:rPr>
        <w:t>научно-исследовательской литератур</w:t>
      </w:r>
      <w:r w:rsidRPr="00E30B96">
        <w:rPr>
          <w:rFonts w:ascii="Times New Roman" w:hAnsi="Times New Roman" w:cs="Times New Roman"/>
          <w:sz w:val="28"/>
          <w:szCs w:val="28"/>
        </w:rPr>
        <w:t xml:space="preserve">ы </w:t>
      </w:r>
      <w:r>
        <w:rPr>
          <w:rFonts w:ascii="Times New Roman" w:hAnsi="Times New Roman" w:cs="Times New Roman"/>
          <w:sz w:val="28"/>
          <w:szCs w:val="28"/>
        </w:rPr>
        <w:t>позволил</w:t>
      </w:r>
      <w:r w:rsidR="00C7094E" w:rsidRPr="00E30B96">
        <w:rPr>
          <w:rFonts w:ascii="Times New Roman" w:hAnsi="Times New Roman" w:cs="Times New Roman"/>
          <w:sz w:val="28"/>
          <w:szCs w:val="28"/>
        </w:rPr>
        <w:t xml:space="preserve"> </w:t>
      </w:r>
      <w:r w:rsidRPr="00E30B96">
        <w:rPr>
          <w:rFonts w:ascii="Times New Roman" w:hAnsi="Times New Roman" w:cs="Times New Roman"/>
          <w:sz w:val="28"/>
          <w:szCs w:val="28"/>
        </w:rPr>
        <w:t>выделить</w:t>
      </w:r>
      <w:r w:rsidR="00D23E70" w:rsidRPr="00E30B96">
        <w:rPr>
          <w:rFonts w:ascii="Times New Roman" w:hAnsi="Times New Roman" w:cs="Times New Roman"/>
          <w:sz w:val="28"/>
          <w:szCs w:val="28"/>
        </w:rPr>
        <w:t xml:space="preserve"> два основных вектора изучения сонорики</w:t>
      </w:r>
      <w:r w:rsidRPr="00E30B96">
        <w:rPr>
          <w:rFonts w:ascii="Times New Roman" w:hAnsi="Times New Roman" w:cs="Times New Roman"/>
          <w:sz w:val="28"/>
          <w:szCs w:val="28"/>
        </w:rPr>
        <w:t xml:space="preserve">, один из которых </w:t>
      </w:r>
      <w:r w:rsidR="000F32E9">
        <w:rPr>
          <w:rFonts w:ascii="Times New Roman" w:hAnsi="Times New Roman" w:cs="Times New Roman"/>
          <w:sz w:val="28"/>
          <w:szCs w:val="28"/>
        </w:rPr>
        <w:br/>
      </w:r>
      <w:r w:rsidRPr="00E30B96">
        <w:rPr>
          <w:rFonts w:ascii="Times New Roman" w:hAnsi="Times New Roman" w:cs="Times New Roman"/>
          <w:sz w:val="28"/>
          <w:szCs w:val="28"/>
        </w:rPr>
        <w:t>связан с</w:t>
      </w:r>
      <w:r w:rsidR="00D23E70" w:rsidRPr="00E30B96">
        <w:rPr>
          <w:rFonts w:ascii="Times New Roman" w:hAnsi="Times New Roman" w:cs="Times New Roman"/>
          <w:sz w:val="28"/>
          <w:szCs w:val="28"/>
        </w:rPr>
        <w:t xml:space="preserve"> разработк</w:t>
      </w:r>
      <w:r w:rsidRPr="00E30B96">
        <w:rPr>
          <w:rFonts w:ascii="Times New Roman" w:hAnsi="Times New Roman" w:cs="Times New Roman"/>
          <w:sz w:val="28"/>
          <w:szCs w:val="28"/>
        </w:rPr>
        <w:t>ой</w:t>
      </w:r>
      <w:r w:rsidR="00D23E70" w:rsidRPr="00E30B96">
        <w:rPr>
          <w:rFonts w:ascii="Times New Roman" w:hAnsi="Times New Roman" w:cs="Times New Roman"/>
          <w:sz w:val="28"/>
          <w:szCs w:val="28"/>
        </w:rPr>
        <w:t xml:space="preserve"> </w:t>
      </w:r>
      <w:r w:rsidR="00D23E70" w:rsidRPr="00E30B96">
        <w:rPr>
          <w:rFonts w:ascii="Times New Roman" w:hAnsi="Times New Roman" w:cs="Times New Roman"/>
          <w:i/>
          <w:iCs/>
          <w:sz w:val="28"/>
          <w:szCs w:val="28"/>
        </w:rPr>
        <w:t>понятийно-терминологической системы</w:t>
      </w:r>
      <w:r w:rsidR="00D23E70" w:rsidRPr="00E30B96">
        <w:rPr>
          <w:rFonts w:ascii="Times New Roman" w:hAnsi="Times New Roman" w:cs="Times New Roman"/>
          <w:sz w:val="28"/>
          <w:szCs w:val="28"/>
        </w:rPr>
        <w:t>,</w:t>
      </w:r>
      <w:r w:rsidRPr="00E30B96">
        <w:rPr>
          <w:rFonts w:ascii="Times New Roman" w:hAnsi="Times New Roman" w:cs="Times New Roman"/>
          <w:sz w:val="28"/>
          <w:szCs w:val="28"/>
        </w:rPr>
        <w:t xml:space="preserve"> второй – </w:t>
      </w:r>
      <w:r w:rsidR="000F32E9">
        <w:rPr>
          <w:rFonts w:ascii="Times New Roman" w:hAnsi="Times New Roman" w:cs="Times New Roman"/>
          <w:sz w:val="28"/>
          <w:szCs w:val="28"/>
        </w:rPr>
        <w:br/>
      </w:r>
      <w:r w:rsidRPr="00E30B96">
        <w:rPr>
          <w:rFonts w:ascii="Times New Roman" w:hAnsi="Times New Roman" w:cs="Times New Roman"/>
          <w:sz w:val="28"/>
          <w:szCs w:val="28"/>
        </w:rPr>
        <w:t>с</w:t>
      </w:r>
      <w:r w:rsidR="00D23E70" w:rsidRPr="00E30B96">
        <w:rPr>
          <w:rFonts w:ascii="Times New Roman" w:hAnsi="Times New Roman" w:cs="Times New Roman"/>
          <w:sz w:val="28"/>
          <w:szCs w:val="28"/>
        </w:rPr>
        <w:t xml:space="preserve"> </w:t>
      </w:r>
      <w:r w:rsidR="00D23E70" w:rsidRPr="00E30B96">
        <w:rPr>
          <w:rFonts w:ascii="Times New Roman" w:hAnsi="Times New Roman" w:cs="Times New Roman"/>
          <w:i/>
          <w:iCs/>
          <w:sz w:val="28"/>
          <w:szCs w:val="28"/>
        </w:rPr>
        <w:t>аналитическ</w:t>
      </w:r>
      <w:r w:rsidRPr="00E30B96">
        <w:rPr>
          <w:rFonts w:ascii="Times New Roman" w:hAnsi="Times New Roman" w:cs="Times New Roman"/>
          <w:i/>
          <w:iCs/>
          <w:sz w:val="28"/>
          <w:szCs w:val="28"/>
        </w:rPr>
        <w:t>им</w:t>
      </w:r>
      <w:r w:rsidR="00D23E70" w:rsidRPr="00E30B96">
        <w:rPr>
          <w:rFonts w:ascii="Times New Roman" w:hAnsi="Times New Roman" w:cs="Times New Roman"/>
          <w:i/>
          <w:iCs/>
          <w:sz w:val="28"/>
          <w:szCs w:val="28"/>
        </w:rPr>
        <w:t xml:space="preserve"> исследование</w:t>
      </w:r>
      <w:r w:rsidRPr="00E30B96">
        <w:rPr>
          <w:rFonts w:ascii="Times New Roman" w:hAnsi="Times New Roman" w:cs="Times New Roman"/>
          <w:i/>
          <w:iCs/>
          <w:sz w:val="28"/>
          <w:szCs w:val="28"/>
        </w:rPr>
        <w:t xml:space="preserve">м </w:t>
      </w:r>
      <w:r>
        <w:rPr>
          <w:rFonts w:ascii="Times New Roman" w:hAnsi="Times New Roman" w:cs="Times New Roman"/>
          <w:i/>
          <w:iCs/>
          <w:sz w:val="28"/>
          <w:szCs w:val="28"/>
        </w:rPr>
        <w:t xml:space="preserve">индивидуальных </w:t>
      </w:r>
      <w:r w:rsidRPr="00E30B96">
        <w:rPr>
          <w:rFonts w:ascii="Times New Roman" w:hAnsi="Times New Roman" w:cs="Times New Roman"/>
          <w:i/>
          <w:iCs/>
          <w:sz w:val="28"/>
          <w:szCs w:val="28"/>
        </w:rPr>
        <w:t xml:space="preserve">стилевых </w:t>
      </w:r>
      <w:r w:rsidR="00B52A25">
        <w:rPr>
          <w:rFonts w:ascii="Times New Roman" w:hAnsi="Times New Roman" w:cs="Times New Roman"/>
          <w:i/>
          <w:iCs/>
          <w:sz w:val="28"/>
          <w:szCs w:val="28"/>
        </w:rPr>
        <w:t>особенностей</w:t>
      </w:r>
      <w:r w:rsidR="00D23E70" w:rsidRPr="00E30B96">
        <w:rPr>
          <w:rFonts w:ascii="Times New Roman" w:hAnsi="Times New Roman" w:cs="Times New Roman"/>
          <w:i/>
          <w:iCs/>
          <w:sz w:val="28"/>
          <w:szCs w:val="28"/>
        </w:rPr>
        <w:t xml:space="preserve"> музыки </w:t>
      </w:r>
      <w:r w:rsidR="00D23E70" w:rsidRPr="00B52A25">
        <w:rPr>
          <w:rFonts w:ascii="Times New Roman" w:hAnsi="Times New Roman" w:cs="Times New Roman"/>
          <w:i/>
          <w:iCs/>
          <w:sz w:val="28"/>
          <w:szCs w:val="28"/>
        </w:rPr>
        <w:t>современных авторов</w:t>
      </w:r>
      <w:r w:rsidR="00D23E70" w:rsidRPr="00B52A25">
        <w:rPr>
          <w:rFonts w:ascii="Times New Roman" w:hAnsi="Times New Roman" w:cs="Times New Roman"/>
          <w:sz w:val="28"/>
          <w:szCs w:val="28"/>
        </w:rPr>
        <w:t>.</w:t>
      </w:r>
      <w:r w:rsidR="00B3090E" w:rsidRPr="00B52A25">
        <w:rPr>
          <w:rFonts w:ascii="Times New Roman" w:hAnsi="Times New Roman" w:cs="Times New Roman"/>
          <w:sz w:val="28"/>
          <w:szCs w:val="28"/>
        </w:rPr>
        <w:t xml:space="preserve"> </w:t>
      </w:r>
    </w:p>
    <w:p w14:paraId="39B095D6" w14:textId="71E1008D" w:rsidR="00FA363F" w:rsidRPr="00B52A25" w:rsidRDefault="00D87DD4" w:rsidP="00FA363F">
      <w:pPr>
        <w:spacing w:line="360" w:lineRule="exact"/>
        <w:ind w:firstLine="709"/>
        <w:contextualSpacing/>
        <w:jc w:val="both"/>
        <w:rPr>
          <w:rFonts w:ascii="Times New Roman" w:eastAsia="Calibri" w:hAnsi="Times New Roman" w:cs="Times New Roman"/>
          <w:sz w:val="28"/>
          <w:szCs w:val="28"/>
          <w:lang w:eastAsia="ru-RU"/>
        </w:rPr>
      </w:pPr>
      <w:r w:rsidRPr="00B52A25">
        <w:rPr>
          <w:rFonts w:ascii="Times New Roman" w:hAnsi="Times New Roman" w:cs="Times New Roman"/>
          <w:sz w:val="28"/>
          <w:szCs w:val="28"/>
        </w:rPr>
        <w:t>В</w:t>
      </w:r>
      <w:r w:rsidR="00CD2799" w:rsidRPr="00B52A25">
        <w:rPr>
          <w:rFonts w:ascii="Times New Roman" w:hAnsi="Times New Roman" w:cs="Times New Roman"/>
          <w:sz w:val="28"/>
          <w:szCs w:val="28"/>
        </w:rPr>
        <w:t xml:space="preserve"> </w:t>
      </w:r>
      <w:r w:rsidR="00CD2799" w:rsidRPr="00B52A25">
        <w:rPr>
          <w:rFonts w:ascii="Times New Roman" w:hAnsi="Times New Roman" w:cs="Times New Roman"/>
          <w:b/>
          <w:bCs/>
          <w:sz w:val="28"/>
          <w:szCs w:val="28"/>
        </w:rPr>
        <w:t>раздел</w:t>
      </w:r>
      <w:r w:rsidRPr="00B52A25">
        <w:rPr>
          <w:rFonts w:ascii="Times New Roman" w:hAnsi="Times New Roman" w:cs="Times New Roman"/>
          <w:b/>
          <w:bCs/>
          <w:sz w:val="28"/>
          <w:szCs w:val="28"/>
        </w:rPr>
        <w:t>е</w:t>
      </w:r>
      <w:r w:rsidR="00CD2799" w:rsidRPr="00B52A25">
        <w:rPr>
          <w:rFonts w:ascii="Times New Roman" w:hAnsi="Times New Roman" w:cs="Times New Roman"/>
          <w:b/>
          <w:bCs/>
          <w:sz w:val="28"/>
          <w:szCs w:val="28"/>
        </w:rPr>
        <w:t xml:space="preserve"> 1.2 «"Композиторское слово" о сонорике»</w:t>
      </w:r>
      <w:r w:rsidR="00CD2799" w:rsidRPr="00B52A25">
        <w:rPr>
          <w:rFonts w:ascii="Times New Roman" w:hAnsi="Times New Roman" w:cs="Times New Roman"/>
          <w:sz w:val="28"/>
          <w:szCs w:val="28"/>
        </w:rPr>
        <w:t xml:space="preserve"> </w:t>
      </w:r>
      <w:r w:rsidR="00B52A25" w:rsidRPr="00B52A25">
        <w:rPr>
          <w:rFonts w:ascii="Times New Roman" w:hAnsi="Times New Roman" w:cs="Times New Roman"/>
          <w:sz w:val="28"/>
          <w:szCs w:val="28"/>
        </w:rPr>
        <w:t>обобщаются идеи, высказанные непосредственными создателями сонорных музыкальных произведений и принадлежащие</w:t>
      </w:r>
      <w:r w:rsidR="009937A9" w:rsidRPr="00B52A25">
        <w:rPr>
          <w:rFonts w:ascii="Times New Roman" w:hAnsi="Times New Roman" w:cs="Times New Roman"/>
          <w:sz w:val="28"/>
          <w:szCs w:val="28"/>
        </w:rPr>
        <w:t xml:space="preserve"> </w:t>
      </w:r>
      <w:r w:rsidR="00E30B96" w:rsidRPr="00B52A25">
        <w:rPr>
          <w:rFonts w:ascii="Times New Roman" w:hAnsi="Times New Roman" w:cs="Times New Roman"/>
          <w:sz w:val="28"/>
          <w:szCs w:val="28"/>
        </w:rPr>
        <w:t>самобытно</w:t>
      </w:r>
      <w:r w:rsidR="00B52A25" w:rsidRPr="00B52A25">
        <w:rPr>
          <w:rFonts w:ascii="Times New Roman" w:hAnsi="Times New Roman" w:cs="Times New Roman"/>
          <w:sz w:val="28"/>
          <w:szCs w:val="28"/>
        </w:rPr>
        <w:t>му</w:t>
      </w:r>
      <w:r w:rsidR="00FA363F" w:rsidRPr="00B52A25">
        <w:rPr>
          <w:rFonts w:ascii="Times New Roman" w:hAnsi="Times New Roman" w:cs="Times New Roman"/>
          <w:sz w:val="28"/>
          <w:szCs w:val="28"/>
        </w:rPr>
        <w:t xml:space="preserve"> направлени</w:t>
      </w:r>
      <w:r w:rsidR="00B52A25" w:rsidRPr="00B52A25">
        <w:rPr>
          <w:rFonts w:ascii="Times New Roman" w:hAnsi="Times New Roman" w:cs="Times New Roman"/>
          <w:sz w:val="28"/>
          <w:szCs w:val="28"/>
        </w:rPr>
        <w:t xml:space="preserve">ю </w:t>
      </w:r>
      <w:r w:rsidR="00FA363F" w:rsidRPr="00B52A25">
        <w:rPr>
          <w:rFonts w:ascii="Times New Roman" w:hAnsi="Times New Roman" w:cs="Times New Roman"/>
          <w:sz w:val="28"/>
          <w:szCs w:val="28"/>
        </w:rPr>
        <w:t>знани</w:t>
      </w:r>
      <w:r w:rsidR="00E30B96" w:rsidRPr="00B52A25">
        <w:rPr>
          <w:rFonts w:ascii="Times New Roman" w:hAnsi="Times New Roman" w:cs="Times New Roman"/>
          <w:sz w:val="28"/>
          <w:szCs w:val="28"/>
        </w:rPr>
        <w:t>й</w:t>
      </w:r>
      <w:r w:rsidR="00FA363F" w:rsidRPr="00B52A25">
        <w:rPr>
          <w:rFonts w:ascii="Times New Roman" w:hAnsi="Times New Roman" w:cs="Times New Roman"/>
          <w:sz w:val="28"/>
          <w:szCs w:val="28"/>
        </w:rPr>
        <w:t xml:space="preserve"> о музыке, </w:t>
      </w:r>
      <w:r w:rsidR="00FA363F" w:rsidRPr="00B52A25">
        <w:rPr>
          <w:rFonts w:ascii="Times New Roman" w:eastAsia="Calibri" w:hAnsi="Times New Roman" w:cs="Times New Roman"/>
          <w:sz w:val="28"/>
          <w:szCs w:val="28"/>
          <w:lang w:eastAsia="ru-RU"/>
        </w:rPr>
        <w:t>получивше</w:t>
      </w:r>
      <w:r w:rsidR="00B52A25" w:rsidRPr="00B52A25">
        <w:rPr>
          <w:rFonts w:ascii="Times New Roman" w:eastAsia="Calibri" w:hAnsi="Times New Roman" w:cs="Times New Roman"/>
          <w:sz w:val="28"/>
          <w:szCs w:val="28"/>
          <w:lang w:eastAsia="ru-RU"/>
        </w:rPr>
        <w:t>му</w:t>
      </w:r>
      <w:r w:rsidR="00FA363F" w:rsidRPr="00B52A25">
        <w:rPr>
          <w:rFonts w:ascii="Times New Roman" w:eastAsia="Calibri" w:hAnsi="Times New Roman" w:cs="Times New Roman"/>
          <w:sz w:val="28"/>
          <w:szCs w:val="28"/>
          <w:lang w:eastAsia="ru-RU"/>
        </w:rPr>
        <w:t xml:space="preserve"> название «композиторское музыковедение».</w:t>
      </w:r>
    </w:p>
    <w:p w14:paraId="2BB2A058" w14:textId="7A30350D" w:rsidR="006A5B9E" w:rsidRPr="00A27B99" w:rsidRDefault="009937A9" w:rsidP="009937A9">
      <w:pPr>
        <w:spacing w:line="360" w:lineRule="exact"/>
        <w:ind w:firstLine="709"/>
        <w:contextualSpacing/>
        <w:jc w:val="both"/>
        <w:rPr>
          <w:rFonts w:ascii="Times New Roman" w:hAnsi="Times New Roman" w:cs="Times New Roman"/>
          <w:sz w:val="28"/>
          <w:szCs w:val="28"/>
        </w:rPr>
      </w:pPr>
      <w:r w:rsidRPr="00B52A25">
        <w:rPr>
          <w:rFonts w:ascii="Times New Roman" w:hAnsi="Times New Roman" w:cs="Times New Roman"/>
          <w:sz w:val="28"/>
          <w:szCs w:val="28"/>
        </w:rPr>
        <w:t xml:space="preserve">Материалом настоящего раздела стали личные беседы автора диссертации с </w:t>
      </w:r>
      <w:r w:rsidR="00B52A25" w:rsidRPr="00B52A25">
        <w:rPr>
          <w:rFonts w:ascii="Times New Roman" w:hAnsi="Times New Roman" w:cs="Times New Roman"/>
          <w:sz w:val="28"/>
          <w:szCs w:val="28"/>
        </w:rPr>
        <w:t>российскими и белорусскими композиторами (</w:t>
      </w:r>
      <w:r w:rsidRPr="00B52A25">
        <w:rPr>
          <w:rFonts w:ascii="Times New Roman" w:hAnsi="Times New Roman" w:cs="Times New Roman"/>
          <w:sz w:val="28"/>
          <w:szCs w:val="28"/>
        </w:rPr>
        <w:t>К. Бодровым, А. Таноновым, А. Хубеевым, О.</w:t>
      </w:r>
      <w:r w:rsidR="00DA3861">
        <w:rPr>
          <w:rFonts w:ascii="Times New Roman" w:hAnsi="Times New Roman" w:cs="Times New Roman"/>
          <w:sz w:val="28"/>
          <w:szCs w:val="28"/>
        </w:rPr>
        <w:t> </w:t>
      </w:r>
      <w:r w:rsidRPr="00B52A25">
        <w:rPr>
          <w:rFonts w:ascii="Times New Roman" w:hAnsi="Times New Roman" w:cs="Times New Roman"/>
          <w:sz w:val="28"/>
          <w:szCs w:val="28"/>
        </w:rPr>
        <w:t>Бочихиной, Н.</w:t>
      </w:r>
      <w:r w:rsidR="00DA3861">
        <w:rPr>
          <w:rFonts w:ascii="Times New Roman" w:hAnsi="Times New Roman" w:cs="Times New Roman"/>
          <w:sz w:val="28"/>
          <w:szCs w:val="28"/>
        </w:rPr>
        <w:t> </w:t>
      </w:r>
      <w:r w:rsidRPr="00B52A25">
        <w:rPr>
          <w:rFonts w:ascii="Times New Roman" w:hAnsi="Times New Roman" w:cs="Times New Roman"/>
          <w:sz w:val="28"/>
          <w:szCs w:val="28"/>
        </w:rPr>
        <w:t>Хрустом</w:t>
      </w:r>
      <w:r w:rsidR="00B52A25">
        <w:rPr>
          <w:rFonts w:ascii="Times New Roman" w:hAnsi="Times New Roman" w:cs="Times New Roman"/>
          <w:sz w:val="28"/>
          <w:szCs w:val="28"/>
        </w:rPr>
        <w:t xml:space="preserve">, </w:t>
      </w:r>
      <w:r w:rsidRPr="009937A9">
        <w:rPr>
          <w:rFonts w:ascii="Times New Roman" w:hAnsi="Times New Roman" w:cs="Times New Roman"/>
          <w:sz w:val="28"/>
          <w:szCs w:val="28"/>
        </w:rPr>
        <w:t>Г.</w:t>
      </w:r>
      <w:r>
        <w:rPr>
          <w:rFonts w:ascii="Times New Roman" w:hAnsi="Times New Roman" w:cs="Times New Roman"/>
          <w:sz w:val="28"/>
          <w:szCs w:val="28"/>
        </w:rPr>
        <w:t> </w:t>
      </w:r>
      <w:r w:rsidRPr="009937A9">
        <w:rPr>
          <w:rFonts w:ascii="Times New Roman" w:hAnsi="Times New Roman" w:cs="Times New Roman"/>
          <w:sz w:val="28"/>
          <w:szCs w:val="28"/>
        </w:rPr>
        <w:t>Гореловой, В.</w:t>
      </w:r>
      <w:r w:rsidR="00B52A25">
        <w:rPr>
          <w:rFonts w:ascii="Times New Roman" w:hAnsi="Times New Roman" w:cs="Times New Roman"/>
          <w:sz w:val="28"/>
          <w:szCs w:val="28"/>
        </w:rPr>
        <w:t> </w:t>
      </w:r>
      <w:r w:rsidRPr="009937A9">
        <w:rPr>
          <w:rFonts w:ascii="Times New Roman" w:hAnsi="Times New Roman" w:cs="Times New Roman"/>
          <w:sz w:val="28"/>
          <w:szCs w:val="28"/>
        </w:rPr>
        <w:t>Кузнецовым</w:t>
      </w:r>
      <w:r w:rsidR="00B52A25">
        <w:rPr>
          <w:rFonts w:ascii="Times New Roman" w:hAnsi="Times New Roman" w:cs="Times New Roman"/>
          <w:sz w:val="28"/>
          <w:szCs w:val="28"/>
        </w:rPr>
        <w:t>,</w:t>
      </w:r>
      <w:r w:rsidRPr="009937A9">
        <w:rPr>
          <w:rFonts w:ascii="Times New Roman" w:hAnsi="Times New Roman" w:cs="Times New Roman"/>
          <w:sz w:val="28"/>
          <w:szCs w:val="28"/>
        </w:rPr>
        <w:t xml:space="preserve"> В.</w:t>
      </w:r>
      <w:r w:rsidR="00DA3861">
        <w:rPr>
          <w:rFonts w:ascii="Times New Roman" w:hAnsi="Times New Roman" w:cs="Times New Roman"/>
          <w:sz w:val="28"/>
          <w:szCs w:val="28"/>
        </w:rPr>
        <w:t> </w:t>
      </w:r>
      <w:r w:rsidRPr="009937A9">
        <w:rPr>
          <w:rFonts w:ascii="Times New Roman" w:hAnsi="Times New Roman" w:cs="Times New Roman"/>
          <w:sz w:val="28"/>
          <w:szCs w:val="28"/>
        </w:rPr>
        <w:t xml:space="preserve">Петько), </w:t>
      </w:r>
      <w:r w:rsidR="00B52A25">
        <w:rPr>
          <w:rFonts w:ascii="Times New Roman" w:hAnsi="Times New Roman" w:cs="Times New Roman"/>
          <w:sz w:val="28"/>
          <w:szCs w:val="28"/>
        </w:rPr>
        <w:t>а также</w:t>
      </w:r>
      <w:r w:rsidRPr="009937A9">
        <w:rPr>
          <w:rFonts w:ascii="Times New Roman" w:hAnsi="Times New Roman" w:cs="Times New Roman"/>
          <w:sz w:val="28"/>
          <w:szCs w:val="28"/>
        </w:rPr>
        <w:t xml:space="preserve"> опубликованные интервью с </w:t>
      </w:r>
      <w:r w:rsidR="00B52A25">
        <w:rPr>
          <w:rFonts w:ascii="Times New Roman" w:hAnsi="Times New Roman" w:cs="Times New Roman"/>
          <w:sz w:val="28"/>
          <w:szCs w:val="28"/>
        </w:rPr>
        <w:t>выдающимися современными авторами музыки (С. </w:t>
      </w:r>
      <w:r w:rsidRPr="009937A9">
        <w:rPr>
          <w:rFonts w:ascii="Times New Roman" w:hAnsi="Times New Roman" w:cs="Times New Roman"/>
          <w:sz w:val="28"/>
          <w:szCs w:val="28"/>
        </w:rPr>
        <w:t xml:space="preserve">Губайдулиной, </w:t>
      </w:r>
      <w:r w:rsidRPr="00A27B99">
        <w:rPr>
          <w:rFonts w:ascii="Times New Roman" w:hAnsi="Times New Roman" w:cs="Times New Roman"/>
          <w:sz w:val="28"/>
          <w:szCs w:val="28"/>
        </w:rPr>
        <w:t>В.</w:t>
      </w:r>
      <w:r w:rsidR="00B52A25" w:rsidRPr="00A27B99">
        <w:rPr>
          <w:rFonts w:ascii="Times New Roman" w:hAnsi="Times New Roman" w:cs="Times New Roman"/>
          <w:sz w:val="28"/>
          <w:szCs w:val="28"/>
        </w:rPr>
        <w:t> </w:t>
      </w:r>
      <w:r w:rsidRPr="00A27B99">
        <w:rPr>
          <w:rFonts w:ascii="Times New Roman" w:hAnsi="Times New Roman" w:cs="Times New Roman"/>
          <w:sz w:val="28"/>
          <w:szCs w:val="28"/>
        </w:rPr>
        <w:t>Тарнопольским</w:t>
      </w:r>
      <w:r w:rsidR="00B52A25" w:rsidRPr="00A27B99">
        <w:rPr>
          <w:rFonts w:ascii="Times New Roman" w:hAnsi="Times New Roman" w:cs="Times New Roman"/>
          <w:sz w:val="28"/>
          <w:szCs w:val="28"/>
        </w:rPr>
        <w:t>, В. </w:t>
      </w:r>
      <w:r w:rsidRPr="00A27B99">
        <w:rPr>
          <w:rFonts w:ascii="Times New Roman" w:hAnsi="Times New Roman" w:cs="Times New Roman"/>
          <w:sz w:val="28"/>
          <w:szCs w:val="28"/>
        </w:rPr>
        <w:t>Николаевым</w:t>
      </w:r>
      <w:r w:rsidR="00B52A25" w:rsidRPr="00A27B99">
        <w:rPr>
          <w:rFonts w:ascii="Times New Roman" w:hAnsi="Times New Roman" w:cs="Times New Roman"/>
          <w:sz w:val="28"/>
          <w:szCs w:val="28"/>
        </w:rPr>
        <w:t>)</w:t>
      </w:r>
      <w:r w:rsidRPr="00A27B99">
        <w:rPr>
          <w:rFonts w:ascii="Times New Roman" w:hAnsi="Times New Roman" w:cs="Times New Roman"/>
          <w:sz w:val="28"/>
          <w:szCs w:val="28"/>
        </w:rPr>
        <w:t>.</w:t>
      </w:r>
      <w:r w:rsidR="00335A84" w:rsidRPr="00A27B99">
        <w:rPr>
          <w:rFonts w:ascii="Times New Roman" w:hAnsi="Times New Roman" w:cs="Times New Roman"/>
          <w:sz w:val="28"/>
          <w:szCs w:val="28"/>
        </w:rPr>
        <w:t xml:space="preserve"> </w:t>
      </w:r>
    </w:p>
    <w:p w14:paraId="5C22636B" w14:textId="288A4FAD" w:rsidR="006023A0" w:rsidRPr="00FA4CC7" w:rsidRDefault="00335A84" w:rsidP="006023A0">
      <w:pPr>
        <w:tabs>
          <w:tab w:val="left" w:pos="567"/>
        </w:tabs>
        <w:spacing w:line="360" w:lineRule="exact"/>
        <w:ind w:firstLine="709"/>
        <w:jc w:val="both"/>
        <w:rPr>
          <w:rFonts w:ascii="Times New Roman" w:eastAsia="Calibri" w:hAnsi="Times New Roman" w:cs="Times New Roman"/>
          <w:sz w:val="28"/>
          <w:szCs w:val="28"/>
          <w:shd w:val="clear" w:color="auto" w:fill="FFFFFF"/>
          <w:lang w:eastAsia="ru-RU"/>
        </w:rPr>
      </w:pPr>
      <w:r w:rsidRPr="00A27B99">
        <w:rPr>
          <w:rFonts w:ascii="Times New Roman" w:eastAsia="Calibri" w:hAnsi="Times New Roman" w:cs="Times New Roman"/>
          <w:sz w:val="28"/>
          <w:szCs w:val="28"/>
          <w:shd w:val="clear" w:color="auto" w:fill="FFFFFF"/>
          <w:lang w:eastAsia="ru-RU"/>
        </w:rPr>
        <w:t>Подчеркивается, что идеи композиторов</w:t>
      </w:r>
      <w:r w:rsidR="006023A0" w:rsidRPr="00A27B99">
        <w:rPr>
          <w:rFonts w:ascii="Times New Roman" w:eastAsia="Calibri" w:hAnsi="Times New Roman" w:cs="Times New Roman"/>
          <w:sz w:val="28"/>
          <w:szCs w:val="28"/>
          <w:shd w:val="clear" w:color="auto" w:fill="FFFFFF"/>
          <w:lang w:eastAsia="ru-RU"/>
        </w:rPr>
        <w:t xml:space="preserve"> так или иначе перекликаются с представлениями, сложившимися в научной литературе, но вносят свои </w:t>
      </w:r>
      <w:r w:rsidR="006023A0" w:rsidRPr="00A27B99">
        <w:rPr>
          <w:rFonts w:ascii="Times New Roman" w:eastAsia="Calibri" w:hAnsi="Times New Roman" w:cs="Times New Roman"/>
          <w:sz w:val="28"/>
          <w:szCs w:val="28"/>
          <w:shd w:val="clear" w:color="auto" w:fill="FFFFFF"/>
          <w:lang w:eastAsia="ru-RU"/>
        </w:rPr>
        <w:lastRenderedPageBreak/>
        <w:t>содержательные акценты и нюансы</w:t>
      </w:r>
      <w:r w:rsidR="00A27B99" w:rsidRPr="00A27B99">
        <w:rPr>
          <w:rFonts w:ascii="Times New Roman" w:eastAsia="Calibri" w:hAnsi="Times New Roman" w:cs="Times New Roman"/>
          <w:sz w:val="28"/>
          <w:szCs w:val="28"/>
          <w:shd w:val="clear" w:color="auto" w:fill="FFFFFF"/>
          <w:lang w:eastAsia="ru-RU"/>
        </w:rPr>
        <w:t xml:space="preserve"> (</w:t>
      </w:r>
      <w:r w:rsidR="00C825E8" w:rsidRPr="00C825E8">
        <w:rPr>
          <w:rFonts w:ascii="Times New Roman" w:eastAsia="Calibri" w:hAnsi="Times New Roman" w:cs="Times New Roman"/>
          <w:sz w:val="28"/>
          <w:szCs w:val="28"/>
          <w:shd w:val="clear" w:color="auto" w:fill="FFFFFF"/>
          <w:lang w:eastAsia="ru-RU"/>
        </w:rPr>
        <w:t>особое значение «тембровой инверсии», ведущая роль</w:t>
      </w:r>
      <w:r w:rsidR="00C825E8" w:rsidRPr="00A27B99">
        <w:rPr>
          <w:rFonts w:ascii="Times New Roman" w:eastAsia="Calibri" w:hAnsi="Times New Roman" w:cs="Times New Roman"/>
          <w:sz w:val="28"/>
          <w:szCs w:val="28"/>
          <w:shd w:val="clear" w:color="auto" w:fill="FFFFFF"/>
          <w:lang w:eastAsia="ru-RU"/>
        </w:rPr>
        <w:t xml:space="preserve"> </w:t>
      </w:r>
      <w:r w:rsidR="00A27B99" w:rsidRPr="00A27B99">
        <w:rPr>
          <w:rFonts w:ascii="Times New Roman" w:eastAsia="Calibri" w:hAnsi="Times New Roman" w:cs="Times New Roman"/>
          <w:sz w:val="28"/>
          <w:szCs w:val="28"/>
          <w:shd w:val="clear" w:color="auto" w:fill="FFFFFF"/>
          <w:lang w:eastAsia="ru-RU"/>
        </w:rPr>
        <w:t>графического облика партитуры и др.)</w:t>
      </w:r>
      <w:r w:rsidR="006023A0" w:rsidRPr="00A27B99">
        <w:rPr>
          <w:rFonts w:ascii="Times New Roman" w:eastAsia="Calibri" w:hAnsi="Times New Roman" w:cs="Times New Roman"/>
          <w:sz w:val="28"/>
          <w:szCs w:val="28"/>
          <w:shd w:val="clear" w:color="auto" w:fill="FFFFFF"/>
          <w:lang w:eastAsia="ru-RU"/>
        </w:rPr>
        <w:t>.</w:t>
      </w:r>
    </w:p>
    <w:p w14:paraId="49F331FC" w14:textId="3B5C47A3" w:rsidR="00464E5B" w:rsidRPr="00A25B20" w:rsidRDefault="00A41975" w:rsidP="00464E5B">
      <w:pPr>
        <w:spacing w:line="360" w:lineRule="exact"/>
        <w:ind w:firstLine="709"/>
        <w:jc w:val="both"/>
        <w:rPr>
          <w:rFonts w:ascii="Times New Roman" w:hAnsi="Times New Roman" w:cs="Times New Roman"/>
          <w:sz w:val="28"/>
          <w:szCs w:val="28"/>
        </w:rPr>
      </w:pPr>
      <w:r w:rsidRPr="006F2A67">
        <w:rPr>
          <w:rFonts w:ascii="Times New Roman" w:hAnsi="Times New Roman" w:cs="Times New Roman"/>
          <w:b/>
          <w:bCs/>
          <w:sz w:val="28"/>
          <w:szCs w:val="28"/>
        </w:rPr>
        <w:t>Раздел</w:t>
      </w:r>
      <w:r w:rsidR="00CD03D9" w:rsidRPr="006F2A67">
        <w:rPr>
          <w:rFonts w:ascii="Times New Roman" w:hAnsi="Times New Roman" w:cs="Times New Roman"/>
          <w:b/>
          <w:bCs/>
          <w:sz w:val="28"/>
          <w:szCs w:val="28"/>
        </w:rPr>
        <w:t xml:space="preserve"> </w:t>
      </w:r>
      <w:r w:rsidR="00D97E91" w:rsidRPr="006F2A67">
        <w:rPr>
          <w:rFonts w:ascii="Times New Roman" w:hAnsi="Times New Roman" w:cs="Times New Roman"/>
          <w:b/>
          <w:bCs/>
          <w:sz w:val="28"/>
          <w:szCs w:val="28"/>
        </w:rPr>
        <w:t>1.3 «Понятийно-терминологическая система исследования»</w:t>
      </w:r>
      <w:r w:rsidR="00CD03D9" w:rsidRPr="006F2A67">
        <w:rPr>
          <w:rFonts w:ascii="Times New Roman" w:hAnsi="Times New Roman" w:cs="Times New Roman"/>
          <w:sz w:val="28"/>
          <w:szCs w:val="28"/>
        </w:rPr>
        <w:t xml:space="preserve"> </w:t>
      </w:r>
      <w:r w:rsidR="006F2A67" w:rsidRPr="006F2A67">
        <w:rPr>
          <w:rFonts w:ascii="Times New Roman" w:hAnsi="Times New Roman" w:cs="Times New Roman"/>
          <w:sz w:val="28"/>
          <w:szCs w:val="28"/>
        </w:rPr>
        <w:t xml:space="preserve">посвящен обоснованию выбора и описанию </w:t>
      </w:r>
      <w:r w:rsidR="006F2A67">
        <w:rPr>
          <w:rFonts w:ascii="Times New Roman" w:hAnsi="Times New Roman" w:cs="Times New Roman"/>
          <w:sz w:val="28"/>
          <w:szCs w:val="28"/>
        </w:rPr>
        <w:t>содержательных границ</w:t>
      </w:r>
      <w:r w:rsidR="006F2A67" w:rsidRPr="006F2A67">
        <w:rPr>
          <w:rFonts w:ascii="Times New Roman" w:hAnsi="Times New Roman" w:cs="Times New Roman"/>
          <w:sz w:val="28"/>
          <w:szCs w:val="28"/>
        </w:rPr>
        <w:t xml:space="preserve"> </w:t>
      </w:r>
      <w:r w:rsidR="00CD4EC9">
        <w:rPr>
          <w:rFonts w:ascii="Times New Roman" w:hAnsi="Times New Roman" w:cs="Times New Roman"/>
          <w:sz w:val="28"/>
          <w:szCs w:val="28"/>
        </w:rPr>
        <w:t xml:space="preserve">трех </w:t>
      </w:r>
      <w:r w:rsidR="006F2A67" w:rsidRPr="006F2A67">
        <w:rPr>
          <w:rFonts w:ascii="Times New Roman" w:hAnsi="Times New Roman" w:cs="Times New Roman"/>
          <w:sz w:val="28"/>
          <w:szCs w:val="28"/>
        </w:rPr>
        <w:t xml:space="preserve">основных для </w:t>
      </w:r>
      <w:r w:rsidR="006F2A67">
        <w:rPr>
          <w:rFonts w:ascii="Times New Roman" w:hAnsi="Times New Roman" w:cs="Times New Roman"/>
          <w:sz w:val="28"/>
          <w:szCs w:val="28"/>
        </w:rPr>
        <w:t xml:space="preserve">диссертационного </w:t>
      </w:r>
      <w:r w:rsidR="006F2A67" w:rsidRPr="006F2A67">
        <w:rPr>
          <w:rFonts w:ascii="Times New Roman" w:hAnsi="Times New Roman" w:cs="Times New Roman"/>
          <w:sz w:val="28"/>
          <w:szCs w:val="28"/>
        </w:rPr>
        <w:t xml:space="preserve">исследования понятий, </w:t>
      </w:r>
      <w:r w:rsidR="001053B4">
        <w:rPr>
          <w:rFonts w:ascii="Times New Roman" w:hAnsi="Times New Roman" w:cs="Times New Roman"/>
          <w:sz w:val="28"/>
          <w:szCs w:val="28"/>
        </w:rPr>
        <w:t>представляющих</w:t>
      </w:r>
      <w:r w:rsidR="006F2A67" w:rsidRPr="006F2A67">
        <w:rPr>
          <w:rFonts w:ascii="Times New Roman" w:hAnsi="Times New Roman" w:cs="Times New Roman"/>
          <w:sz w:val="28"/>
          <w:szCs w:val="28"/>
        </w:rPr>
        <w:t xml:space="preserve"> </w:t>
      </w:r>
      <w:r w:rsidR="006F2A67" w:rsidRPr="00A25B20">
        <w:rPr>
          <w:rFonts w:ascii="Times New Roman" w:hAnsi="Times New Roman" w:cs="Times New Roman"/>
          <w:sz w:val="28"/>
          <w:szCs w:val="28"/>
        </w:rPr>
        <w:t xml:space="preserve">разные </w:t>
      </w:r>
      <w:r w:rsidR="00285C3C" w:rsidRPr="00A25B20">
        <w:rPr>
          <w:rFonts w:ascii="Times New Roman" w:hAnsi="Times New Roman" w:cs="Times New Roman"/>
          <w:sz w:val="28"/>
          <w:szCs w:val="28"/>
        </w:rPr>
        <w:t>плоскости</w:t>
      </w:r>
      <w:r w:rsidR="006F2A67" w:rsidRPr="00A25B20">
        <w:rPr>
          <w:rFonts w:ascii="Times New Roman" w:hAnsi="Times New Roman" w:cs="Times New Roman"/>
          <w:sz w:val="28"/>
          <w:szCs w:val="28"/>
        </w:rPr>
        <w:t xml:space="preserve"> рассматриваемого художественного явления: «</w:t>
      </w:r>
      <w:r w:rsidRPr="00A25B20">
        <w:rPr>
          <w:rFonts w:ascii="Times New Roman" w:hAnsi="Times New Roman" w:cs="Times New Roman"/>
          <w:sz w:val="28"/>
          <w:szCs w:val="28"/>
        </w:rPr>
        <w:t>сонорика</w:t>
      </w:r>
      <w:r w:rsidR="006F2A67" w:rsidRPr="00A25B20">
        <w:rPr>
          <w:rFonts w:ascii="Times New Roman" w:hAnsi="Times New Roman" w:cs="Times New Roman"/>
          <w:sz w:val="28"/>
          <w:szCs w:val="28"/>
        </w:rPr>
        <w:t xml:space="preserve">» как </w:t>
      </w:r>
      <w:r w:rsidR="001053B4" w:rsidRPr="00A25B20">
        <w:rPr>
          <w:rFonts w:ascii="Times New Roman" w:hAnsi="Times New Roman" w:cs="Times New Roman"/>
          <w:sz w:val="28"/>
          <w:szCs w:val="28"/>
        </w:rPr>
        <w:t>область художественных поисков, в которой звукокрасочность выдвигается на передний план</w:t>
      </w:r>
      <w:r w:rsidR="00DA3861" w:rsidRPr="00A25B20">
        <w:rPr>
          <w:rFonts w:ascii="Times New Roman" w:hAnsi="Times New Roman" w:cs="Times New Roman"/>
          <w:sz w:val="28"/>
          <w:szCs w:val="28"/>
        </w:rPr>
        <w:t>,</w:t>
      </w:r>
      <w:r w:rsidRPr="00A25B20">
        <w:rPr>
          <w:rFonts w:ascii="Times New Roman" w:hAnsi="Times New Roman" w:cs="Times New Roman"/>
          <w:sz w:val="28"/>
          <w:szCs w:val="28"/>
        </w:rPr>
        <w:t xml:space="preserve"> </w:t>
      </w:r>
      <w:r w:rsidR="006F2A67" w:rsidRPr="00A25B20">
        <w:rPr>
          <w:rFonts w:ascii="Times New Roman" w:hAnsi="Times New Roman" w:cs="Times New Roman"/>
          <w:sz w:val="28"/>
          <w:szCs w:val="28"/>
        </w:rPr>
        <w:t>«</w:t>
      </w:r>
      <w:r w:rsidRPr="00A25B20">
        <w:rPr>
          <w:rFonts w:ascii="Times New Roman" w:hAnsi="Times New Roman" w:cs="Times New Roman"/>
          <w:sz w:val="28"/>
          <w:szCs w:val="28"/>
        </w:rPr>
        <w:t>сонорная техника композиции</w:t>
      </w:r>
      <w:r w:rsidR="006F2A67" w:rsidRPr="00A25B20">
        <w:rPr>
          <w:rFonts w:ascii="Times New Roman" w:hAnsi="Times New Roman" w:cs="Times New Roman"/>
          <w:sz w:val="28"/>
          <w:szCs w:val="28"/>
        </w:rPr>
        <w:t xml:space="preserve">» как </w:t>
      </w:r>
      <w:r w:rsidR="001053B4" w:rsidRPr="00A25B20">
        <w:rPr>
          <w:rFonts w:ascii="Times New Roman" w:hAnsi="Times New Roman" w:cs="Times New Roman"/>
          <w:sz w:val="28"/>
          <w:szCs w:val="28"/>
        </w:rPr>
        <w:t>конкретные способы достижения сонорных эффектов</w:t>
      </w:r>
      <w:r w:rsidRPr="00A25B20">
        <w:rPr>
          <w:rFonts w:ascii="Times New Roman" w:hAnsi="Times New Roman" w:cs="Times New Roman"/>
          <w:sz w:val="28"/>
          <w:szCs w:val="28"/>
        </w:rPr>
        <w:t xml:space="preserve"> и </w:t>
      </w:r>
      <w:r w:rsidR="006F2A67" w:rsidRPr="00A25B20">
        <w:rPr>
          <w:rFonts w:ascii="Times New Roman" w:hAnsi="Times New Roman" w:cs="Times New Roman"/>
          <w:sz w:val="28"/>
          <w:szCs w:val="28"/>
        </w:rPr>
        <w:t>«</w:t>
      </w:r>
      <w:r w:rsidRPr="00A25B20">
        <w:rPr>
          <w:rFonts w:ascii="Times New Roman" w:hAnsi="Times New Roman" w:cs="Times New Roman"/>
          <w:sz w:val="28"/>
          <w:szCs w:val="28"/>
        </w:rPr>
        <w:t>сонорная композиция</w:t>
      </w:r>
      <w:r w:rsidR="006F2A67" w:rsidRPr="00A25B20">
        <w:rPr>
          <w:rFonts w:ascii="Times New Roman" w:hAnsi="Times New Roman" w:cs="Times New Roman"/>
          <w:sz w:val="28"/>
          <w:szCs w:val="28"/>
        </w:rPr>
        <w:t xml:space="preserve">» как </w:t>
      </w:r>
      <w:r w:rsidR="001053B4" w:rsidRPr="00A25B20">
        <w:rPr>
          <w:rFonts w:ascii="Times New Roman" w:hAnsi="Times New Roman" w:cs="Times New Roman"/>
          <w:sz w:val="28"/>
          <w:szCs w:val="28"/>
        </w:rPr>
        <w:t>музыкально-смысловое целое, законченный опус, построенный с помощью использования сонорной техники композиции</w:t>
      </w:r>
      <w:r w:rsidRPr="00A25B20">
        <w:rPr>
          <w:rFonts w:ascii="Times New Roman" w:hAnsi="Times New Roman" w:cs="Times New Roman"/>
          <w:sz w:val="28"/>
          <w:szCs w:val="28"/>
        </w:rPr>
        <w:t>.</w:t>
      </w:r>
    </w:p>
    <w:p w14:paraId="2339C9DC" w14:textId="23D8C9D9" w:rsidR="0076521B" w:rsidRPr="007162EA" w:rsidRDefault="00FE1DD9" w:rsidP="00BF2B69">
      <w:pPr>
        <w:spacing w:line="360" w:lineRule="exact"/>
        <w:ind w:firstLine="709"/>
        <w:jc w:val="both"/>
        <w:rPr>
          <w:rFonts w:ascii="Times New Roman" w:hAnsi="Times New Roman" w:cs="Times New Roman"/>
          <w:sz w:val="28"/>
          <w:szCs w:val="28"/>
        </w:rPr>
      </w:pPr>
      <w:r w:rsidRPr="00A25B20">
        <w:rPr>
          <w:rFonts w:ascii="Times New Roman" w:hAnsi="Times New Roman" w:cs="Times New Roman"/>
          <w:sz w:val="28"/>
          <w:szCs w:val="28"/>
        </w:rPr>
        <w:t>Также с</w:t>
      </w:r>
      <w:r w:rsidR="00CD4EC9" w:rsidRPr="00A25B20">
        <w:rPr>
          <w:rFonts w:ascii="Times New Roman" w:hAnsi="Times New Roman" w:cs="Times New Roman"/>
          <w:sz w:val="28"/>
          <w:szCs w:val="28"/>
        </w:rPr>
        <w:t xml:space="preserve">тавится вопрос о </w:t>
      </w:r>
      <w:r w:rsidRPr="00A25B20">
        <w:rPr>
          <w:rFonts w:ascii="Times New Roman" w:hAnsi="Times New Roman" w:cs="Times New Roman"/>
          <w:sz w:val="28"/>
          <w:szCs w:val="28"/>
        </w:rPr>
        <w:t xml:space="preserve">необходимости </w:t>
      </w:r>
      <w:r w:rsidR="00CD4EC9" w:rsidRPr="00A25B20">
        <w:rPr>
          <w:rFonts w:ascii="Times New Roman" w:hAnsi="Times New Roman" w:cs="Times New Roman"/>
          <w:sz w:val="28"/>
          <w:szCs w:val="28"/>
        </w:rPr>
        <w:t>выработк</w:t>
      </w:r>
      <w:r w:rsidRPr="00A25B20">
        <w:rPr>
          <w:rFonts w:ascii="Times New Roman" w:hAnsi="Times New Roman" w:cs="Times New Roman"/>
          <w:sz w:val="28"/>
          <w:szCs w:val="28"/>
        </w:rPr>
        <w:t>и</w:t>
      </w:r>
      <w:r w:rsidR="00CD4EC9" w:rsidRPr="00A25B20">
        <w:rPr>
          <w:rFonts w:ascii="Times New Roman" w:hAnsi="Times New Roman" w:cs="Times New Roman"/>
          <w:sz w:val="28"/>
          <w:szCs w:val="28"/>
        </w:rPr>
        <w:t xml:space="preserve"> подходов к </w:t>
      </w:r>
      <w:r w:rsidR="0011135F" w:rsidRPr="00A25B20">
        <w:rPr>
          <w:rFonts w:ascii="Times New Roman" w:eastAsia="SimSun" w:hAnsi="Times New Roman" w:cs="Times New Roman"/>
          <w:color w:val="000000"/>
          <w:sz w:val="28"/>
          <w:szCs w:val="28"/>
          <w:lang w:eastAsia="ru-RU"/>
        </w:rPr>
        <w:t xml:space="preserve">классификации сонорных композиций. </w:t>
      </w:r>
      <w:r w:rsidR="00CD4EC9" w:rsidRPr="00A25B20">
        <w:rPr>
          <w:rFonts w:ascii="Times New Roman" w:hAnsi="Times New Roman" w:cs="Times New Roman"/>
          <w:sz w:val="28"/>
          <w:szCs w:val="28"/>
        </w:rPr>
        <w:t>Анализируются позиции</w:t>
      </w:r>
      <w:r w:rsidR="0011135F" w:rsidRPr="00A25B20">
        <w:rPr>
          <w:rFonts w:ascii="Times New Roman" w:hAnsi="Times New Roman" w:cs="Times New Roman"/>
          <w:sz w:val="28"/>
          <w:szCs w:val="28"/>
        </w:rPr>
        <w:t xml:space="preserve">, </w:t>
      </w:r>
      <w:r w:rsidR="00CD4EC9" w:rsidRPr="00A25B20">
        <w:rPr>
          <w:rFonts w:ascii="Times New Roman" w:hAnsi="Times New Roman" w:cs="Times New Roman"/>
          <w:sz w:val="28"/>
          <w:szCs w:val="28"/>
        </w:rPr>
        <w:t>уже</w:t>
      </w:r>
      <w:r w:rsidR="00CD4EC9" w:rsidRPr="003C3708">
        <w:rPr>
          <w:rFonts w:ascii="Times New Roman" w:hAnsi="Times New Roman" w:cs="Times New Roman"/>
          <w:sz w:val="28"/>
          <w:szCs w:val="28"/>
        </w:rPr>
        <w:t xml:space="preserve"> </w:t>
      </w:r>
      <w:r w:rsidR="0011135F" w:rsidRPr="003C3708">
        <w:rPr>
          <w:rFonts w:ascii="Times New Roman" w:hAnsi="Times New Roman" w:cs="Times New Roman"/>
          <w:sz w:val="28"/>
          <w:szCs w:val="28"/>
        </w:rPr>
        <w:t>сформировавши</w:t>
      </w:r>
      <w:r w:rsidR="00CD4EC9" w:rsidRPr="003C3708">
        <w:rPr>
          <w:rFonts w:ascii="Times New Roman" w:hAnsi="Times New Roman" w:cs="Times New Roman"/>
          <w:sz w:val="28"/>
          <w:szCs w:val="28"/>
        </w:rPr>
        <w:t>е</w:t>
      </w:r>
      <w:r w:rsidR="0011135F" w:rsidRPr="003C3708">
        <w:rPr>
          <w:rFonts w:ascii="Times New Roman" w:hAnsi="Times New Roman" w:cs="Times New Roman"/>
          <w:sz w:val="28"/>
          <w:szCs w:val="28"/>
        </w:rPr>
        <w:t>ся в научно-исследовательской литературе</w:t>
      </w:r>
      <w:r>
        <w:rPr>
          <w:rFonts w:ascii="Times New Roman" w:hAnsi="Times New Roman" w:cs="Times New Roman"/>
          <w:sz w:val="28"/>
          <w:szCs w:val="28"/>
        </w:rPr>
        <w:t xml:space="preserve"> </w:t>
      </w:r>
      <w:r w:rsidRPr="003C3708">
        <w:rPr>
          <w:rFonts w:ascii="Times New Roman" w:hAnsi="Times New Roman" w:cs="Times New Roman"/>
          <w:sz w:val="28"/>
          <w:szCs w:val="28"/>
        </w:rPr>
        <w:t>(</w:t>
      </w:r>
      <w:r>
        <w:rPr>
          <w:rFonts w:ascii="Times New Roman" w:hAnsi="Times New Roman" w:cs="Times New Roman"/>
          <w:sz w:val="28"/>
          <w:szCs w:val="28"/>
        </w:rPr>
        <w:t>например,</w:t>
      </w:r>
      <w:r w:rsidRPr="003C3708">
        <w:rPr>
          <w:rFonts w:ascii="Times New Roman" w:hAnsi="Times New Roman" w:cs="Times New Roman"/>
          <w:sz w:val="28"/>
          <w:szCs w:val="28"/>
        </w:rPr>
        <w:t xml:space="preserve"> </w:t>
      </w:r>
      <w:r w:rsidR="00C1270F" w:rsidRPr="00DB6F14">
        <w:rPr>
          <w:rFonts w:ascii="Times New Roman" w:hAnsi="Times New Roman" w:cs="Times New Roman"/>
          <w:sz w:val="28"/>
          <w:szCs w:val="28"/>
        </w:rPr>
        <w:t>принципы</w:t>
      </w:r>
      <w:r w:rsidRPr="00DB6F14">
        <w:rPr>
          <w:rFonts w:ascii="Times New Roman" w:hAnsi="Times New Roman" w:cs="Times New Roman"/>
          <w:sz w:val="28"/>
          <w:szCs w:val="28"/>
        </w:rPr>
        <w:t xml:space="preserve"> выстраивания музыкальной формы и драматургического профиля, рассматриваемые в работах </w:t>
      </w:r>
      <w:r w:rsidR="001053B4" w:rsidRPr="00DB6F14">
        <w:rPr>
          <w:rFonts w:ascii="Times New Roman" w:hAnsi="Times New Roman" w:cs="Times New Roman"/>
          <w:sz w:val="28"/>
          <w:szCs w:val="28"/>
        </w:rPr>
        <w:t>К. Болашвили и С. Путиловой</w:t>
      </w:r>
      <w:r w:rsidRPr="00DB6F14">
        <w:rPr>
          <w:rFonts w:ascii="Times New Roman" w:hAnsi="Times New Roman" w:cs="Times New Roman"/>
          <w:sz w:val="28"/>
          <w:szCs w:val="28"/>
        </w:rPr>
        <w:t>)</w:t>
      </w:r>
      <w:r w:rsidR="00CD4EC9" w:rsidRPr="00DB6F14">
        <w:rPr>
          <w:rFonts w:ascii="Times New Roman" w:hAnsi="Times New Roman" w:cs="Times New Roman"/>
          <w:sz w:val="28"/>
          <w:szCs w:val="28"/>
        </w:rPr>
        <w:t xml:space="preserve">, </w:t>
      </w:r>
      <w:r w:rsidR="00C1270F" w:rsidRPr="00DB6F14">
        <w:rPr>
          <w:rFonts w:ascii="Times New Roman" w:hAnsi="Times New Roman" w:cs="Times New Roman"/>
          <w:sz w:val="28"/>
          <w:szCs w:val="28"/>
        </w:rPr>
        <w:t>при этом подчеркиваются</w:t>
      </w:r>
      <w:r w:rsidRPr="00DB6F14">
        <w:rPr>
          <w:rFonts w:ascii="Times New Roman" w:hAnsi="Times New Roman" w:cs="Times New Roman"/>
          <w:sz w:val="28"/>
          <w:szCs w:val="28"/>
        </w:rPr>
        <w:t xml:space="preserve"> ограничен</w:t>
      </w:r>
      <w:r w:rsidR="00C1270F" w:rsidRPr="00DB6F14">
        <w:rPr>
          <w:rFonts w:ascii="Times New Roman" w:hAnsi="Times New Roman" w:cs="Times New Roman"/>
          <w:sz w:val="28"/>
          <w:szCs w:val="28"/>
        </w:rPr>
        <w:t>ия</w:t>
      </w:r>
      <w:r w:rsidR="00CD4EC9" w:rsidRPr="00DB6F14">
        <w:rPr>
          <w:rFonts w:ascii="Times New Roman" w:hAnsi="Times New Roman" w:cs="Times New Roman"/>
          <w:sz w:val="28"/>
          <w:szCs w:val="28"/>
        </w:rPr>
        <w:t xml:space="preserve"> </w:t>
      </w:r>
      <w:r w:rsidRPr="00DB6F14">
        <w:rPr>
          <w:rFonts w:ascii="Times New Roman" w:hAnsi="Times New Roman" w:cs="Times New Roman"/>
          <w:sz w:val="28"/>
          <w:szCs w:val="28"/>
        </w:rPr>
        <w:t xml:space="preserve">в сфере </w:t>
      </w:r>
      <w:r w:rsidR="00C1270F" w:rsidRPr="00DB6F14">
        <w:rPr>
          <w:rFonts w:ascii="Times New Roman" w:hAnsi="Times New Roman" w:cs="Times New Roman"/>
          <w:sz w:val="28"/>
          <w:szCs w:val="28"/>
        </w:rPr>
        <w:t>их</w:t>
      </w:r>
      <w:r w:rsidR="00CD4EC9" w:rsidRPr="00DB6F14">
        <w:rPr>
          <w:rFonts w:ascii="Times New Roman" w:hAnsi="Times New Roman" w:cs="Times New Roman"/>
          <w:sz w:val="28"/>
          <w:szCs w:val="28"/>
        </w:rPr>
        <w:t xml:space="preserve"> применения. </w:t>
      </w:r>
      <w:r w:rsidR="003C3708" w:rsidRPr="00DB6F14">
        <w:rPr>
          <w:rFonts w:ascii="Times New Roman" w:hAnsi="Times New Roman" w:cs="Times New Roman"/>
          <w:sz w:val="28"/>
          <w:szCs w:val="28"/>
        </w:rPr>
        <w:t xml:space="preserve">Отмечается </w:t>
      </w:r>
      <w:r w:rsidRPr="00DB6F14">
        <w:rPr>
          <w:rFonts w:ascii="Times New Roman" w:hAnsi="Times New Roman" w:cs="Times New Roman"/>
          <w:sz w:val="28"/>
          <w:szCs w:val="28"/>
        </w:rPr>
        <w:t>ведущее</w:t>
      </w:r>
      <w:r>
        <w:rPr>
          <w:rFonts w:ascii="Times New Roman" w:hAnsi="Times New Roman" w:cs="Times New Roman"/>
          <w:sz w:val="28"/>
          <w:szCs w:val="28"/>
        </w:rPr>
        <w:t xml:space="preserve"> </w:t>
      </w:r>
      <w:r w:rsidR="003C3708" w:rsidRPr="003C3708">
        <w:rPr>
          <w:rFonts w:ascii="Times New Roman" w:hAnsi="Times New Roman" w:cs="Times New Roman"/>
          <w:sz w:val="28"/>
          <w:szCs w:val="28"/>
        </w:rPr>
        <w:t xml:space="preserve">значение программности для сонорной музыки. </w:t>
      </w:r>
      <w:r>
        <w:rPr>
          <w:rFonts w:ascii="Times New Roman" w:hAnsi="Times New Roman" w:cs="Times New Roman"/>
          <w:sz w:val="28"/>
          <w:szCs w:val="28"/>
        </w:rPr>
        <w:t>П</w:t>
      </w:r>
      <w:r w:rsidRPr="003C3708">
        <w:rPr>
          <w:rFonts w:ascii="Times New Roman" w:hAnsi="Times New Roman" w:cs="Times New Roman"/>
          <w:sz w:val="28"/>
          <w:szCs w:val="28"/>
        </w:rPr>
        <w:t>редлагается критерий</w:t>
      </w:r>
      <w:r>
        <w:rPr>
          <w:rFonts w:ascii="Times New Roman" w:hAnsi="Times New Roman" w:cs="Times New Roman"/>
          <w:sz w:val="28"/>
          <w:szCs w:val="28"/>
        </w:rPr>
        <w:t>,</w:t>
      </w:r>
      <w:r w:rsidRPr="003C3708">
        <w:rPr>
          <w:rFonts w:ascii="Times New Roman" w:hAnsi="Times New Roman" w:cs="Times New Roman"/>
          <w:sz w:val="28"/>
          <w:szCs w:val="28"/>
        </w:rPr>
        <w:t xml:space="preserve"> </w:t>
      </w:r>
      <w:r w:rsidR="00CD4EC9" w:rsidRPr="003C3708">
        <w:rPr>
          <w:rFonts w:ascii="Times New Roman" w:hAnsi="Times New Roman" w:cs="Times New Roman"/>
          <w:sz w:val="28"/>
          <w:szCs w:val="28"/>
        </w:rPr>
        <w:t>актуальн</w:t>
      </w:r>
      <w:r>
        <w:rPr>
          <w:rFonts w:ascii="Times New Roman" w:hAnsi="Times New Roman" w:cs="Times New Roman"/>
          <w:sz w:val="28"/>
          <w:szCs w:val="28"/>
        </w:rPr>
        <w:t xml:space="preserve">ый </w:t>
      </w:r>
      <w:r w:rsidR="00CD4EC9" w:rsidRPr="003C3708">
        <w:rPr>
          <w:rFonts w:ascii="Times New Roman" w:hAnsi="Times New Roman" w:cs="Times New Roman"/>
          <w:sz w:val="28"/>
          <w:szCs w:val="28"/>
        </w:rPr>
        <w:t>для творчества белорусских композиторов</w:t>
      </w:r>
      <w:r w:rsidR="00081AB0" w:rsidRPr="003C3708">
        <w:rPr>
          <w:rFonts w:ascii="Times New Roman" w:hAnsi="Times New Roman" w:cs="Times New Roman"/>
          <w:sz w:val="28"/>
          <w:szCs w:val="28"/>
        </w:rPr>
        <w:t>,</w:t>
      </w:r>
      <w:r w:rsidR="00464E5B" w:rsidRPr="003C3708">
        <w:rPr>
          <w:rFonts w:ascii="Times New Roman" w:hAnsi="Times New Roman" w:cs="Times New Roman"/>
          <w:sz w:val="28"/>
          <w:szCs w:val="28"/>
        </w:rPr>
        <w:t xml:space="preserve"> </w:t>
      </w:r>
      <w:r>
        <w:rPr>
          <w:rFonts w:ascii="Times New Roman" w:hAnsi="Times New Roman" w:cs="Times New Roman"/>
          <w:sz w:val="28"/>
          <w:szCs w:val="28"/>
        </w:rPr>
        <w:t xml:space="preserve">основанный на </w:t>
      </w:r>
      <w:r w:rsidRPr="0076521B">
        <w:rPr>
          <w:rFonts w:ascii="Times New Roman" w:hAnsi="Times New Roman" w:cs="Times New Roman"/>
          <w:sz w:val="28"/>
          <w:szCs w:val="28"/>
        </w:rPr>
        <w:t>фиксации</w:t>
      </w:r>
      <w:r w:rsidR="003C3708" w:rsidRPr="0076521B">
        <w:rPr>
          <w:rFonts w:ascii="Times New Roman" w:hAnsi="Times New Roman" w:cs="Times New Roman"/>
          <w:sz w:val="28"/>
          <w:szCs w:val="28"/>
        </w:rPr>
        <w:t xml:space="preserve"> </w:t>
      </w:r>
      <w:r w:rsidR="0011135F" w:rsidRPr="0076521B">
        <w:rPr>
          <w:rFonts w:ascii="Times New Roman" w:hAnsi="Times New Roman" w:cs="Times New Roman"/>
          <w:sz w:val="28"/>
          <w:szCs w:val="28"/>
        </w:rPr>
        <w:t>степен</w:t>
      </w:r>
      <w:r w:rsidRPr="0076521B">
        <w:rPr>
          <w:rFonts w:ascii="Times New Roman" w:hAnsi="Times New Roman" w:cs="Times New Roman"/>
          <w:sz w:val="28"/>
          <w:szCs w:val="28"/>
        </w:rPr>
        <w:t>и</w:t>
      </w:r>
      <w:r w:rsidR="0011135F" w:rsidRPr="0076521B">
        <w:rPr>
          <w:rFonts w:ascii="Times New Roman" w:hAnsi="Times New Roman" w:cs="Times New Roman"/>
          <w:sz w:val="28"/>
          <w:szCs w:val="28"/>
        </w:rPr>
        <w:t xml:space="preserve"> (масштаб</w:t>
      </w:r>
      <w:r w:rsidRPr="0076521B">
        <w:rPr>
          <w:rFonts w:ascii="Times New Roman" w:hAnsi="Times New Roman" w:cs="Times New Roman"/>
          <w:sz w:val="28"/>
          <w:szCs w:val="28"/>
        </w:rPr>
        <w:t>а</w:t>
      </w:r>
      <w:r w:rsidR="0011135F" w:rsidRPr="0076521B">
        <w:rPr>
          <w:rFonts w:ascii="Times New Roman" w:hAnsi="Times New Roman" w:cs="Times New Roman"/>
          <w:sz w:val="28"/>
          <w:szCs w:val="28"/>
        </w:rPr>
        <w:t>) использования сонорной техники композиции</w:t>
      </w:r>
      <w:r w:rsidR="003C3708" w:rsidRPr="0076521B">
        <w:rPr>
          <w:rFonts w:ascii="Times New Roman" w:hAnsi="Times New Roman" w:cs="Times New Roman"/>
          <w:sz w:val="28"/>
          <w:szCs w:val="28"/>
        </w:rPr>
        <w:t xml:space="preserve"> </w:t>
      </w:r>
      <w:r w:rsidR="003C3708" w:rsidRPr="00DB6F14">
        <w:rPr>
          <w:rFonts w:ascii="Times New Roman" w:hAnsi="Times New Roman" w:cs="Times New Roman"/>
          <w:sz w:val="28"/>
          <w:szCs w:val="28"/>
        </w:rPr>
        <w:t>в музыкальном произведении</w:t>
      </w:r>
      <w:r w:rsidR="0011135F" w:rsidRPr="00DB6F14">
        <w:rPr>
          <w:rFonts w:ascii="Times New Roman" w:hAnsi="Times New Roman" w:cs="Times New Roman"/>
          <w:sz w:val="28"/>
          <w:szCs w:val="28"/>
        </w:rPr>
        <w:t>.</w:t>
      </w:r>
      <w:r w:rsidR="00BF2B69" w:rsidRPr="00DB6F14">
        <w:rPr>
          <w:rFonts w:ascii="Times New Roman" w:eastAsia="SimSun" w:hAnsi="Times New Roman" w:cs="Times New Roman"/>
          <w:color w:val="000000"/>
          <w:sz w:val="28"/>
          <w:szCs w:val="28"/>
          <w:lang w:eastAsia="ru-RU"/>
        </w:rPr>
        <w:t xml:space="preserve"> </w:t>
      </w:r>
      <w:r w:rsidRPr="00DB6F14">
        <w:rPr>
          <w:rFonts w:ascii="Times New Roman" w:eastAsia="SimSun" w:hAnsi="Times New Roman" w:cs="Times New Roman"/>
          <w:color w:val="000000"/>
          <w:sz w:val="28"/>
          <w:szCs w:val="28"/>
          <w:lang w:eastAsia="ru-RU"/>
        </w:rPr>
        <w:t>В соответствии с этим критерием</w:t>
      </w:r>
      <w:r w:rsidR="003C3708" w:rsidRPr="00DB6F14">
        <w:rPr>
          <w:rFonts w:ascii="Times New Roman" w:eastAsia="SimSun" w:hAnsi="Times New Roman" w:cs="Times New Roman"/>
          <w:color w:val="000000"/>
          <w:sz w:val="28"/>
          <w:szCs w:val="28"/>
          <w:lang w:eastAsia="ru-RU"/>
        </w:rPr>
        <w:t xml:space="preserve"> в</w:t>
      </w:r>
      <w:r w:rsidR="00BF2B69" w:rsidRPr="00DB6F14">
        <w:rPr>
          <w:rFonts w:ascii="Times New Roman" w:hAnsi="Times New Roman" w:cs="Times New Roman"/>
          <w:sz w:val="28"/>
          <w:szCs w:val="28"/>
        </w:rPr>
        <w:t>ыделя</w:t>
      </w:r>
      <w:r w:rsidR="00B27686" w:rsidRPr="00DB6F14">
        <w:rPr>
          <w:rFonts w:ascii="Times New Roman" w:hAnsi="Times New Roman" w:cs="Times New Roman"/>
          <w:sz w:val="28"/>
          <w:szCs w:val="28"/>
        </w:rPr>
        <w:t>ю</w:t>
      </w:r>
      <w:r w:rsidR="00BF2B69" w:rsidRPr="00DB6F14">
        <w:rPr>
          <w:rFonts w:ascii="Times New Roman" w:hAnsi="Times New Roman" w:cs="Times New Roman"/>
          <w:sz w:val="28"/>
          <w:szCs w:val="28"/>
        </w:rPr>
        <w:t xml:space="preserve">тся </w:t>
      </w:r>
      <w:r w:rsidR="00F0787A" w:rsidRPr="00DB6F14">
        <w:rPr>
          <w:rFonts w:ascii="Times New Roman" w:hAnsi="Times New Roman" w:cs="Times New Roman"/>
          <w:sz w:val="28"/>
          <w:szCs w:val="28"/>
        </w:rPr>
        <w:t>три</w:t>
      </w:r>
      <w:r w:rsidR="00BF2B69" w:rsidRPr="00DB6F14">
        <w:rPr>
          <w:rFonts w:ascii="Times New Roman" w:hAnsi="Times New Roman" w:cs="Times New Roman"/>
          <w:sz w:val="28"/>
          <w:szCs w:val="28"/>
        </w:rPr>
        <w:t xml:space="preserve"> </w:t>
      </w:r>
      <w:r w:rsidR="00B3083A" w:rsidRPr="00DB6F14">
        <w:rPr>
          <w:rFonts w:ascii="Times New Roman" w:hAnsi="Times New Roman" w:cs="Times New Roman"/>
          <w:sz w:val="28"/>
          <w:szCs w:val="28"/>
        </w:rPr>
        <w:t>вид</w:t>
      </w:r>
      <w:r w:rsidR="00BF2B69" w:rsidRPr="00DB6F14">
        <w:rPr>
          <w:rFonts w:ascii="Times New Roman" w:hAnsi="Times New Roman" w:cs="Times New Roman"/>
          <w:sz w:val="28"/>
          <w:szCs w:val="28"/>
        </w:rPr>
        <w:t>а сонорн</w:t>
      </w:r>
      <w:r w:rsidRPr="00DB6F14">
        <w:rPr>
          <w:rFonts w:ascii="Times New Roman" w:hAnsi="Times New Roman" w:cs="Times New Roman"/>
          <w:sz w:val="28"/>
          <w:szCs w:val="28"/>
        </w:rPr>
        <w:t>ых</w:t>
      </w:r>
      <w:r w:rsidR="00BF2B69" w:rsidRPr="00DB6F14">
        <w:rPr>
          <w:rFonts w:ascii="Times New Roman" w:hAnsi="Times New Roman" w:cs="Times New Roman"/>
          <w:sz w:val="28"/>
          <w:szCs w:val="28"/>
        </w:rPr>
        <w:t xml:space="preserve"> композици</w:t>
      </w:r>
      <w:r w:rsidRPr="00DB6F14">
        <w:rPr>
          <w:rFonts w:ascii="Times New Roman" w:hAnsi="Times New Roman" w:cs="Times New Roman"/>
          <w:sz w:val="28"/>
          <w:szCs w:val="28"/>
        </w:rPr>
        <w:t>й</w:t>
      </w:r>
      <w:r w:rsidR="00C1270F" w:rsidRPr="00DB6F14">
        <w:rPr>
          <w:rFonts w:ascii="Times New Roman" w:hAnsi="Times New Roman" w:cs="Times New Roman"/>
          <w:sz w:val="28"/>
          <w:szCs w:val="28"/>
        </w:rPr>
        <w:t xml:space="preserve"> (</w:t>
      </w:r>
      <w:r w:rsidR="00451ED7" w:rsidRPr="00DB6F14">
        <w:rPr>
          <w:rFonts w:ascii="Times New Roman" w:hAnsi="Times New Roman" w:cs="Times New Roman"/>
          <w:sz w:val="28"/>
          <w:szCs w:val="28"/>
        </w:rPr>
        <w:t>«</w:t>
      </w:r>
      <w:r w:rsidR="0076521B" w:rsidRPr="00DB6F14">
        <w:rPr>
          <w:rFonts w:ascii="Times New Roman" w:hAnsi="Times New Roman" w:cs="Times New Roman"/>
          <w:sz w:val="28"/>
          <w:szCs w:val="28"/>
        </w:rPr>
        <w:t>автономная</w:t>
      </w:r>
      <w:r w:rsidR="00451ED7" w:rsidRPr="00DB6F14">
        <w:rPr>
          <w:rFonts w:ascii="Times New Roman" w:hAnsi="Times New Roman" w:cs="Times New Roman"/>
          <w:sz w:val="28"/>
          <w:szCs w:val="28"/>
        </w:rPr>
        <w:t>»,</w:t>
      </w:r>
      <w:r w:rsidR="0076521B" w:rsidRPr="00DB6F14">
        <w:rPr>
          <w:rFonts w:ascii="Times New Roman" w:hAnsi="Times New Roman" w:cs="Times New Roman"/>
          <w:sz w:val="28"/>
          <w:szCs w:val="28"/>
        </w:rPr>
        <w:t xml:space="preserve"> </w:t>
      </w:r>
      <w:r w:rsidR="00451ED7" w:rsidRPr="00DB6F14">
        <w:rPr>
          <w:rFonts w:ascii="Times New Roman" w:hAnsi="Times New Roman" w:cs="Times New Roman"/>
          <w:sz w:val="28"/>
          <w:szCs w:val="28"/>
        </w:rPr>
        <w:t>«</w:t>
      </w:r>
      <w:r w:rsidR="0076521B" w:rsidRPr="00DB6F14">
        <w:rPr>
          <w:rFonts w:ascii="Times New Roman" w:hAnsi="Times New Roman" w:cs="Times New Roman"/>
          <w:sz w:val="28"/>
          <w:szCs w:val="28"/>
        </w:rPr>
        <w:t>результативная</w:t>
      </w:r>
      <w:r w:rsidR="00451ED7" w:rsidRPr="00DB6F14">
        <w:rPr>
          <w:rFonts w:ascii="Times New Roman" w:hAnsi="Times New Roman" w:cs="Times New Roman"/>
          <w:sz w:val="28"/>
          <w:szCs w:val="28"/>
        </w:rPr>
        <w:t>»</w:t>
      </w:r>
      <w:r w:rsidR="005770A6" w:rsidRPr="00DB6F14">
        <w:rPr>
          <w:rFonts w:ascii="Times New Roman" w:hAnsi="Times New Roman" w:cs="Times New Roman"/>
          <w:sz w:val="28"/>
          <w:szCs w:val="28"/>
        </w:rPr>
        <w:t xml:space="preserve"> </w:t>
      </w:r>
      <w:r w:rsidR="00451ED7" w:rsidRPr="00DB6F14">
        <w:rPr>
          <w:rFonts w:ascii="Times New Roman" w:hAnsi="Times New Roman" w:cs="Times New Roman"/>
          <w:sz w:val="28"/>
          <w:szCs w:val="28"/>
        </w:rPr>
        <w:t>и</w:t>
      </w:r>
      <w:r w:rsidR="0076521B" w:rsidRPr="00DB6F14">
        <w:rPr>
          <w:rFonts w:ascii="Times New Roman" w:hAnsi="Times New Roman" w:cs="Times New Roman"/>
          <w:sz w:val="28"/>
          <w:szCs w:val="28"/>
        </w:rPr>
        <w:t xml:space="preserve"> </w:t>
      </w:r>
      <w:r w:rsidR="00451ED7" w:rsidRPr="00DB6F14">
        <w:rPr>
          <w:rFonts w:ascii="Times New Roman" w:hAnsi="Times New Roman" w:cs="Times New Roman"/>
          <w:sz w:val="28"/>
          <w:szCs w:val="28"/>
        </w:rPr>
        <w:t>«</w:t>
      </w:r>
      <w:r w:rsidR="0076521B" w:rsidRPr="00DB6F14">
        <w:rPr>
          <w:rFonts w:ascii="Times New Roman" w:hAnsi="Times New Roman" w:cs="Times New Roman"/>
          <w:sz w:val="28"/>
          <w:szCs w:val="28"/>
        </w:rPr>
        <w:t>модулирующая</w:t>
      </w:r>
      <w:r w:rsidR="00451ED7" w:rsidRPr="00DB6F14">
        <w:rPr>
          <w:rFonts w:ascii="Times New Roman" w:hAnsi="Times New Roman" w:cs="Times New Roman"/>
          <w:sz w:val="28"/>
          <w:szCs w:val="28"/>
        </w:rPr>
        <w:t>»</w:t>
      </w:r>
      <w:r w:rsidR="005770A6" w:rsidRPr="00DB6F14">
        <w:rPr>
          <w:rFonts w:ascii="Times New Roman" w:hAnsi="Times New Roman" w:cs="Times New Roman"/>
          <w:sz w:val="28"/>
          <w:szCs w:val="28"/>
        </w:rPr>
        <w:t>)</w:t>
      </w:r>
      <w:r w:rsidR="00B27686" w:rsidRPr="00DB6F14">
        <w:rPr>
          <w:rFonts w:ascii="Times New Roman" w:hAnsi="Times New Roman" w:cs="Times New Roman"/>
          <w:sz w:val="28"/>
          <w:szCs w:val="28"/>
        </w:rPr>
        <w:t>.</w:t>
      </w:r>
    </w:p>
    <w:p w14:paraId="4DF50B48" w14:textId="4DD06DA8" w:rsidR="00505DC3" w:rsidRPr="00494849" w:rsidRDefault="00D97E91" w:rsidP="00D503BD">
      <w:pPr>
        <w:spacing w:line="360" w:lineRule="exact"/>
        <w:ind w:firstLine="709"/>
        <w:jc w:val="both"/>
        <w:rPr>
          <w:rFonts w:ascii="Times New Roman" w:hAnsi="Times New Roman" w:cs="Times New Roman"/>
          <w:sz w:val="28"/>
          <w:szCs w:val="28"/>
        </w:rPr>
      </w:pPr>
      <w:r w:rsidRPr="007162EA">
        <w:rPr>
          <w:rFonts w:ascii="Times New Roman" w:hAnsi="Times New Roman" w:cs="Times New Roman"/>
          <w:b/>
          <w:bCs/>
          <w:sz w:val="28"/>
          <w:szCs w:val="28"/>
        </w:rPr>
        <w:t>Глав</w:t>
      </w:r>
      <w:r w:rsidR="00113349" w:rsidRPr="007162EA">
        <w:rPr>
          <w:rFonts w:ascii="Times New Roman" w:hAnsi="Times New Roman" w:cs="Times New Roman"/>
          <w:b/>
          <w:bCs/>
          <w:sz w:val="28"/>
          <w:szCs w:val="28"/>
        </w:rPr>
        <w:t>а</w:t>
      </w:r>
      <w:r w:rsidR="00B349A0" w:rsidRPr="007162EA">
        <w:rPr>
          <w:rFonts w:ascii="Times New Roman" w:hAnsi="Times New Roman" w:cs="Times New Roman"/>
          <w:b/>
          <w:bCs/>
          <w:sz w:val="28"/>
          <w:szCs w:val="28"/>
        </w:rPr>
        <w:t> </w:t>
      </w:r>
      <w:r w:rsidRPr="007162EA">
        <w:rPr>
          <w:rFonts w:ascii="Times New Roman" w:hAnsi="Times New Roman" w:cs="Times New Roman"/>
          <w:b/>
          <w:bCs/>
          <w:sz w:val="28"/>
          <w:szCs w:val="28"/>
        </w:rPr>
        <w:t>2 «Индивидуализация творческих решений в сонорной</w:t>
      </w:r>
      <w:r w:rsidRPr="0052400C">
        <w:rPr>
          <w:rFonts w:ascii="Times New Roman" w:hAnsi="Times New Roman" w:cs="Times New Roman"/>
          <w:b/>
          <w:bCs/>
          <w:sz w:val="28"/>
          <w:szCs w:val="28"/>
        </w:rPr>
        <w:t xml:space="preserve"> музыке белорусских композиторов» </w:t>
      </w:r>
      <w:r w:rsidR="00D503BD" w:rsidRPr="0052400C">
        <w:rPr>
          <w:rFonts w:ascii="Times New Roman" w:hAnsi="Times New Roman" w:cs="Times New Roman"/>
          <w:sz w:val="28"/>
          <w:szCs w:val="28"/>
        </w:rPr>
        <w:t>посвящена анализу камерно-</w:t>
      </w:r>
      <w:r w:rsidR="00D503BD" w:rsidRPr="007E04A8">
        <w:rPr>
          <w:rFonts w:ascii="Times New Roman" w:hAnsi="Times New Roman" w:cs="Times New Roman"/>
          <w:sz w:val="28"/>
          <w:szCs w:val="28"/>
        </w:rPr>
        <w:t xml:space="preserve">инструментальных и оркестровых сочинений белорусских композиторов второй половины ХХ – начала </w:t>
      </w:r>
      <w:r w:rsidR="00D503BD" w:rsidRPr="0076521B">
        <w:rPr>
          <w:rFonts w:ascii="Times New Roman" w:hAnsi="Times New Roman" w:cs="Times New Roman"/>
          <w:sz w:val="28"/>
          <w:szCs w:val="28"/>
          <w:lang w:val="en-US"/>
        </w:rPr>
        <w:t>XXI</w:t>
      </w:r>
      <w:r w:rsidR="00D503BD" w:rsidRPr="0076521B">
        <w:rPr>
          <w:rFonts w:ascii="Times New Roman" w:hAnsi="Times New Roman" w:cs="Times New Roman"/>
          <w:sz w:val="28"/>
          <w:szCs w:val="28"/>
        </w:rPr>
        <w:t xml:space="preserve"> веков, которые рассматриваются с позиций </w:t>
      </w:r>
      <w:r w:rsidR="007E04A8" w:rsidRPr="0076521B">
        <w:rPr>
          <w:rFonts w:ascii="Times New Roman" w:hAnsi="Times New Roman" w:cs="Times New Roman"/>
          <w:sz w:val="28"/>
          <w:szCs w:val="28"/>
        </w:rPr>
        <w:t>соотношения</w:t>
      </w:r>
      <w:r w:rsidR="00D503BD" w:rsidRPr="0076521B">
        <w:rPr>
          <w:rFonts w:ascii="Times New Roman" w:hAnsi="Times New Roman" w:cs="Times New Roman"/>
          <w:sz w:val="28"/>
          <w:szCs w:val="28"/>
        </w:rPr>
        <w:t xml:space="preserve"> сонорной техники композиции </w:t>
      </w:r>
      <w:r w:rsidR="007E04A8" w:rsidRPr="0076521B">
        <w:rPr>
          <w:rFonts w:ascii="Times New Roman" w:hAnsi="Times New Roman" w:cs="Times New Roman"/>
          <w:sz w:val="28"/>
          <w:szCs w:val="28"/>
        </w:rPr>
        <w:t xml:space="preserve">и </w:t>
      </w:r>
      <w:r w:rsidR="00113349" w:rsidRPr="0076521B">
        <w:rPr>
          <w:rFonts w:ascii="Times New Roman" w:hAnsi="Times New Roman" w:cs="Times New Roman"/>
          <w:sz w:val="28"/>
          <w:szCs w:val="28"/>
        </w:rPr>
        <w:t xml:space="preserve">определенных </w:t>
      </w:r>
      <w:r w:rsidR="00B3083A" w:rsidRPr="0076521B">
        <w:rPr>
          <w:rFonts w:ascii="Times New Roman" w:hAnsi="Times New Roman" w:cs="Times New Roman"/>
          <w:sz w:val="28"/>
          <w:szCs w:val="28"/>
        </w:rPr>
        <w:t>вид</w:t>
      </w:r>
      <w:r w:rsidR="00113349" w:rsidRPr="0076521B">
        <w:rPr>
          <w:rFonts w:ascii="Times New Roman" w:hAnsi="Times New Roman" w:cs="Times New Roman"/>
          <w:sz w:val="28"/>
          <w:szCs w:val="28"/>
        </w:rPr>
        <w:t xml:space="preserve">ов </w:t>
      </w:r>
      <w:r w:rsidR="00113349" w:rsidRPr="00494849">
        <w:rPr>
          <w:rFonts w:ascii="Times New Roman" w:hAnsi="Times New Roman" w:cs="Times New Roman"/>
          <w:sz w:val="28"/>
          <w:szCs w:val="28"/>
        </w:rPr>
        <w:t>сонорной композиции.</w:t>
      </w:r>
      <w:r w:rsidR="00D503BD" w:rsidRPr="00494849">
        <w:rPr>
          <w:rFonts w:ascii="Times New Roman" w:hAnsi="Times New Roman" w:cs="Times New Roman"/>
          <w:sz w:val="28"/>
          <w:szCs w:val="28"/>
        </w:rPr>
        <w:t xml:space="preserve"> </w:t>
      </w:r>
    </w:p>
    <w:p w14:paraId="663FB577" w14:textId="3A318790" w:rsidR="000D7C8E" w:rsidRPr="00146E6C" w:rsidRDefault="000D7C8E" w:rsidP="00B25101">
      <w:pPr>
        <w:spacing w:line="360" w:lineRule="exact"/>
        <w:ind w:firstLine="709"/>
        <w:jc w:val="both"/>
        <w:rPr>
          <w:rFonts w:ascii="Times New Roman" w:hAnsi="Times New Roman" w:cs="Times New Roman"/>
          <w:sz w:val="28"/>
          <w:szCs w:val="28"/>
        </w:rPr>
      </w:pPr>
      <w:r w:rsidRPr="00494849">
        <w:rPr>
          <w:rFonts w:ascii="Times New Roman" w:hAnsi="Times New Roman" w:cs="Times New Roman"/>
          <w:sz w:val="28"/>
          <w:szCs w:val="28"/>
        </w:rPr>
        <w:t>Выделяются этапы развития сонорики</w:t>
      </w:r>
      <w:r w:rsidR="00494849" w:rsidRPr="00494849">
        <w:rPr>
          <w:rFonts w:ascii="Times New Roman" w:hAnsi="Times New Roman" w:cs="Times New Roman"/>
          <w:sz w:val="28"/>
          <w:szCs w:val="28"/>
        </w:rPr>
        <w:t xml:space="preserve"> с 1960-х годов по настоящее время</w:t>
      </w:r>
      <w:r w:rsidRPr="00494849">
        <w:rPr>
          <w:rFonts w:ascii="Times New Roman" w:hAnsi="Times New Roman" w:cs="Times New Roman"/>
          <w:sz w:val="28"/>
          <w:szCs w:val="28"/>
        </w:rPr>
        <w:t xml:space="preserve">, </w:t>
      </w:r>
      <w:r w:rsidR="003E69DF" w:rsidRPr="00494849">
        <w:rPr>
          <w:rFonts w:ascii="Times New Roman" w:hAnsi="Times New Roman" w:cs="Times New Roman"/>
          <w:sz w:val="28"/>
          <w:szCs w:val="28"/>
        </w:rPr>
        <w:t>характеризующиеся различными подходами</w:t>
      </w:r>
      <w:r w:rsidR="00494849" w:rsidRPr="00494849">
        <w:rPr>
          <w:rFonts w:ascii="Times New Roman" w:hAnsi="Times New Roman" w:cs="Times New Roman"/>
          <w:sz w:val="28"/>
          <w:szCs w:val="28"/>
        </w:rPr>
        <w:t xml:space="preserve"> к применению сонорных </w:t>
      </w:r>
      <w:r w:rsidR="00494849" w:rsidRPr="00B25101">
        <w:rPr>
          <w:rFonts w:ascii="Times New Roman" w:hAnsi="Times New Roman" w:cs="Times New Roman"/>
          <w:sz w:val="28"/>
          <w:szCs w:val="28"/>
        </w:rPr>
        <w:t>эффектов</w:t>
      </w:r>
      <w:r w:rsidR="00B25101" w:rsidRPr="00B25101">
        <w:rPr>
          <w:rFonts w:ascii="Times New Roman" w:hAnsi="Times New Roman" w:cs="Times New Roman"/>
          <w:sz w:val="28"/>
          <w:szCs w:val="28"/>
        </w:rPr>
        <w:t xml:space="preserve"> – от «пробы» нового технического приема до его систематического использования при решении сложных художественных задач</w:t>
      </w:r>
      <w:r w:rsidR="003E69DF" w:rsidRPr="00B25101">
        <w:rPr>
          <w:rFonts w:ascii="Times New Roman" w:hAnsi="Times New Roman" w:cs="Times New Roman"/>
          <w:sz w:val="28"/>
          <w:szCs w:val="28"/>
        </w:rPr>
        <w:t>.</w:t>
      </w:r>
      <w:r w:rsidR="003E69DF" w:rsidRPr="00494849">
        <w:rPr>
          <w:rFonts w:ascii="Times New Roman" w:hAnsi="Times New Roman" w:cs="Times New Roman"/>
          <w:sz w:val="28"/>
          <w:szCs w:val="28"/>
        </w:rPr>
        <w:t xml:space="preserve"> </w:t>
      </w:r>
      <w:r w:rsidR="0045629F" w:rsidRPr="00494849">
        <w:rPr>
          <w:rFonts w:ascii="Times New Roman" w:hAnsi="Times New Roman" w:cs="Times New Roman"/>
          <w:sz w:val="28"/>
          <w:szCs w:val="28"/>
        </w:rPr>
        <w:t>Выразительные с</w:t>
      </w:r>
      <w:r w:rsidR="00E822D6" w:rsidRPr="00494849">
        <w:rPr>
          <w:rFonts w:ascii="Times New Roman" w:hAnsi="Times New Roman" w:cs="Times New Roman"/>
          <w:sz w:val="28"/>
          <w:szCs w:val="28"/>
        </w:rPr>
        <w:t>онорны</w:t>
      </w:r>
      <w:r w:rsidR="007162EA" w:rsidRPr="00494849">
        <w:rPr>
          <w:rFonts w:ascii="Times New Roman" w:hAnsi="Times New Roman" w:cs="Times New Roman"/>
          <w:sz w:val="28"/>
          <w:szCs w:val="28"/>
        </w:rPr>
        <w:t>е</w:t>
      </w:r>
      <w:r w:rsidR="00E822D6" w:rsidRPr="00494849">
        <w:rPr>
          <w:rFonts w:ascii="Times New Roman" w:hAnsi="Times New Roman" w:cs="Times New Roman"/>
          <w:sz w:val="28"/>
          <w:szCs w:val="28"/>
        </w:rPr>
        <w:t xml:space="preserve"> композици</w:t>
      </w:r>
      <w:r w:rsidR="007162EA" w:rsidRPr="00494849">
        <w:rPr>
          <w:rFonts w:ascii="Times New Roman" w:hAnsi="Times New Roman" w:cs="Times New Roman"/>
          <w:sz w:val="28"/>
          <w:szCs w:val="28"/>
        </w:rPr>
        <w:t>и</w:t>
      </w:r>
      <w:r w:rsidR="00E822D6" w:rsidRPr="00494849">
        <w:rPr>
          <w:rFonts w:ascii="Times New Roman" w:hAnsi="Times New Roman" w:cs="Times New Roman"/>
          <w:sz w:val="28"/>
          <w:szCs w:val="28"/>
        </w:rPr>
        <w:t xml:space="preserve"> </w:t>
      </w:r>
      <w:r w:rsidRPr="00494849">
        <w:rPr>
          <w:rFonts w:ascii="Times New Roman" w:hAnsi="Times New Roman" w:cs="Times New Roman"/>
          <w:sz w:val="28"/>
          <w:szCs w:val="28"/>
        </w:rPr>
        <w:t>1990-</w:t>
      </w:r>
      <w:r w:rsidR="00E822D6" w:rsidRPr="00494849">
        <w:rPr>
          <w:rFonts w:ascii="Times New Roman" w:hAnsi="Times New Roman" w:cs="Times New Roman"/>
          <w:sz w:val="28"/>
          <w:szCs w:val="28"/>
        </w:rPr>
        <w:t>х</w:t>
      </w:r>
      <w:r w:rsidRPr="00494849">
        <w:rPr>
          <w:rFonts w:ascii="Times New Roman" w:hAnsi="Times New Roman" w:cs="Times New Roman"/>
          <w:sz w:val="28"/>
          <w:szCs w:val="28"/>
        </w:rPr>
        <w:t xml:space="preserve"> год</w:t>
      </w:r>
      <w:r w:rsidR="007162EA" w:rsidRPr="00494849">
        <w:rPr>
          <w:rFonts w:ascii="Times New Roman" w:hAnsi="Times New Roman" w:cs="Times New Roman"/>
          <w:sz w:val="28"/>
          <w:szCs w:val="28"/>
        </w:rPr>
        <w:t>ов</w:t>
      </w:r>
      <w:r w:rsidR="00E12474" w:rsidRPr="00494849">
        <w:rPr>
          <w:rFonts w:ascii="Times New Roman" w:hAnsi="Times New Roman" w:cs="Times New Roman"/>
          <w:sz w:val="28"/>
          <w:szCs w:val="28"/>
        </w:rPr>
        <w:t xml:space="preserve"> </w:t>
      </w:r>
      <w:r w:rsidR="0045629F" w:rsidRPr="00494849">
        <w:rPr>
          <w:rFonts w:ascii="Times New Roman" w:hAnsi="Times New Roman" w:cs="Times New Roman"/>
          <w:sz w:val="28"/>
          <w:szCs w:val="28"/>
        </w:rPr>
        <w:t xml:space="preserve">– </w:t>
      </w:r>
      <w:r w:rsidR="00E822D6" w:rsidRPr="00494849">
        <w:rPr>
          <w:rFonts w:ascii="Times New Roman" w:hAnsi="Times New Roman" w:cs="Times New Roman"/>
          <w:sz w:val="28"/>
          <w:szCs w:val="28"/>
        </w:rPr>
        <w:t>переломн</w:t>
      </w:r>
      <w:r w:rsidR="0045629F" w:rsidRPr="00494849">
        <w:rPr>
          <w:rFonts w:ascii="Times New Roman" w:hAnsi="Times New Roman" w:cs="Times New Roman"/>
          <w:sz w:val="28"/>
          <w:szCs w:val="28"/>
        </w:rPr>
        <w:t>ого</w:t>
      </w:r>
      <w:r w:rsidR="00E822D6" w:rsidRPr="00494849">
        <w:rPr>
          <w:rFonts w:ascii="Times New Roman" w:hAnsi="Times New Roman" w:cs="Times New Roman"/>
          <w:sz w:val="28"/>
          <w:szCs w:val="28"/>
        </w:rPr>
        <w:t xml:space="preserve"> </w:t>
      </w:r>
      <w:r w:rsidR="00611AF1" w:rsidRPr="00494849">
        <w:rPr>
          <w:rFonts w:ascii="Times New Roman" w:hAnsi="Times New Roman" w:cs="Times New Roman"/>
          <w:sz w:val="28"/>
          <w:szCs w:val="28"/>
        </w:rPr>
        <w:t>этап</w:t>
      </w:r>
      <w:r w:rsidR="0045629F" w:rsidRPr="00494849">
        <w:rPr>
          <w:rFonts w:ascii="Times New Roman" w:hAnsi="Times New Roman" w:cs="Times New Roman"/>
          <w:sz w:val="28"/>
          <w:szCs w:val="28"/>
        </w:rPr>
        <w:t>а</w:t>
      </w:r>
      <w:r w:rsidR="00611AF1" w:rsidRPr="00494849">
        <w:rPr>
          <w:rFonts w:ascii="Times New Roman" w:hAnsi="Times New Roman" w:cs="Times New Roman"/>
          <w:sz w:val="28"/>
          <w:szCs w:val="28"/>
        </w:rPr>
        <w:t xml:space="preserve"> </w:t>
      </w:r>
      <w:r w:rsidR="00E822D6" w:rsidRPr="00494849">
        <w:rPr>
          <w:rFonts w:ascii="Times New Roman" w:hAnsi="Times New Roman" w:cs="Times New Roman"/>
          <w:sz w:val="28"/>
          <w:szCs w:val="28"/>
        </w:rPr>
        <w:t>в освоении сонорики белорусскими композиторами</w:t>
      </w:r>
      <w:r w:rsidR="0045629F" w:rsidRPr="00494849">
        <w:rPr>
          <w:rFonts w:ascii="Times New Roman" w:hAnsi="Times New Roman" w:cs="Times New Roman"/>
          <w:sz w:val="28"/>
          <w:szCs w:val="28"/>
        </w:rPr>
        <w:t xml:space="preserve"> –</w:t>
      </w:r>
      <w:r w:rsidR="00E822D6" w:rsidRPr="00494849">
        <w:rPr>
          <w:rFonts w:ascii="Times New Roman" w:hAnsi="Times New Roman" w:cs="Times New Roman"/>
          <w:sz w:val="28"/>
          <w:szCs w:val="28"/>
        </w:rPr>
        <w:t xml:space="preserve"> </w:t>
      </w:r>
      <w:r w:rsidR="00611AF1" w:rsidRPr="00494849">
        <w:rPr>
          <w:rFonts w:ascii="Times New Roman" w:hAnsi="Times New Roman" w:cs="Times New Roman"/>
          <w:sz w:val="28"/>
          <w:szCs w:val="28"/>
        </w:rPr>
        <w:t xml:space="preserve">в </w:t>
      </w:r>
      <w:r w:rsidR="00146E6C">
        <w:rPr>
          <w:rFonts w:ascii="Times New Roman" w:hAnsi="Times New Roman" w:cs="Times New Roman"/>
          <w:sz w:val="28"/>
          <w:szCs w:val="28"/>
        </w:rPr>
        <w:t>большей</w:t>
      </w:r>
      <w:r w:rsidR="00611AF1" w:rsidRPr="00494849">
        <w:rPr>
          <w:rFonts w:ascii="Times New Roman" w:hAnsi="Times New Roman" w:cs="Times New Roman"/>
          <w:sz w:val="28"/>
          <w:szCs w:val="28"/>
        </w:rPr>
        <w:t xml:space="preserve"> степени </w:t>
      </w:r>
      <w:r w:rsidR="007162EA" w:rsidRPr="00494849">
        <w:rPr>
          <w:rFonts w:ascii="Times New Roman" w:hAnsi="Times New Roman" w:cs="Times New Roman"/>
          <w:sz w:val="28"/>
          <w:szCs w:val="28"/>
        </w:rPr>
        <w:t xml:space="preserve">вызваны </w:t>
      </w:r>
      <w:r w:rsidR="00611AF1" w:rsidRPr="00494849">
        <w:rPr>
          <w:rFonts w:ascii="Times New Roman" w:hAnsi="Times New Roman" w:cs="Times New Roman"/>
          <w:sz w:val="28"/>
          <w:szCs w:val="28"/>
        </w:rPr>
        <w:t xml:space="preserve">реакцией на </w:t>
      </w:r>
      <w:r w:rsidR="00E822D6" w:rsidRPr="00494849">
        <w:rPr>
          <w:rFonts w:ascii="Times New Roman" w:hAnsi="Times New Roman" w:cs="Times New Roman"/>
          <w:sz w:val="28"/>
          <w:szCs w:val="28"/>
        </w:rPr>
        <w:t>экологическ</w:t>
      </w:r>
      <w:r w:rsidR="00611AF1" w:rsidRPr="00494849">
        <w:rPr>
          <w:rFonts w:ascii="Times New Roman" w:hAnsi="Times New Roman" w:cs="Times New Roman"/>
          <w:sz w:val="28"/>
          <w:szCs w:val="28"/>
        </w:rPr>
        <w:t>ую</w:t>
      </w:r>
      <w:r w:rsidR="00E822D6" w:rsidRPr="00494849">
        <w:rPr>
          <w:rFonts w:ascii="Times New Roman" w:hAnsi="Times New Roman" w:cs="Times New Roman"/>
          <w:sz w:val="28"/>
          <w:szCs w:val="28"/>
        </w:rPr>
        <w:t xml:space="preserve"> катастроф</w:t>
      </w:r>
      <w:r w:rsidR="00611AF1" w:rsidRPr="00494849">
        <w:rPr>
          <w:rFonts w:ascii="Times New Roman" w:hAnsi="Times New Roman" w:cs="Times New Roman"/>
          <w:sz w:val="28"/>
          <w:szCs w:val="28"/>
        </w:rPr>
        <w:t>у</w:t>
      </w:r>
      <w:r w:rsidR="00E822D6" w:rsidRPr="00494849">
        <w:rPr>
          <w:rFonts w:ascii="Times New Roman" w:hAnsi="Times New Roman" w:cs="Times New Roman"/>
          <w:sz w:val="28"/>
          <w:szCs w:val="28"/>
        </w:rPr>
        <w:t xml:space="preserve"> </w:t>
      </w:r>
      <w:r w:rsidR="00611AF1" w:rsidRPr="00494849">
        <w:rPr>
          <w:rFonts w:ascii="Times New Roman" w:hAnsi="Times New Roman" w:cs="Times New Roman"/>
          <w:sz w:val="28"/>
          <w:szCs w:val="28"/>
        </w:rPr>
        <w:t>1986</w:t>
      </w:r>
      <w:r w:rsidR="00E12474" w:rsidRPr="00494849">
        <w:rPr>
          <w:rFonts w:ascii="Times New Roman" w:hAnsi="Times New Roman" w:cs="Times New Roman"/>
          <w:sz w:val="28"/>
          <w:szCs w:val="28"/>
          <w:lang w:val="en-US"/>
        </w:rPr>
        <w:t> </w:t>
      </w:r>
      <w:r w:rsidR="00611AF1" w:rsidRPr="00494849">
        <w:rPr>
          <w:rFonts w:ascii="Times New Roman" w:hAnsi="Times New Roman" w:cs="Times New Roman"/>
          <w:sz w:val="28"/>
          <w:szCs w:val="28"/>
        </w:rPr>
        <w:t>года</w:t>
      </w:r>
      <w:r w:rsidR="00611AF1" w:rsidRPr="0045629F">
        <w:rPr>
          <w:rFonts w:ascii="Times New Roman" w:hAnsi="Times New Roman" w:cs="Times New Roman"/>
          <w:sz w:val="28"/>
          <w:szCs w:val="28"/>
        </w:rPr>
        <w:t xml:space="preserve"> </w:t>
      </w:r>
      <w:r w:rsidR="00E822D6" w:rsidRPr="0045629F">
        <w:rPr>
          <w:rFonts w:ascii="Times New Roman" w:hAnsi="Times New Roman" w:cs="Times New Roman"/>
          <w:sz w:val="28"/>
          <w:szCs w:val="28"/>
        </w:rPr>
        <w:t>(</w:t>
      </w:r>
      <w:r w:rsidR="00B25101">
        <w:rPr>
          <w:rFonts w:ascii="Times New Roman" w:eastAsia="Calibri" w:hAnsi="Times New Roman" w:cs="Times New Roman"/>
          <w:bCs/>
          <w:sz w:val="28"/>
          <w:szCs w:val="28"/>
          <w:lang w:eastAsia="ru-RU"/>
        </w:rPr>
        <w:t>«Сaesium-137» /</w:t>
      </w:r>
      <w:r w:rsidR="00E822D6" w:rsidRPr="0045629F">
        <w:rPr>
          <w:rFonts w:ascii="Times New Roman" w:eastAsia="Calibri" w:hAnsi="Times New Roman" w:cs="Times New Roman"/>
          <w:bCs/>
          <w:sz w:val="28"/>
          <w:szCs w:val="28"/>
          <w:lang w:eastAsia="ru-RU"/>
        </w:rPr>
        <w:t>1990</w:t>
      </w:r>
      <w:r w:rsidR="00B25101">
        <w:rPr>
          <w:rFonts w:ascii="Times New Roman" w:eastAsia="Calibri" w:hAnsi="Times New Roman" w:cs="Times New Roman"/>
          <w:bCs/>
          <w:sz w:val="28"/>
          <w:szCs w:val="28"/>
          <w:lang w:eastAsia="ru-RU"/>
        </w:rPr>
        <w:t>/</w:t>
      </w:r>
      <w:r w:rsidR="00E822D6" w:rsidRPr="0045629F">
        <w:rPr>
          <w:rFonts w:ascii="Times New Roman" w:eastAsia="Calibri" w:hAnsi="Times New Roman" w:cs="Times New Roman"/>
          <w:bCs/>
          <w:sz w:val="28"/>
          <w:szCs w:val="28"/>
          <w:lang w:eastAsia="ru-RU"/>
        </w:rPr>
        <w:t xml:space="preserve"> В. Кузнецова, «Strontium-90» </w:t>
      </w:r>
      <w:r w:rsidR="00330944">
        <w:rPr>
          <w:rFonts w:ascii="Times New Roman" w:eastAsia="Calibri" w:hAnsi="Times New Roman" w:cs="Times New Roman"/>
          <w:bCs/>
          <w:sz w:val="28"/>
          <w:szCs w:val="28"/>
          <w:lang w:eastAsia="ru-RU"/>
        </w:rPr>
        <w:t>/</w:t>
      </w:r>
      <w:r w:rsidR="00E822D6" w:rsidRPr="0045629F">
        <w:rPr>
          <w:rFonts w:ascii="Times New Roman" w:eastAsia="Calibri" w:hAnsi="Times New Roman" w:cs="Times New Roman"/>
          <w:bCs/>
          <w:sz w:val="28"/>
          <w:szCs w:val="28"/>
          <w:lang w:eastAsia="ru-RU"/>
        </w:rPr>
        <w:t>1990</w:t>
      </w:r>
      <w:r w:rsidR="00330944">
        <w:rPr>
          <w:rFonts w:ascii="Times New Roman" w:eastAsia="Calibri" w:hAnsi="Times New Roman" w:cs="Times New Roman"/>
          <w:bCs/>
          <w:sz w:val="28"/>
          <w:szCs w:val="28"/>
          <w:lang w:eastAsia="ru-RU"/>
        </w:rPr>
        <w:t>/</w:t>
      </w:r>
      <w:r w:rsidR="00E822D6" w:rsidRPr="0045629F">
        <w:rPr>
          <w:rFonts w:ascii="Times New Roman" w:eastAsia="Calibri" w:hAnsi="Times New Roman" w:cs="Times New Roman"/>
          <w:bCs/>
          <w:sz w:val="28"/>
          <w:szCs w:val="28"/>
          <w:lang w:eastAsia="ru-RU"/>
        </w:rPr>
        <w:t xml:space="preserve"> С. Бельтюкова, Симфония № 10 </w:t>
      </w:r>
      <w:r w:rsidR="00330944">
        <w:rPr>
          <w:rFonts w:ascii="Times New Roman" w:eastAsia="Calibri" w:hAnsi="Times New Roman" w:cs="Times New Roman"/>
          <w:bCs/>
          <w:sz w:val="28"/>
          <w:szCs w:val="28"/>
          <w:lang w:eastAsia="ru-RU"/>
        </w:rPr>
        <w:t>/</w:t>
      </w:r>
      <w:r w:rsidR="00E822D6" w:rsidRPr="0045629F">
        <w:rPr>
          <w:rFonts w:ascii="Times New Roman" w:eastAsia="Calibri" w:hAnsi="Times New Roman" w:cs="Times New Roman"/>
          <w:bCs/>
          <w:sz w:val="28"/>
          <w:szCs w:val="28"/>
          <w:lang w:eastAsia="ru-RU"/>
        </w:rPr>
        <w:t>«Черная быль», 1991</w:t>
      </w:r>
      <w:r w:rsidR="00330944">
        <w:rPr>
          <w:rFonts w:ascii="Times New Roman" w:eastAsia="Calibri" w:hAnsi="Times New Roman" w:cs="Times New Roman"/>
          <w:bCs/>
          <w:sz w:val="28"/>
          <w:szCs w:val="28"/>
          <w:lang w:eastAsia="ru-RU"/>
        </w:rPr>
        <w:t>/</w:t>
      </w:r>
      <w:r w:rsidR="00E822D6" w:rsidRPr="0045629F">
        <w:rPr>
          <w:rFonts w:ascii="Times New Roman" w:eastAsia="Calibri" w:hAnsi="Times New Roman" w:cs="Times New Roman"/>
          <w:bCs/>
          <w:sz w:val="28"/>
          <w:szCs w:val="28"/>
          <w:lang w:eastAsia="ru-RU"/>
        </w:rPr>
        <w:t xml:space="preserve"> Ф. Пыталева, «Пейзаж-86» </w:t>
      </w:r>
      <w:r w:rsidR="00330944">
        <w:rPr>
          <w:rFonts w:ascii="Times New Roman" w:eastAsia="Calibri" w:hAnsi="Times New Roman" w:cs="Times New Roman"/>
          <w:bCs/>
          <w:sz w:val="28"/>
          <w:szCs w:val="28"/>
          <w:lang w:eastAsia="ru-RU"/>
        </w:rPr>
        <w:t>/</w:t>
      </w:r>
      <w:r w:rsidR="00E822D6" w:rsidRPr="0045629F">
        <w:rPr>
          <w:rFonts w:ascii="Times New Roman" w:eastAsia="Calibri" w:hAnsi="Times New Roman" w:cs="Times New Roman"/>
          <w:bCs/>
          <w:sz w:val="28"/>
          <w:szCs w:val="28"/>
          <w:lang w:eastAsia="ru-RU"/>
        </w:rPr>
        <w:t>1992</w:t>
      </w:r>
      <w:r w:rsidR="00330944">
        <w:rPr>
          <w:rFonts w:ascii="Times New Roman" w:eastAsia="Calibri" w:hAnsi="Times New Roman" w:cs="Times New Roman"/>
          <w:bCs/>
          <w:sz w:val="28"/>
          <w:szCs w:val="28"/>
          <w:lang w:eastAsia="ru-RU"/>
        </w:rPr>
        <w:t>/</w:t>
      </w:r>
      <w:r w:rsidR="00E822D6" w:rsidRPr="0045629F">
        <w:rPr>
          <w:rFonts w:ascii="Times New Roman" w:eastAsia="Calibri" w:hAnsi="Times New Roman" w:cs="Times New Roman"/>
          <w:bCs/>
          <w:sz w:val="28"/>
          <w:szCs w:val="28"/>
          <w:lang w:eastAsia="ru-RU"/>
        </w:rPr>
        <w:t xml:space="preserve"> О. Залетнева).</w:t>
      </w:r>
      <w:r w:rsidR="00494849">
        <w:rPr>
          <w:rFonts w:ascii="Times New Roman" w:eastAsia="Calibri" w:hAnsi="Times New Roman" w:cs="Times New Roman"/>
          <w:bCs/>
          <w:sz w:val="28"/>
          <w:szCs w:val="28"/>
          <w:lang w:eastAsia="ru-RU"/>
        </w:rPr>
        <w:t xml:space="preserve"> Первая</w:t>
      </w:r>
      <w:r w:rsidR="00494849" w:rsidRPr="008D65FF">
        <w:rPr>
          <w:rFonts w:ascii="Times New Roman" w:eastAsia="Calibri" w:hAnsi="Times New Roman" w:cs="Times New Roman"/>
          <w:bCs/>
          <w:sz w:val="28"/>
          <w:szCs w:val="28"/>
          <w:lang w:eastAsia="ru-RU"/>
        </w:rPr>
        <w:t xml:space="preserve"> </w:t>
      </w:r>
      <w:r w:rsidR="00494849">
        <w:rPr>
          <w:rFonts w:ascii="Times New Roman" w:eastAsia="Calibri" w:hAnsi="Times New Roman" w:cs="Times New Roman"/>
          <w:bCs/>
          <w:sz w:val="28"/>
          <w:szCs w:val="28"/>
          <w:lang w:eastAsia="ru-RU"/>
        </w:rPr>
        <w:t>четверть</w:t>
      </w:r>
      <w:r w:rsidR="00494849" w:rsidRPr="008D65FF">
        <w:rPr>
          <w:rFonts w:ascii="Times New Roman" w:eastAsia="Calibri" w:hAnsi="Times New Roman" w:cs="Times New Roman"/>
          <w:bCs/>
          <w:sz w:val="28"/>
          <w:szCs w:val="28"/>
          <w:lang w:eastAsia="ru-RU"/>
        </w:rPr>
        <w:t xml:space="preserve"> </w:t>
      </w:r>
      <w:r w:rsidR="00494849" w:rsidRPr="00146E6C">
        <w:rPr>
          <w:rFonts w:ascii="Times New Roman" w:eastAsia="Calibri" w:hAnsi="Times New Roman" w:cs="Times New Roman"/>
          <w:bCs/>
          <w:sz w:val="28"/>
          <w:szCs w:val="28"/>
          <w:lang w:eastAsia="ru-RU"/>
        </w:rPr>
        <w:t>ХХ</w:t>
      </w:r>
      <w:r w:rsidR="00494849" w:rsidRPr="00146E6C">
        <w:rPr>
          <w:rFonts w:ascii="Times New Roman" w:eastAsia="Calibri" w:hAnsi="Times New Roman" w:cs="Times New Roman"/>
          <w:bCs/>
          <w:sz w:val="28"/>
          <w:szCs w:val="28"/>
          <w:lang w:val="en-US" w:eastAsia="ru-RU"/>
        </w:rPr>
        <w:t>I</w:t>
      </w:r>
      <w:r w:rsidR="00494849" w:rsidRPr="00146E6C">
        <w:rPr>
          <w:rFonts w:ascii="Times New Roman" w:eastAsia="Calibri" w:hAnsi="Times New Roman" w:cs="Times New Roman"/>
          <w:bCs/>
          <w:sz w:val="28"/>
          <w:szCs w:val="28"/>
          <w:lang w:eastAsia="ru-RU"/>
        </w:rPr>
        <w:t xml:space="preserve"> века</w:t>
      </w:r>
      <w:r w:rsidR="00365137" w:rsidRPr="00146E6C">
        <w:rPr>
          <w:rFonts w:ascii="Times New Roman" w:eastAsia="Calibri" w:hAnsi="Times New Roman" w:cs="Times New Roman"/>
          <w:bCs/>
          <w:sz w:val="28"/>
          <w:szCs w:val="28"/>
          <w:lang w:eastAsia="ru-RU"/>
        </w:rPr>
        <w:t xml:space="preserve"> </w:t>
      </w:r>
      <w:r w:rsidR="00146E6C" w:rsidRPr="00146E6C">
        <w:rPr>
          <w:rFonts w:ascii="Times New Roman" w:eastAsia="Calibri" w:hAnsi="Times New Roman" w:cs="Times New Roman"/>
          <w:bCs/>
          <w:sz w:val="28"/>
          <w:szCs w:val="28"/>
          <w:lang w:eastAsia="ru-RU"/>
        </w:rPr>
        <w:t>ознаменовалась появлением</w:t>
      </w:r>
      <w:r w:rsidR="00365137" w:rsidRPr="00146E6C">
        <w:rPr>
          <w:rFonts w:ascii="Times New Roman" w:eastAsia="Calibri" w:hAnsi="Times New Roman" w:cs="Times New Roman"/>
          <w:bCs/>
          <w:sz w:val="28"/>
          <w:szCs w:val="28"/>
          <w:lang w:eastAsia="ru-RU"/>
        </w:rPr>
        <w:t xml:space="preserve"> значительн</w:t>
      </w:r>
      <w:r w:rsidR="00146E6C" w:rsidRPr="00146E6C">
        <w:rPr>
          <w:rFonts w:ascii="Times New Roman" w:eastAsia="Calibri" w:hAnsi="Times New Roman" w:cs="Times New Roman"/>
          <w:bCs/>
          <w:sz w:val="28"/>
          <w:szCs w:val="28"/>
          <w:lang w:eastAsia="ru-RU"/>
        </w:rPr>
        <w:t>ого</w:t>
      </w:r>
      <w:r w:rsidR="00365137" w:rsidRPr="00146E6C">
        <w:rPr>
          <w:rFonts w:ascii="Times New Roman" w:eastAsia="Calibri" w:hAnsi="Times New Roman" w:cs="Times New Roman"/>
          <w:bCs/>
          <w:sz w:val="28"/>
          <w:szCs w:val="28"/>
          <w:lang w:eastAsia="ru-RU"/>
        </w:rPr>
        <w:t xml:space="preserve"> </w:t>
      </w:r>
      <w:r w:rsidR="00146E6C" w:rsidRPr="00146E6C">
        <w:rPr>
          <w:rFonts w:ascii="Times New Roman" w:eastAsia="Calibri" w:hAnsi="Times New Roman" w:cs="Times New Roman"/>
          <w:bCs/>
          <w:sz w:val="28"/>
          <w:szCs w:val="28"/>
          <w:lang w:eastAsia="ru-RU"/>
        </w:rPr>
        <w:t>количества</w:t>
      </w:r>
      <w:r w:rsidR="00365137" w:rsidRPr="00146E6C">
        <w:rPr>
          <w:rFonts w:ascii="Times New Roman" w:eastAsia="Calibri" w:hAnsi="Times New Roman" w:cs="Times New Roman"/>
          <w:bCs/>
          <w:sz w:val="28"/>
          <w:szCs w:val="28"/>
          <w:lang w:eastAsia="ru-RU"/>
        </w:rPr>
        <w:t xml:space="preserve"> сонорн</w:t>
      </w:r>
      <w:r w:rsidR="00146E6C" w:rsidRPr="00146E6C">
        <w:rPr>
          <w:rFonts w:ascii="Times New Roman" w:eastAsia="Calibri" w:hAnsi="Times New Roman" w:cs="Times New Roman"/>
          <w:bCs/>
          <w:sz w:val="28"/>
          <w:szCs w:val="28"/>
          <w:lang w:eastAsia="ru-RU"/>
        </w:rPr>
        <w:t>ых</w:t>
      </w:r>
      <w:r w:rsidR="00365137" w:rsidRPr="00146E6C">
        <w:rPr>
          <w:rFonts w:ascii="Times New Roman" w:eastAsia="Calibri" w:hAnsi="Times New Roman" w:cs="Times New Roman"/>
          <w:bCs/>
          <w:sz w:val="28"/>
          <w:szCs w:val="28"/>
          <w:lang w:eastAsia="ru-RU"/>
        </w:rPr>
        <w:t xml:space="preserve"> </w:t>
      </w:r>
      <w:r w:rsidR="00146E6C" w:rsidRPr="00146E6C">
        <w:rPr>
          <w:rFonts w:ascii="Times New Roman" w:eastAsia="Calibri" w:hAnsi="Times New Roman" w:cs="Times New Roman"/>
          <w:bCs/>
          <w:sz w:val="28"/>
          <w:szCs w:val="28"/>
          <w:lang w:eastAsia="ru-RU"/>
        </w:rPr>
        <w:t>произведений</w:t>
      </w:r>
      <w:r w:rsidR="00365137" w:rsidRPr="00146E6C">
        <w:rPr>
          <w:rFonts w:ascii="Times New Roman" w:eastAsia="Calibri" w:hAnsi="Times New Roman" w:cs="Times New Roman"/>
          <w:bCs/>
          <w:sz w:val="28"/>
          <w:szCs w:val="28"/>
          <w:lang w:eastAsia="ru-RU"/>
        </w:rPr>
        <w:t xml:space="preserve"> белорусских авторов, отличающ</w:t>
      </w:r>
      <w:r w:rsidR="00146E6C" w:rsidRPr="00146E6C">
        <w:rPr>
          <w:rFonts w:ascii="Times New Roman" w:eastAsia="Calibri" w:hAnsi="Times New Roman" w:cs="Times New Roman"/>
          <w:bCs/>
          <w:sz w:val="28"/>
          <w:szCs w:val="28"/>
          <w:lang w:eastAsia="ru-RU"/>
        </w:rPr>
        <w:t>их</w:t>
      </w:r>
      <w:r w:rsidR="00365137" w:rsidRPr="00146E6C">
        <w:rPr>
          <w:rFonts w:ascii="Times New Roman" w:eastAsia="Calibri" w:hAnsi="Times New Roman" w:cs="Times New Roman"/>
          <w:bCs/>
          <w:sz w:val="28"/>
          <w:szCs w:val="28"/>
          <w:lang w:eastAsia="ru-RU"/>
        </w:rPr>
        <w:t xml:space="preserve">ся </w:t>
      </w:r>
      <w:r w:rsidR="00365137" w:rsidRPr="00146E6C">
        <w:rPr>
          <w:rFonts w:ascii="Times New Roman" w:eastAsia="Calibri" w:hAnsi="Times New Roman" w:cs="Times New Roman"/>
          <w:bCs/>
          <w:sz w:val="28"/>
          <w:szCs w:val="28"/>
          <w:lang w:eastAsia="ru-RU"/>
        </w:rPr>
        <w:lastRenderedPageBreak/>
        <w:t xml:space="preserve">своеобразием и индивидуальностью </w:t>
      </w:r>
      <w:r w:rsidR="00146E6C">
        <w:rPr>
          <w:rFonts w:ascii="Times New Roman" w:eastAsia="Calibri" w:hAnsi="Times New Roman" w:cs="Times New Roman"/>
          <w:bCs/>
          <w:sz w:val="28"/>
          <w:szCs w:val="28"/>
          <w:lang w:eastAsia="ru-RU"/>
        </w:rPr>
        <w:t xml:space="preserve">способов применения </w:t>
      </w:r>
      <w:r w:rsidR="00365137" w:rsidRPr="00146E6C">
        <w:rPr>
          <w:rFonts w:ascii="Times New Roman" w:eastAsia="Calibri" w:hAnsi="Times New Roman" w:cs="Times New Roman"/>
          <w:bCs/>
          <w:sz w:val="28"/>
          <w:szCs w:val="28"/>
          <w:lang w:eastAsia="ru-RU"/>
        </w:rPr>
        <w:t xml:space="preserve">сонорных эффектов </w:t>
      </w:r>
      <w:r w:rsidR="00B602F3" w:rsidRPr="00146E6C">
        <w:rPr>
          <w:rFonts w:ascii="Times New Roman" w:eastAsia="Calibri" w:hAnsi="Times New Roman" w:cs="Times New Roman"/>
          <w:bCs/>
          <w:sz w:val="28"/>
          <w:szCs w:val="28"/>
          <w:lang w:eastAsia="ru-RU"/>
        </w:rPr>
        <w:t>(«</w:t>
      </w:r>
      <w:r w:rsidR="00B602F3" w:rsidRPr="00146E6C">
        <w:rPr>
          <w:rFonts w:ascii="Times New Roman" w:eastAsia="Calibri" w:hAnsi="Times New Roman" w:cs="Times New Roman"/>
          <w:bCs/>
          <w:sz w:val="28"/>
          <w:szCs w:val="28"/>
          <w:lang w:val="en-US" w:eastAsia="ru-RU"/>
        </w:rPr>
        <w:t>Mramor</w:t>
      </w:r>
      <w:r w:rsidR="00B602F3" w:rsidRPr="00146E6C">
        <w:rPr>
          <w:rFonts w:ascii="Times New Roman" w:eastAsia="Calibri" w:hAnsi="Times New Roman" w:cs="Times New Roman"/>
          <w:bCs/>
          <w:sz w:val="28"/>
          <w:szCs w:val="28"/>
          <w:lang w:eastAsia="ru-RU"/>
        </w:rPr>
        <w:t>»</w:t>
      </w:r>
      <w:r w:rsidR="00365137" w:rsidRPr="00146E6C">
        <w:rPr>
          <w:rFonts w:ascii="Times New Roman" w:eastAsia="Calibri" w:hAnsi="Times New Roman" w:cs="Times New Roman"/>
          <w:bCs/>
          <w:sz w:val="28"/>
          <w:szCs w:val="28"/>
          <w:lang w:eastAsia="ru-RU"/>
        </w:rPr>
        <w:t xml:space="preserve"> </w:t>
      </w:r>
      <w:r w:rsidR="00330944">
        <w:rPr>
          <w:rFonts w:ascii="Times New Roman" w:eastAsia="Calibri" w:hAnsi="Times New Roman" w:cs="Times New Roman"/>
          <w:bCs/>
          <w:sz w:val="28"/>
          <w:szCs w:val="28"/>
          <w:lang w:eastAsia="ru-RU"/>
        </w:rPr>
        <w:t>/</w:t>
      </w:r>
      <w:r w:rsidR="00365137" w:rsidRPr="00146E6C">
        <w:rPr>
          <w:rFonts w:ascii="Times New Roman" w:eastAsia="Calibri" w:hAnsi="Times New Roman" w:cs="Times New Roman"/>
          <w:bCs/>
          <w:sz w:val="28"/>
          <w:szCs w:val="28"/>
          <w:lang w:eastAsia="ru-RU"/>
        </w:rPr>
        <w:t>2004</w:t>
      </w:r>
      <w:r w:rsidR="00330944">
        <w:rPr>
          <w:rFonts w:ascii="Times New Roman" w:eastAsia="Calibri" w:hAnsi="Times New Roman" w:cs="Times New Roman"/>
          <w:bCs/>
          <w:sz w:val="28"/>
          <w:szCs w:val="28"/>
          <w:lang w:eastAsia="ru-RU"/>
        </w:rPr>
        <w:t>/</w:t>
      </w:r>
      <w:r w:rsidR="00B602F3" w:rsidRPr="00146E6C">
        <w:rPr>
          <w:rFonts w:ascii="Times New Roman" w:hAnsi="Times New Roman" w:cs="Times New Roman"/>
          <w:sz w:val="28"/>
          <w:szCs w:val="28"/>
        </w:rPr>
        <w:t>,</w:t>
      </w:r>
      <w:r w:rsidR="00B602F3" w:rsidRPr="00146E6C">
        <w:t xml:space="preserve"> </w:t>
      </w:r>
      <w:r w:rsidR="00B602F3" w:rsidRPr="00146E6C">
        <w:rPr>
          <w:rFonts w:ascii="Times New Roman" w:eastAsia="Calibri" w:hAnsi="Times New Roman" w:cs="Times New Roman"/>
          <w:bCs/>
          <w:sz w:val="28"/>
          <w:szCs w:val="28"/>
          <w:lang w:eastAsia="ru-RU"/>
        </w:rPr>
        <w:t>«</w:t>
      </w:r>
      <w:r w:rsidR="00B602F3" w:rsidRPr="00146E6C">
        <w:rPr>
          <w:rFonts w:ascii="Times New Roman" w:eastAsia="Calibri" w:hAnsi="Times New Roman" w:cs="Times New Roman"/>
          <w:bCs/>
          <w:sz w:val="28"/>
          <w:szCs w:val="28"/>
          <w:lang w:val="en-US" w:eastAsia="ru-RU"/>
        </w:rPr>
        <w:t>Studies</w:t>
      </w:r>
      <w:r w:rsidR="00B602F3" w:rsidRPr="00146E6C">
        <w:rPr>
          <w:rFonts w:ascii="Times New Roman" w:eastAsia="Calibri" w:hAnsi="Times New Roman" w:cs="Times New Roman"/>
          <w:bCs/>
          <w:sz w:val="28"/>
          <w:szCs w:val="28"/>
          <w:lang w:eastAsia="ru-RU"/>
        </w:rPr>
        <w:t xml:space="preserve"> </w:t>
      </w:r>
      <w:r w:rsidR="00B602F3" w:rsidRPr="00146E6C">
        <w:rPr>
          <w:rFonts w:ascii="Times New Roman" w:eastAsia="Calibri" w:hAnsi="Times New Roman" w:cs="Times New Roman"/>
          <w:bCs/>
          <w:sz w:val="28"/>
          <w:szCs w:val="28"/>
          <w:lang w:val="en-US" w:eastAsia="ru-RU"/>
        </w:rPr>
        <w:t>of</w:t>
      </w:r>
      <w:r w:rsidR="00B602F3" w:rsidRPr="00146E6C">
        <w:rPr>
          <w:rFonts w:ascii="Times New Roman" w:eastAsia="Calibri" w:hAnsi="Times New Roman" w:cs="Times New Roman"/>
          <w:bCs/>
          <w:sz w:val="28"/>
          <w:szCs w:val="28"/>
          <w:lang w:eastAsia="ru-RU"/>
        </w:rPr>
        <w:t xml:space="preserve"> </w:t>
      </w:r>
      <w:r w:rsidR="00B602F3" w:rsidRPr="00146E6C">
        <w:rPr>
          <w:rFonts w:ascii="Times New Roman" w:eastAsia="Calibri" w:hAnsi="Times New Roman" w:cs="Times New Roman"/>
          <w:bCs/>
          <w:sz w:val="28"/>
          <w:szCs w:val="28"/>
          <w:lang w:val="en-US" w:eastAsia="ru-RU"/>
        </w:rPr>
        <w:t>Figure</w:t>
      </w:r>
      <w:r w:rsidR="00B602F3" w:rsidRPr="00146E6C">
        <w:rPr>
          <w:rFonts w:ascii="Times New Roman" w:eastAsia="Calibri" w:hAnsi="Times New Roman" w:cs="Times New Roman"/>
          <w:bCs/>
          <w:sz w:val="28"/>
          <w:szCs w:val="28"/>
          <w:lang w:eastAsia="ru-RU"/>
        </w:rPr>
        <w:t xml:space="preserve"> </w:t>
      </w:r>
      <w:r w:rsidR="00B602F3" w:rsidRPr="00146E6C">
        <w:rPr>
          <w:rFonts w:ascii="Times New Roman" w:eastAsia="Calibri" w:hAnsi="Times New Roman" w:cs="Times New Roman"/>
          <w:bCs/>
          <w:sz w:val="28"/>
          <w:szCs w:val="28"/>
          <w:lang w:val="en-US" w:eastAsia="ru-RU"/>
        </w:rPr>
        <w:t>in</w:t>
      </w:r>
      <w:r w:rsidR="00B602F3" w:rsidRPr="00146E6C">
        <w:rPr>
          <w:rFonts w:ascii="Times New Roman" w:eastAsia="Calibri" w:hAnsi="Times New Roman" w:cs="Times New Roman"/>
          <w:bCs/>
          <w:sz w:val="28"/>
          <w:szCs w:val="28"/>
          <w:lang w:eastAsia="ru-RU"/>
        </w:rPr>
        <w:t xml:space="preserve"> </w:t>
      </w:r>
      <w:r w:rsidR="00B602F3" w:rsidRPr="00146E6C">
        <w:rPr>
          <w:rFonts w:ascii="Times New Roman" w:eastAsia="Calibri" w:hAnsi="Times New Roman" w:cs="Times New Roman"/>
          <w:bCs/>
          <w:sz w:val="28"/>
          <w:szCs w:val="28"/>
          <w:lang w:val="en-US" w:eastAsia="ru-RU"/>
        </w:rPr>
        <w:t>Movement</w:t>
      </w:r>
      <w:r w:rsidR="00B602F3" w:rsidRPr="00146E6C">
        <w:rPr>
          <w:rFonts w:ascii="Times New Roman" w:eastAsia="Calibri" w:hAnsi="Times New Roman" w:cs="Times New Roman"/>
          <w:bCs/>
          <w:sz w:val="28"/>
          <w:szCs w:val="28"/>
          <w:lang w:eastAsia="ru-RU"/>
        </w:rPr>
        <w:t xml:space="preserve"> </w:t>
      </w:r>
      <w:r w:rsidR="00B602F3" w:rsidRPr="00146E6C">
        <w:rPr>
          <w:rFonts w:ascii="Times New Roman" w:eastAsia="Calibri" w:hAnsi="Times New Roman" w:cs="Times New Roman"/>
          <w:bCs/>
          <w:sz w:val="28"/>
          <w:szCs w:val="28"/>
          <w:lang w:val="en-US" w:eastAsia="ru-RU"/>
        </w:rPr>
        <w:t>Ascending</w:t>
      </w:r>
      <w:r w:rsidR="00B602F3" w:rsidRPr="00146E6C">
        <w:rPr>
          <w:rFonts w:ascii="Times New Roman" w:eastAsia="Calibri" w:hAnsi="Times New Roman" w:cs="Times New Roman"/>
          <w:bCs/>
          <w:sz w:val="28"/>
          <w:szCs w:val="28"/>
          <w:lang w:eastAsia="ru-RU"/>
        </w:rPr>
        <w:t>»</w:t>
      </w:r>
      <w:r w:rsidR="00365137" w:rsidRPr="00146E6C">
        <w:rPr>
          <w:rFonts w:ascii="Times New Roman" w:eastAsia="Calibri" w:hAnsi="Times New Roman" w:cs="Times New Roman"/>
          <w:bCs/>
          <w:sz w:val="28"/>
          <w:szCs w:val="28"/>
          <w:lang w:eastAsia="ru-RU"/>
        </w:rPr>
        <w:t xml:space="preserve"> </w:t>
      </w:r>
      <w:r w:rsidR="00330944">
        <w:rPr>
          <w:rFonts w:ascii="Times New Roman" w:eastAsia="Calibri" w:hAnsi="Times New Roman" w:cs="Times New Roman"/>
          <w:bCs/>
          <w:sz w:val="28"/>
          <w:szCs w:val="28"/>
          <w:lang w:eastAsia="ru-RU"/>
        </w:rPr>
        <w:t>/</w:t>
      </w:r>
      <w:r w:rsidR="00365137" w:rsidRPr="00146E6C">
        <w:rPr>
          <w:rFonts w:ascii="Times New Roman" w:eastAsia="Calibri" w:hAnsi="Times New Roman" w:cs="Times New Roman"/>
          <w:bCs/>
          <w:sz w:val="28"/>
          <w:szCs w:val="28"/>
          <w:lang w:eastAsia="ru-RU"/>
        </w:rPr>
        <w:t>2005</w:t>
      </w:r>
      <w:r w:rsidR="00330944">
        <w:rPr>
          <w:rFonts w:ascii="Times New Roman" w:eastAsia="Calibri" w:hAnsi="Times New Roman" w:cs="Times New Roman"/>
          <w:bCs/>
          <w:sz w:val="28"/>
          <w:szCs w:val="28"/>
          <w:lang w:eastAsia="ru-RU"/>
        </w:rPr>
        <w:t>/</w:t>
      </w:r>
      <w:r w:rsidR="00365137" w:rsidRPr="00146E6C">
        <w:rPr>
          <w:rFonts w:ascii="Times New Roman" w:eastAsia="Calibri" w:hAnsi="Times New Roman" w:cs="Times New Roman"/>
          <w:bCs/>
          <w:sz w:val="28"/>
          <w:szCs w:val="28"/>
          <w:lang w:eastAsia="ru-RU"/>
        </w:rPr>
        <w:t>,</w:t>
      </w:r>
      <w:r w:rsidR="00B602F3" w:rsidRPr="00146E6C">
        <w:rPr>
          <w:rFonts w:ascii="Times New Roman" w:eastAsia="Calibri" w:hAnsi="Times New Roman" w:cs="Times New Roman"/>
          <w:bCs/>
          <w:sz w:val="28"/>
          <w:szCs w:val="28"/>
          <w:lang w:eastAsia="ru-RU"/>
        </w:rPr>
        <w:t xml:space="preserve"> </w:t>
      </w:r>
      <w:r w:rsidR="00365137" w:rsidRPr="00146E6C">
        <w:rPr>
          <w:rFonts w:ascii="Times New Roman" w:hAnsi="Times New Roman" w:cs="Times New Roman"/>
          <w:sz w:val="28"/>
          <w:szCs w:val="28"/>
        </w:rPr>
        <w:t xml:space="preserve">«Archipelago» </w:t>
      </w:r>
      <w:r w:rsidR="00330944">
        <w:rPr>
          <w:rFonts w:ascii="Times New Roman" w:hAnsi="Times New Roman" w:cs="Times New Roman"/>
          <w:sz w:val="28"/>
          <w:szCs w:val="28"/>
        </w:rPr>
        <w:t>/</w:t>
      </w:r>
      <w:r w:rsidR="00365137" w:rsidRPr="00146E6C">
        <w:rPr>
          <w:rFonts w:ascii="Times New Roman" w:hAnsi="Times New Roman" w:cs="Times New Roman"/>
          <w:sz w:val="28"/>
          <w:szCs w:val="28"/>
        </w:rPr>
        <w:t>2006</w:t>
      </w:r>
      <w:r w:rsidR="00330944">
        <w:rPr>
          <w:rFonts w:ascii="Times New Roman" w:hAnsi="Times New Roman" w:cs="Times New Roman"/>
          <w:sz w:val="28"/>
          <w:szCs w:val="28"/>
        </w:rPr>
        <w:t>/</w:t>
      </w:r>
      <w:r w:rsidR="00365137" w:rsidRPr="00146E6C">
        <w:rPr>
          <w:rFonts w:ascii="Times New Roman" w:hAnsi="Times New Roman" w:cs="Times New Roman"/>
          <w:sz w:val="28"/>
          <w:szCs w:val="28"/>
        </w:rPr>
        <w:t xml:space="preserve"> </w:t>
      </w:r>
      <w:r w:rsidR="00B602F3" w:rsidRPr="00146E6C">
        <w:rPr>
          <w:rFonts w:ascii="Times New Roman" w:eastAsia="Calibri" w:hAnsi="Times New Roman" w:cs="Times New Roman"/>
          <w:bCs/>
          <w:sz w:val="28"/>
          <w:szCs w:val="28"/>
          <w:lang w:eastAsia="ru-RU"/>
        </w:rPr>
        <w:t>В.</w:t>
      </w:r>
      <w:r w:rsidR="00B602F3" w:rsidRPr="00146E6C">
        <w:rPr>
          <w:rFonts w:ascii="Times New Roman" w:eastAsia="Calibri" w:hAnsi="Times New Roman" w:cs="Times New Roman"/>
          <w:bCs/>
          <w:sz w:val="28"/>
          <w:szCs w:val="28"/>
          <w:lang w:val="en-US" w:eastAsia="ru-RU"/>
        </w:rPr>
        <w:t> </w:t>
      </w:r>
      <w:r w:rsidR="00B602F3" w:rsidRPr="00146E6C">
        <w:rPr>
          <w:rFonts w:ascii="Times New Roman" w:eastAsia="Calibri" w:hAnsi="Times New Roman" w:cs="Times New Roman"/>
          <w:bCs/>
          <w:sz w:val="28"/>
          <w:szCs w:val="28"/>
          <w:lang w:eastAsia="ru-RU"/>
        </w:rPr>
        <w:t xml:space="preserve">Воронова, </w:t>
      </w:r>
      <w:r w:rsidR="008D65FF" w:rsidRPr="00146E6C">
        <w:rPr>
          <w:rFonts w:ascii="Times New Roman" w:eastAsia="Calibri" w:hAnsi="Times New Roman" w:cs="Times New Roman"/>
          <w:bCs/>
          <w:sz w:val="28"/>
          <w:szCs w:val="28"/>
          <w:lang w:eastAsia="ru-RU"/>
        </w:rPr>
        <w:t>«Иней на колоколах»</w:t>
      </w:r>
      <w:r w:rsidR="00365137" w:rsidRPr="00146E6C">
        <w:rPr>
          <w:rFonts w:ascii="Times New Roman" w:eastAsia="Calibri" w:hAnsi="Times New Roman" w:cs="Times New Roman"/>
          <w:bCs/>
          <w:sz w:val="28"/>
          <w:szCs w:val="28"/>
          <w:lang w:eastAsia="ru-RU"/>
        </w:rPr>
        <w:t xml:space="preserve"> </w:t>
      </w:r>
      <w:r w:rsidR="00330944">
        <w:rPr>
          <w:rFonts w:ascii="Times New Roman" w:eastAsia="Calibri" w:hAnsi="Times New Roman" w:cs="Times New Roman"/>
          <w:bCs/>
          <w:sz w:val="28"/>
          <w:szCs w:val="28"/>
          <w:lang w:eastAsia="ru-RU"/>
        </w:rPr>
        <w:t>/</w:t>
      </w:r>
      <w:r w:rsidR="00365137" w:rsidRPr="00146E6C">
        <w:rPr>
          <w:rFonts w:ascii="Times New Roman" w:eastAsia="Calibri" w:hAnsi="Times New Roman" w:cs="Times New Roman"/>
          <w:bCs/>
          <w:sz w:val="28"/>
          <w:szCs w:val="28"/>
          <w:lang w:eastAsia="ru-RU"/>
        </w:rPr>
        <w:t>2005</w:t>
      </w:r>
      <w:r w:rsidR="00330944">
        <w:rPr>
          <w:rFonts w:ascii="Times New Roman" w:eastAsia="Calibri" w:hAnsi="Times New Roman" w:cs="Times New Roman"/>
          <w:bCs/>
          <w:sz w:val="28"/>
          <w:szCs w:val="28"/>
          <w:lang w:eastAsia="ru-RU"/>
        </w:rPr>
        <w:t>/</w:t>
      </w:r>
      <w:r w:rsidR="008D65FF" w:rsidRPr="00146E6C">
        <w:rPr>
          <w:rFonts w:ascii="Times New Roman" w:eastAsia="Calibri" w:hAnsi="Times New Roman" w:cs="Times New Roman"/>
          <w:bCs/>
          <w:sz w:val="28"/>
          <w:szCs w:val="28"/>
          <w:lang w:eastAsia="ru-RU"/>
        </w:rPr>
        <w:t xml:space="preserve">, </w:t>
      </w:r>
      <w:r w:rsidR="00B602F3" w:rsidRPr="00146E6C">
        <w:rPr>
          <w:rFonts w:ascii="Times New Roman" w:eastAsia="Calibri" w:hAnsi="Times New Roman" w:cs="Times New Roman"/>
          <w:bCs/>
          <w:sz w:val="28"/>
          <w:szCs w:val="28"/>
          <w:lang w:eastAsia="ru-RU"/>
        </w:rPr>
        <w:t>«Семь элегий Ли Бо»</w:t>
      </w:r>
      <w:r w:rsidR="00365137" w:rsidRPr="00146E6C">
        <w:rPr>
          <w:rFonts w:ascii="Times New Roman" w:eastAsia="Calibri" w:hAnsi="Times New Roman" w:cs="Times New Roman"/>
          <w:bCs/>
          <w:sz w:val="28"/>
          <w:szCs w:val="28"/>
          <w:lang w:eastAsia="ru-RU"/>
        </w:rPr>
        <w:t xml:space="preserve"> </w:t>
      </w:r>
      <w:r w:rsidR="00330944">
        <w:rPr>
          <w:rFonts w:ascii="Times New Roman" w:eastAsia="Calibri" w:hAnsi="Times New Roman" w:cs="Times New Roman"/>
          <w:bCs/>
          <w:sz w:val="28"/>
          <w:szCs w:val="28"/>
          <w:lang w:eastAsia="ru-RU"/>
        </w:rPr>
        <w:t>/</w:t>
      </w:r>
      <w:r w:rsidR="00365137" w:rsidRPr="00146E6C">
        <w:rPr>
          <w:rFonts w:ascii="Times New Roman" w:eastAsia="Calibri" w:hAnsi="Times New Roman" w:cs="Times New Roman"/>
          <w:bCs/>
          <w:sz w:val="28"/>
          <w:szCs w:val="28"/>
          <w:lang w:eastAsia="ru-RU"/>
        </w:rPr>
        <w:t>2007</w:t>
      </w:r>
      <w:r w:rsidR="00330944">
        <w:rPr>
          <w:rFonts w:ascii="Times New Roman" w:eastAsia="Calibri" w:hAnsi="Times New Roman" w:cs="Times New Roman"/>
          <w:bCs/>
          <w:sz w:val="28"/>
          <w:szCs w:val="28"/>
          <w:lang w:eastAsia="ru-RU"/>
        </w:rPr>
        <w:t>/</w:t>
      </w:r>
      <w:r w:rsidR="00B602F3" w:rsidRPr="00146E6C">
        <w:rPr>
          <w:rFonts w:ascii="Times New Roman" w:eastAsia="Calibri" w:hAnsi="Times New Roman" w:cs="Times New Roman"/>
          <w:bCs/>
          <w:sz w:val="28"/>
          <w:szCs w:val="28"/>
          <w:lang w:eastAsia="ru-RU"/>
        </w:rPr>
        <w:t xml:space="preserve"> Г</w:t>
      </w:r>
      <w:r w:rsidR="008D65FF" w:rsidRPr="00146E6C">
        <w:rPr>
          <w:rFonts w:ascii="Times New Roman" w:eastAsia="Calibri" w:hAnsi="Times New Roman" w:cs="Times New Roman"/>
          <w:bCs/>
          <w:sz w:val="28"/>
          <w:szCs w:val="28"/>
          <w:lang w:eastAsia="ru-RU"/>
        </w:rPr>
        <w:t>. </w:t>
      </w:r>
      <w:r w:rsidR="008D65FF" w:rsidRPr="00DB6F14">
        <w:rPr>
          <w:rFonts w:ascii="Times New Roman" w:eastAsia="Calibri" w:hAnsi="Times New Roman" w:cs="Times New Roman"/>
          <w:bCs/>
          <w:sz w:val="28"/>
          <w:szCs w:val="28"/>
          <w:lang w:eastAsia="ru-RU"/>
        </w:rPr>
        <w:t>Гореловой</w:t>
      </w:r>
      <w:r w:rsidR="00C1270F" w:rsidRPr="00DB6F14">
        <w:rPr>
          <w:rFonts w:ascii="Times New Roman" w:eastAsia="Calibri" w:hAnsi="Times New Roman" w:cs="Times New Roman"/>
          <w:bCs/>
          <w:sz w:val="28"/>
          <w:szCs w:val="28"/>
          <w:lang w:eastAsia="ru-RU"/>
        </w:rPr>
        <w:t xml:space="preserve"> и др.</w:t>
      </w:r>
      <w:r w:rsidR="00365137" w:rsidRPr="00DB6F14">
        <w:rPr>
          <w:rFonts w:ascii="Times New Roman" w:eastAsia="Calibri" w:hAnsi="Times New Roman" w:cs="Times New Roman"/>
          <w:bCs/>
          <w:sz w:val="28"/>
          <w:szCs w:val="28"/>
          <w:lang w:eastAsia="ru-RU"/>
        </w:rPr>
        <w:t>).</w:t>
      </w:r>
    </w:p>
    <w:p w14:paraId="1AA2832B" w14:textId="6DE74EF6" w:rsidR="005F6D80" w:rsidRDefault="00B349A0" w:rsidP="005C39AF">
      <w:pPr>
        <w:spacing w:line="360" w:lineRule="exact"/>
        <w:ind w:firstLine="709"/>
        <w:jc w:val="both"/>
        <w:rPr>
          <w:rFonts w:ascii="Times New Roman" w:hAnsi="Times New Roman" w:cs="Times New Roman"/>
          <w:sz w:val="28"/>
          <w:szCs w:val="28"/>
        </w:rPr>
      </w:pPr>
      <w:r w:rsidRPr="0052400C">
        <w:rPr>
          <w:rFonts w:ascii="Times New Roman" w:hAnsi="Times New Roman" w:cs="Times New Roman"/>
          <w:sz w:val="28"/>
          <w:szCs w:val="28"/>
        </w:rPr>
        <w:t xml:space="preserve">В </w:t>
      </w:r>
      <w:r w:rsidR="00D503BD" w:rsidRPr="0052400C">
        <w:rPr>
          <w:rFonts w:ascii="Times New Roman" w:hAnsi="Times New Roman" w:cs="Times New Roman"/>
          <w:sz w:val="28"/>
          <w:szCs w:val="28"/>
        </w:rPr>
        <w:t xml:space="preserve">рамках </w:t>
      </w:r>
      <w:r w:rsidRPr="0052400C">
        <w:rPr>
          <w:rFonts w:ascii="Times New Roman" w:hAnsi="Times New Roman" w:cs="Times New Roman"/>
          <w:b/>
          <w:bCs/>
          <w:sz w:val="28"/>
          <w:szCs w:val="28"/>
        </w:rPr>
        <w:t>раздел</w:t>
      </w:r>
      <w:r w:rsidR="00D503BD" w:rsidRPr="0052400C">
        <w:rPr>
          <w:rFonts w:ascii="Times New Roman" w:hAnsi="Times New Roman" w:cs="Times New Roman"/>
          <w:b/>
          <w:bCs/>
          <w:sz w:val="28"/>
          <w:szCs w:val="28"/>
        </w:rPr>
        <w:t>а</w:t>
      </w:r>
      <w:r w:rsidRPr="0052400C">
        <w:rPr>
          <w:rFonts w:ascii="Times New Roman" w:hAnsi="Times New Roman" w:cs="Times New Roman"/>
          <w:b/>
          <w:bCs/>
          <w:sz w:val="28"/>
          <w:szCs w:val="28"/>
        </w:rPr>
        <w:t xml:space="preserve"> 2.1 «Сонорная композиция в творчестве</w:t>
      </w:r>
      <w:r w:rsidRPr="006023A0">
        <w:rPr>
          <w:rFonts w:ascii="Times New Roman" w:hAnsi="Times New Roman" w:cs="Times New Roman"/>
          <w:b/>
          <w:bCs/>
          <w:sz w:val="28"/>
          <w:szCs w:val="28"/>
        </w:rPr>
        <w:t xml:space="preserve"> Г.</w:t>
      </w:r>
      <w:r w:rsidR="005C39AF" w:rsidRPr="006023A0">
        <w:rPr>
          <w:rFonts w:ascii="Times New Roman" w:hAnsi="Times New Roman" w:cs="Times New Roman"/>
          <w:b/>
          <w:bCs/>
          <w:sz w:val="28"/>
          <w:szCs w:val="28"/>
        </w:rPr>
        <w:t> </w:t>
      </w:r>
      <w:r w:rsidRPr="006023A0">
        <w:rPr>
          <w:rFonts w:ascii="Times New Roman" w:hAnsi="Times New Roman" w:cs="Times New Roman"/>
          <w:b/>
          <w:bCs/>
          <w:sz w:val="28"/>
          <w:szCs w:val="28"/>
        </w:rPr>
        <w:t>Гореловой</w:t>
      </w:r>
      <w:r w:rsidRPr="0076521B">
        <w:rPr>
          <w:rFonts w:ascii="Times New Roman" w:hAnsi="Times New Roman" w:cs="Times New Roman"/>
          <w:b/>
          <w:bCs/>
          <w:sz w:val="28"/>
          <w:szCs w:val="28"/>
        </w:rPr>
        <w:t>: выразительные возможности эпизодического использования сонорной техники композиции»</w:t>
      </w:r>
      <w:r w:rsidR="003C2B8D" w:rsidRPr="0076521B">
        <w:rPr>
          <w:rFonts w:ascii="Times New Roman" w:hAnsi="Times New Roman" w:cs="Times New Roman"/>
          <w:b/>
          <w:bCs/>
          <w:sz w:val="28"/>
          <w:szCs w:val="28"/>
        </w:rPr>
        <w:t xml:space="preserve"> </w:t>
      </w:r>
      <w:r w:rsidR="00E97117" w:rsidRPr="0076521B">
        <w:rPr>
          <w:rFonts w:ascii="Times New Roman" w:hAnsi="Times New Roman" w:cs="Times New Roman"/>
          <w:sz w:val="28"/>
          <w:szCs w:val="28"/>
        </w:rPr>
        <w:t xml:space="preserve">обосновывается </w:t>
      </w:r>
      <w:r w:rsidR="0052400C" w:rsidRPr="0076521B">
        <w:rPr>
          <w:rFonts w:ascii="Times New Roman" w:hAnsi="Times New Roman" w:cs="Times New Roman"/>
          <w:sz w:val="28"/>
          <w:szCs w:val="28"/>
        </w:rPr>
        <w:t>особый</w:t>
      </w:r>
      <w:r w:rsidR="005C39AF" w:rsidRPr="0076521B">
        <w:rPr>
          <w:rFonts w:ascii="Times New Roman" w:hAnsi="Times New Roman" w:cs="Times New Roman"/>
          <w:sz w:val="28"/>
          <w:szCs w:val="28"/>
        </w:rPr>
        <w:t xml:space="preserve"> </w:t>
      </w:r>
      <w:r w:rsidR="00B3083A" w:rsidRPr="0076521B">
        <w:rPr>
          <w:rFonts w:ascii="Times New Roman" w:hAnsi="Times New Roman" w:cs="Times New Roman"/>
          <w:sz w:val="28"/>
          <w:szCs w:val="28"/>
        </w:rPr>
        <w:t>вид</w:t>
      </w:r>
      <w:r w:rsidR="005C39AF" w:rsidRPr="0076521B">
        <w:rPr>
          <w:rFonts w:ascii="Times New Roman" w:hAnsi="Times New Roman" w:cs="Times New Roman"/>
          <w:sz w:val="28"/>
          <w:szCs w:val="28"/>
        </w:rPr>
        <w:t xml:space="preserve"> сонорной</w:t>
      </w:r>
      <w:r w:rsidR="005C39AF" w:rsidRPr="006023A0">
        <w:rPr>
          <w:rFonts w:ascii="Times New Roman" w:hAnsi="Times New Roman" w:cs="Times New Roman"/>
          <w:sz w:val="28"/>
          <w:szCs w:val="28"/>
        </w:rPr>
        <w:t xml:space="preserve"> композиции, свойственный музыкальным произведениям </w:t>
      </w:r>
      <w:r w:rsidR="007E04A8">
        <w:rPr>
          <w:rFonts w:ascii="Times New Roman" w:hAnsi="Times New Roman" w:cs="Times New Roman"/>
          <w:sz w:val="28"/>
          <w:szCs w:val="28"/>
        </w:rPr>
        <w:t>выдающегося композитора современности, относящегося к старшему поколению представителей белорусской композиторской шк</w:t>
      </w:r>
      <w:r w:rsidR="000F32E9">
        <w:rPr>
          <w:rFonts w:ascii="Times New Roman" w:hAnsi="Times New Roman" w:cs="Times New Roman"/>
          <w:sz w:val="28"/>
          <w:szCs w:val="28"/>
        </w:rPr>
        <w:t>о</w:t>
      </w:r>
      <w:r w:rsidR="007E04A8">
        <w:rPr>
          <w:rFonts w:ascii="Times New Roman" w:hAnsi="Times New Roman" w:cs="Times New Roman"/>
          <w:sz w:val="28"/>
          <w:szCs w:val="28"/>
        </w:rPr>
        <w:t xml:space="preserve">лы. </w:t>
      </w:r>
      <w:r w:rsidR="007E04A8" w:rsidRPr="004D194D">
        <w:rPr>
          <w:rFonts w:ascii="Times New Roman" w:hAnsi="Times New Roman" w:cs="Times New Roman"/>
          <w:sz w:val="28"/>
          <w:szCs w:val="28"/>
        </w:rPr>
        <w:t xml:space="preserve">Объектом рассмотрения становятся </w:t>
      </w:r>
      <w:r w:rsidR="0052400C" w:rsidRPr="004D194D">
        <w:rPr>
          <w:rFonts w:ascii="Times New Roman" w:hAnsi="Times New Roman" w:cs="Times New Roman"/>
          <w:sz w:val="28"/>
          <w:szCs w:val="28"/>
        </w:rPr>
        <w:t>сочинени</w:t>
      </w:r>
      <w:r w:rsidR="007E04A8" w:rsidRPr="004D194D">
        <w:rPr>
          <w:rFonts w:ascii="Times New Roman" w:hAnsi="Times New Roman" w:cs="Times New Roman"/>
          <w:sz w:val="28"/>
          <w:szCs w:val="28"/>
        </w:rPr>
        <w:t>я</w:t>
      </w:r>
      <w:r w:rsidR="0052400C" w:rsidRPr="004D194D">
        <w:rPr>
          <w:rFonts w:ascii="Times New Roman" w:hAnsi="Times New Roman" w:cs="Times New Roman"/>
          <w:sz w:val="28"/>
          <w:szCs w:val="28"/>
        </w:rPr>
        <w:t xml:space="preserve"> </w:t>
      </w:r>
      <w:r w:rsidR="003C2B8D" w:rsidRPr="004D194D">
        <w:rPr>
          <w:rFonts w:ascii="Times New Roman" w:hAnsi="Times New Roman" w:cs="Times New Roman"/>
          <w:sz w:val="28"/>
          <w:szCs w:val="28"/>
        </w:rPr>
        <w:t>«Notturno degli incurabili»</w:t>
      </w:r>
      <w:r w:rsidR="004D194D" w:rsidRPr="004D194D">
        <w:rPr>
          <w:rFonts w:ascii="Times New Roman" w:hAnsi="Times New Roman" w:cs="Times New Roman"/>
          <w:sz w:val="28"/>
          <w:szCs w:val="28"/>
        </w:rPr>
        <w:t xml:space="preserve"> </w:t>
      </w:r>
      <w:r w:rsidR="003C2B8D" w:rsidRPr="004D194D">
        <w:rPr>
          <w:rFonts w:ascii="Times New Roman" w:hAnsi="Times New Roman" w:cs="Times New Roman"/>
          <w:sz w:val="28"/>
          <w:szCs w:val="28"/>
        </w:rPr>
        <w:t>для малого симфонического оркестра</w:t>
      </w:r>
      <w:r w:rsidR="001F7105">
        <w:rPr>
          <w:rFonts w:ascii="Times New Roman" w:hAnsi="Times New Roman" w:cs="Times New Roman"/>
          <w:sz w:val="28"/>
          <w:szCs w:val="28"/>
        </w:rPr>
        <w:t xml:space="preserve"> </w:t>
      </w:r>
      <w:r w:rsidR="001F7105" w:rsidRPr="004D194D">
        <w:rPr>
          <w:rFonts w:ascii="Times New Roman" w:hAnsi="Times New Roman" w:cs="Times New Roman"/>
          <w:sz w:val="28"/>
          <w:szCs w:val="28"/>
        </w:rPr>
        <w:t>(2010)</w:t>
      </w:r>
      <w:r w:rsidR="003C2B8D" w:rsidRPr="004D194D">
        <w:rPr>
          <w:rFonts w:ascii="Times New Roman" w:hAnsi="Times New Roman" w:cs="Times New Roman"/>
          <w:sz w:val="28"/>
          <w:szCs w:val="28"/>
        </w:rPr>
        <w:t>, «Осеннее эхо в пустом саду» для виолончели и ударных инструментов</w:t>
      </w:r>
      <w:r w:rsidR="004D194D" w:rsidRPr="004D194D">
        <w:rPr>
          <w:rFonts w:ascii="Times New Roman" w:hAnsi="Times New Roman" w:cs="Times New Roman"/>
          <w:sz w:val="28"/>
          <w:szCs w:val="28"/>
        </w:rPr>
        <w:t xml:space="preserve"> (2014)</w:t>
      </w:r>
      <w:r w:rsidR="003C2B8D" w:rsidRPr="004D194D">
        <w:rPr>
          <w:rFonts w:ascii="Times New Roman" w:hAnsi="Times New Roman" w:cs="Times New Roman"/>
          <w:sz w:val="28"/>
          <w:szCs w:val="28"/>
        </w:rPr>
        <w:t>, «Диалог с закатом» музыка для кельтской арфы и 22-х бока</w:t>
      </w:r>
      <w:r w:rsidR="0052400C" w:rsidRPr="004D194D">
        <w:rPr>
          <w:rFonts w:ascii="Times New Roman" w:hAnsi="Times New Roman" w:cs="Times New Roman"/>
          <w:sz w:val="28"/>
          <w:szCs w:val="28"/>
        </w:rPr>
        <w:t>лов, наполненных дождевой водой</w:t>
      </w:r>
      <w:r w:rsidR="00E50EEB">
        <w:rPr>
          <w:rFonts w:ascii="Times New Roman" w:hAnsi="Times New Roman" w:cs="Times New Roman"/>
          <w:sz w:val="28"/>
          <w:szCs w:val="28"/>
        </w:rPr>
        <w:t xml:space="preserve"> </w:t>
      </w:r>
      <w:r w:rsidR="00E50EEB" w:rsidRPr="004D194D">
        <w:rPr>
          <w:rFonts w:ascii="Times New Roman" w:hAnsi="Times New Roman" w:cs="Times New Roman"/>
          <w:sz w:val="28"/>
          <w:szCs w:val="28"/>
        </w:rPr>
        <w:t>(2016)</w:t>
      </w:r>
      <w:r w:rsidR="003C2B8D" w:rsidRPr="004D194D">
        <w:rPr>
          <w:rFonts w:ascii="Times New Roman" w:hAnsi="Times New Roman" w:cs="Times New Roman"/>
          <w:sz w:val="28"/>
          <w:szCs w:val="28"/>
        </w:rPr>
        <w:t>.</w:t>
      </w:r>
      <w:r w:rsidR="005770A6">
        <w:rPr>
          <w:rFonts w:ascii="Times New Roman" w:hAnsi="Times New Roman" w:cs="Times New Roman"/>
          <w:sz w:val="28"/>
          <w:szCs w:val="28"/>
        </w:rPr>
        <w:t xml:space="preserve"> </w:t>
      </w:r>
    </w:p>
    <w:p w14:paraId="13F39EB2" w14:textId="3E85206E" w:rsidR="00B33BE3" w:rsidRPr="00A25B20" w:rsidRDefault="00A23882" w:rsidP="005F6D80">
      <w:pPr>
        <w:spacing w:line="360" w:lineRule="exact"/>
        <w:ind w:firstLine="709"/>
        <w:jc w:val="both"/>
        <w:rPr>
          <w:rFonts w:ascii="Times New Roman" w:hAnsi="Times New Roman" w:cs="Times New Roman"/>
          <w:sz w:val="28"/>
          <w:szCs w:val="28"/>
        </w:rPr>
      </w:pPr>
      <w:r w:rsidRPr="0045629F">
        <w:rPr>
          <w:rFonts w:ascii="Times New Roman" w:hAnsi="Times New Roman" w:cs="Times New Roman"/>
          <w:sz w:val="28"/>
          <w:szCs w:val="28"/>
        </w:rPr>
        <w:t xml:space="preserve">Отмечается, что </w:t>
      </w:r>
      <w:r w:rsidR="0045629F" w:rsidRPr="0045629F">
        <w:rPr>
          <w:rFonts w:ascii="Times New Roman" w:hAnsi="Times New Roman" w:cs="Times New Roman"/>
          <w:sz w:val="28"/>
          <w:szCs w:val="28"/>
        </w:rPr>
        <w:t>с</w:t>
      </w:r>
      <w:r w:rsidR="00960F78" w:rsidRPr="0045629F">
        <w:rPr>
          <w:rFonts w:ascii="Times New Roman" w:hAnsi="Times New Roman" w:cs="Times New Roman"/>
          <w:sz w:val="28"/>
          <w:szCs w:val="28"/>
        </w:rPr>
        <w:t>онорн</w:t>
      </w:r>
      <w:r w:rsidR="0045629F" w:rsidRPr="0045629F">
        <w:rPr>
          <w:rFonts w:ascii="Times New Roman" w:hAnsi="Times New Roman" w:cs="Times New Roman"/>
          <w:sz w:val="28"/>
          <w:szCs w:val="28"/>
        </w:rPr>
        <w:t>ые</w:t>
      </w:r>
      <w:r w:rsidR="00960F78" w:rsidRPr="0045629F">
        <w:rPr>
          <w:rFonts w:ascii="Times New Roman" w:hAnsi="Times New Roman" w:cs="Times New Roman"/>
          <w:sz w:val="28"/>
          <w:szCs w:val="28"/>
        </w:rPr>
        <w:t xml:space="preserve"> композиции Г. Гореловой</w:t>
      </w:r>
      <w:r w:rsidRPr="0045629F">
        <w:rPr>
          <w:rFonts w:ascii="Times New Roman" w:hAnsi="Times New Roman" w:cs="Times New Roman"/>
          <w:sz w:val="28"/>
          <w:szCs w:val="28"/>
        </w:rPr>
        <w:t xml:space="preserve"> </w:t>
      </w:r>
      <w:r w:rsidR="0045629F" w:rsidRPr="0045629F">
        <w:rPr>
          <w:rFonts w:ascii="Times New Roman" w:hAnsi="Times New Roman" w:cs="Times New Roman"/>
          <w:sz w:val="28"/>
          <w:szCs w:val="28"/>
        </w:rPr>
        <w:t>принципиально программны</w:t>
      </w:r>
      <w:r w:rsidR="00960F78" w:rsidRPr="0045629F">
        <w:rPr>
          <w:rFonts w:ascii="Times New Roman" w:hAnsi="Times New Roman" w:cs="Times New Roman"/>
          <w:sz w:val="28"/>
          <w:szCs w:val="28"/>
        </w:rPr>
        <w:t xml:space="preserve">, </w:t>
      </w:r>
      <w:r w:rsidR="0045629F" w:rsidRPr="0045629F">
        <w:rPr>
          <w:rFonts w:ascii="Times New Roman" w:hAnsi="Times New Roman" w:cs="Times New Roman"/>
          <w:sz w:val="28"/>
          <w:szCs w:val="28"/>
        </w:rPr>
        <w:t>представляя</w:t>
      </w:r>
      <w:r w:rsidR="00960F78" w:rsidRPr="0045629F">
        <w:rPr>
          <w:rFonts w:ascii="Times New Roman" w:hAnsi="Times New Roman" w:cs="Times New Roman"/>
          <w:sz w:val="28"/>
          <w:szCs w:val="28"/>
        </w:rPr>
        <w:t xml:space="preserve"> </w:t>
      </w:r>
      <w:r w:rsidR="005F6D80" w:rsidRPr="0045629F">
        <w:rPr>
          <w:rFonts w:ascii="Times New Roman" w:hAnsi="Times New Roman" w:cs="Times New Roman"/>
          <w:sz w:val="28"/>
          <w:szCs w:val="28"/>
        </w:rPr>
        <w:t>религиозно-философски</w:t>
      </w:r>
      <w:r w:rsidR="0045629F" w:rsidRPr="0045629F">
        <w:rPr>
          <w:rFonts w:ascii="Times New Roman" w:hAnsi="Times New Roman" w:cs="Times New Roman"/>
          <w:sz w:val="28"/>
          <w:szCs w:val="28"/>
        </w:rPr>
        <w:t xml:space="preserve">е </w:t>
      </w:r>
      <w:r w:rsidR="00FA5AF0" w:rsidRPr="0045629F">
        <w:rPr>
          <w:rFonts w:ascii="Times New Roman" w:hAnsi="Times New Roman" w:cs="Times New Roman"/>
          <w:sz w:val="28"/>
          <w:szCs w:val="28"/>
        </w:rPr>
        <w:t>размышлени</w:t>
      </w:r>
      <w:r w:rsidR="005F6D80" w:rsidRPr="0045629F">
        <w:rPr>
          <w:rFonts w:ascii="Times New Roman" w:hAnsi="Times New Roman" w:cs="Times New Roman"/>
          <w:sz w:val="28"/>
          <w:szCs w:val="28"/>
        </w:rPr>
        <w:t>я о</w:t>
      </w:r>
      <w:r w:rsidR="00FA5AF0" w:rsidRPr="0045629F">
        <w:rPr>
          <w:rFonts w:ascii="Times New Roman" w:hAnsi="Times New Roman" w:cs="Times New Roman"/>
          <w:sz w:val="28"/>
          <w:szCs w:val="28"/>
        </w:rPr>
        <w:t xml:space="preserve"> смысл</w:t>
      </w:r>
      <w:r w:rsidR="005F6D80" w:rsidRPr="0045629F">
        <w:rPr>
          <w:rFonts w:ascii="Times New Roman" w:hAnsi="Times New Roman" w:cs="Times New Roman"/>
          <w:sz w:val="28"/>
          <w:szCs w:val="28"/>
        </w:rPr>
        <w:t>е существования и духовно</w:t>
      </w:r>
      <w:r w:rsidR="007E04A8" w:rsidRPr="0045629F">
        <w:rPr>
          <w:rFonts w:ascii="Times New Roman" w:hAnsi="Times New Roman" w:cs="Times New Roman"/>
          <w:sz w:val="28"/>
          <w:szCs w:val="28"/>
        </w:rPr>
        <w:t>м</w:t>
      </w:r>
      <w:r w:rsidR="005F6D80" w:rsidRPr="0045629F">
        <w:rPr>
          <w:rFonts w:ascii="Times New Roman" w:hAnsi="Times New Roman" w:cs="Times New Roman"/>
          <w:sz w:val="28"/>
          <w:szCs w:val="28"/>
        </w:rPr>
        <w:t xml:space="preserve"> пути личности</w:t>
      </w:r>
      <w:r w:rsidR="00FA5AF0" w:rsidRPr="0045629F">
        <w:rPr>
          <w:rFonts w:ascii="Times New Roman" w:hAnsi="Times New Roman" w:cs="Times New Roman"/>
          <w:sz w:val="28"/>
          <w:szCs w:val="28"/>
        </w:rPr>
        <w:t>.</w:t>
      </w:r>
      <w:r w:rsidR="00E63C62" w:rsidRPr="0045629F">
        <w:rPr>
          <w:rFonts w:ascii="Times New Roman" w:hAnsi="Times New Roman" w:cs="Times New Roman"/>
          <w:sz w:val="28"/>
          <w:szCs w:val="28"/>
        </w:rPr>
        <w:t xml:space="preserve"> </w:t>
      </w:r>
      <w:r w:rsidR="00914E84" w:rsidRPr="0045629F">
        <w:rPr>
          <w:rFonts w:ascii="Times New Roman" w:hAnsi="Times New Roman" w:cs="Times New Roman"/>
          <w:sz w:val="28"/>
          <w:szCs w:val="28"/>
        </w:rPr>
        <w:t>С учетом особенностей</w:t>
      </w:r>
      <w:r w:rsidR="00914E84" w:rsidRPr="00A25B20">
        <w:rPr>
          <w:rFonts w:ascii="Times New Roman" w:hAnsi="Times New Roman" w:cs="Times New Roman"/>
          <w:sz w:val="28"/>
          <w:szCs w:val="28"/>
        </w:rPr>
        <w:t xml:space="preserve"> программного замысла</w:t>
      </w:r>
      <w:r w:rsidR="0045629F">
        <w:rPr>
          <w:rFonts w:ascii="Times New Roman" w:hAnsi="Times New Roman" w:cs="Times New Roman"/>
          <w:sz w:val="28"/>
          <w:szCs w:val="28"/>
        </w:rPr>
        <w:t>,</w:t>
      </w:r>
      <w:r w:rsidR="00914E84" w:rsidRPr="00A25B20">
        <w:rPr>
          <w:rFonts w:ascii="Times New Roman" w:hAnsi="Times New Roman" w:cs="Times New Roman"/>
          <w:sz w:val="28"/>
          <w:szCs w:val="28"/>
        </w:rPr>
        <w:t xml:space="preserve"> </w:t>
      </w:r>
      <w:r w:rsidR="0045629F">
        <w:rPr>
          <w:rFonts w:ascii="Times New Roman" w:hAnsi="Times New Roman" w:cs="Times New Roman"/>
          <w:sz w:val="28"/>
          <w:szCs w:val="28"/>
        </w:rPr>
        <w:t xml:space="preserve">композиция </w:t>
      </w:r>
      <w:r w:rsidR="00914E84" w:rsidRPr="00A25B20">
        <w:rPr>
          <w:rFonts w:ascii="Times New Roman" w:hAnsi="Times New Roman" w:cs="Times New Roman"/>
          <w:sz w:val="28"/>
          <w:szCs w:val="28"/>
        </w:rPr>
        <w:t xml:space="preserve">музыкального </w:t>
      </w:r>
      <w:r w:rsidR="0045629F">
        <w:rPr>
          <w:rFonts w:ascii="Times New Roman" w:hAnsi="Times New Roman" w:cs="Times New Roman"/>
          <w:sz w:val="28"/>
          <w:szCs w:val="28"/>
        </w:rPr>
        <w:t>произведения</w:t>
      </w:r>
      <w:r w:rsidR="00914E84" w:rsidRPr="00A25B20">
        <w:rPr>
          <w:rFonts w:ascii="Times New Roman" w:hAnsi="Times New Roman" w:cs="Times New Roman"/>
          <w:sz w:val="28"/>
          <w:szCs w:val="28"/>
        </w:rPr>
        <w:t xml:space="preserve"> </w:t>
      </w:r>
      <w:r w:rsidR="0045629F">
        <w:rPr>
          <w:rFonts w:ascii="Times New Roman" w:hAnsi="Times New Roman" w:cs="Times New Roman"/>
          <w:sz w:val="28"/>
          <w:szCs w:val="28"/>
        </w:rPr>
        <w:t>регулируется принципами</w:t>
      </w:r>
      <w:r w:rsidR="00914E84" w:rsidRPr="00A25B20">
        <w:rPr>
          <w:rFonts w:ascii="Times New Roman" w:hAnsi="Times New Roman" w:cs="Times New Roman"/>
          <w:sz w:val="28"/>
          <w:szCs w:val="28"/>
        </w:rPr>
        <w:t xml:space="preserve"> сквозной музыкальной формы. </w:t>
      </w:r>
      <w:r w:rsidR="00A25B20">
        <w:rPr>
          <w:rFonts w:ascii="Times New Roman" w:hAnsi="Times New Roman" w:cs="Times New Roman"/>
          <w:sz w:val="28"/>
          <w:szCs w:val="28"/>
        </w:rPr>
        <w:t>С</w:t>
      </w:r>
      <w:r w:rsidR="00914E84" w:rsidRPr="00A25B20">
        <w:rPr>
          <w:rFonts w:ascii="Times New Roman" w:hAnsi="Times New Roman" w:cs="Times New Roman"/>
          <w:sz w:val="28"/>
          <w:szCs w:val="28"/>
        </w:rPr>
        <w:t>онорн</w:t>
      </w:r>
      <w:r w:rsidR="00A25B20">
        <w:rPr>
          <w:rFonts w:ascii="Times New Roman" w:hAnsi="Times New Roman" w:cs="Times New Roman"/>
          <w:sz w:val="28"/>
          <w:szCs w:val="28"/>
        </w:rPr>
        <w:t>ая</w:t>
      </w:r>
      <w:r w:rsidR="00914E84" w:rsidRPr="00A25B20">
        <w:rPr>
          <w:rFonts w:ascii="Times New Roman" w:hAnsi="Times New Roman" w:cs="Times New Roman"/>
          <w:sz w:val="28"/>
          <w:szCs w:val="28"/>
        </w:rPr>
        <w:t xml:space="preserve"> техник</w:t>
      </w:r>
      <w:r w:rsidR="00A25B20">
        <w:rPr>
          <w:rFonts w:ascii="Times New Roman" w:hAnsi="Times New Roman" w:cs="Times New Roman"/>
          <w:sz w:val="28"/>
          <w:szCs w:val="28"/>
        </w:rPr>
        <w:t>а</w:t>
      </w:r>
      <w:r w:rsidR="00914E84" w:rsidRPr="00A25B20">
        <w:rPr>
          <w:rFonts w:ascii="Times New Roman" w:hAnsi="Times New Roman" w:cs="Times New Roman"/>
          <w:sz w:val="28"/>
          <w:szCs w:val="28"/>
        </w:rPr>
        <w:t xml:space="preserve"> композиции </w:t>
      </w:r>
      <w:r w:rsidR="00A25B20">
        <w:rPr>
          <w:rFonts w:ascii="Times New Roman" w:hAnsi="Times New Roman" w:cs="Times New Roman"/>
          <w:sz w:val="28"/>
          <w:szCs w:val="28"/>
        </w:rPr>
        <w:t>используется фрагментарно</w:t>
      </w:r>
      <w:r w:rsidR="00A25B20" w:rsidRPr="00A25B20">
        <w:rPr>
          <w:rFonts w:ascii="Times New Roman" w:hAnsi="Times New Roman" w:cs="Times New Roman"/>
          <w:sz w:val="28"/>
          <w:szCs w:val="28"/>
        </w:rPr>
        <w:t xml:space="preserve"> </w:t>
      </w:r>
      <w:r w:rsidR="00A25B20">
        <w:rPr>
          <w:rFonts w:ascii="Times New Roman" w:hAnsi="Times New Roman" w:cs="Times New Roman"/>
          <w:sz w:val="28"/>
          <w:szCs w:val="28"/>
        </w:rPr>
        <w:t xml:space="preserve">и </w:t>
      </w:r>
      <w:r w:rsidR="00914E84" w:rsidRPr="00A25B20">
        <w:rPr>
          <w:rFonts w:ascii="Times New Roman" w:hAnsi="Times New Roman" w:cs="Times New Roman"/>
          <w:sz w:val="28"/>
          <w:szCs w:val="28"/>
        </w:rPr>
        <w:t>направлен</w:t>
      </w:r>
      <w:r w:rsidR="00A25B20">
        <w:rPr>
          <w:rFonts w:ascii="Times New Roman" w:hAnsi="Times New Roman" w:cs="Times New Roman"/>
          <w:sz w:val="28"/>
          <w:szCs w:val="28"/>
        </w:rPr>
        <w:t>а</w:t>
      </w:r>
      <w:r w:rsidR="00914E84" w:rsidRPr="00A25B20">
        <w:rPr>
          <w:rFonts w:ascii="Times New Roman" w:hAnsi="Times New Roman" w:cs="Times New Roman"/>
          <w:sz w:val="28"/>
          <w:szCs w:val="28"/>
        </w:rPr>
        <w:t xml:space="preserve"> на раскрытие </w:t>
      </w:r>
      <w:r w:rsidR="00A25B20" w:rsidRPr="00A25B20">
        <w:rPr>
          <w:rFonts w:ascii="Times New Roman" w:hAnsi="Times New Roman" w:cs="Times New Roman"/>
          <w:sz w:val="28"/>
          <w:szCs w:val="28"/>
        </w:rPr>
        <w:t xml:space="preserve">главного </w:t>
      </w:r>
      <w:r w:rsidR="00914E84" w:rsidRPr="00A25B20">
        <w:rPr>
          <w:rFonts w:ascii="Times New Roman" w:hAnsi="Times New Roman" w:cs="Times New Roman"/>
          <w:sz w:val="28"/>
          <w:szCs w:val="28"/>
        </w:rPr>
        <w:t xml:space="preserve">художественного </w:t>
      </w:r>
      <w:r w:rsidR="00A25B20" w:rsidRPr="00A25B20">
        <w:rPr>
          <w:rFonts w:ascii="Times New Roman" w:hAnsi="Times New Roman" w:cs="Times New Roman"/>
          <w:sz w:val="28"/>
          <w:szCs w:val="28"/>
        </w:rPr>
        <w:t>образа (</w:t>
      </w:r>
      <w:r w:rsidR="00914E84" w:rsidRPr="00A25B20">
        <w:rPr>
          <w:rFonts w:ascii="Times New Roman" w:hAnsi="Times New Roman" w:cs="Times New Roman"/>
          <w:sz w:val="28"/>
          <w:szCs w:val="28"/>
        </w:rPr>
        <w:t>образ сада</w:t>
      </w:r>
      <w:r w:rsidR="00A25B20" w:rsidRPr="00A25B20">
        <w:rPr>
          <w:rFonts w:ascii="Times New Roman" w:hAnsi="Times New Roman" w:cs="Times New Roman"/>
          <w:sz w:val="28"/>
          <w:szCs w:val="28"/>
        </w:rPr>
        <w:t>,</w:t>
      </w:r>
      <w:r w:rsidR="00914E84" w:rsidRPr="00A25B20">
        <w:rPr>
          <w:rFonts w:ascii="Times New Roman" w:hAnsi="Times New Roman" w:cs="Times New Roman"/>
          <w:sz w:val="28"/>
          <w:szCs w:val="28"/>
        </w:rPr>
        <w:t xml:space="preserve"> </w:t>
      </w:r>
      <w:r w:rsidR="00A25B20" w:rsidRPr="00A25B20">
        <w:rPr>
          <w:rFonts w:ascii="Times New Roman" w:hAnsi="Times New Roman" w:cs="Times New Roman"/>
          <w:sz w:val="28"/>
          <w:szCs w:val="28"/>
        </w:rPr>
        <w:t>ощущение</w:t>
      </w:r>
      <w:r w:rsidR="00914E84" w:rsidRPr="00A25B20">
        <w:rPr>
          <w:rFonts w:ascii="Times New Roman" w:hAnsi="Times New Roman" w:cs="Times New Roman"/>
          <w:sz w:val="28"/>
          <w:szCs w:val="28"/>
        </w:rPr>
        <w:t xml:space="preserve"> утраты</w:t>
      </w:r>
      <w:r w:rsidR="00A25B20" w:rsidRPr="00A25B20">
        <w:rPr>
          <w:rFonts w:ascii="Times New Roman" w:hAnsi="Times New Roman" w:cs="Times New Roman"/>
          <w:sz w:val="28"/>
          <w:szCs w:val="28"/>
        </w:rPr>
        <w:t>)</w:t>
      </w:r>
      <w:r w:rsidR="00914E84" w:rsidRPr="00A25B20">
        <w:rPr>
          <w:rFonts w:ascii="Times New Roman" w:hAnsi="Times New Roman" w:cs="Times New Roman"/>
          <w:sz w:val="28"/>
          <w:szCs w:val="28"/>
        </w:rPr>
        <w:t xml:space="preserve">. </w:t>
      </w:r>
    </w:p>
    <w:p w14:paraId="5B2B1908" w14:textId="2B55A198" w:rsidR="00FB1AD8" w:rsidRPr="00A25B20" w:rsidRDefault="00A25B20" w:rsidP="005F6D80">
      <w:pPr>
        <w:spacing w:line="360" w:lineRule="exact"/>
        <w:ind w:firstLine="709"/>
        <w:jc w:val="both"/>
        <w:rPr>
          <w:rFonts w:ascii="Times New Roman" w:hAnsi="Times New Roman" w:cs="Times New Roman"/>
          <w:sz w:val="28"/>
          <w:szCs w:val="28"/>
        </w:rPr>
      </w:pPr>
      <w:r w:rsidRPr="00A25B20">
        <w:rPr>
          <w:rFonts w:ascii="Times New Roman" w:hAnsi="Times New Roman" w:cs="Times New Roman"/>
          <w:sz w:val="28"/>
          <w:szCs w:val="28"/>
        </w:rPr>
        <w:t>Особую роль имеют</w:t>
      </w:r>
      <w:r w:rsidR="00237C8E" w:rsidRPr="00A25B20">
        <w:rPr>
          <w:rFonts w:ascii="Times New Roman" w:hAnsi="Times New Roman" w:cs="Times New Roman"/>
          <w:sz w:val="28"/>
          <w:szCs w:val="28"/>
        </w:rPr>
        <w:t xml:space="preserve"> современны</w:t>
      </w:r>
      <w:r w:rsidRPr="00A25B20">
        <w:rPr>
          <w:rFonts w:ascii="Times New Roman" w:hAnsi="Times New Roman" w:cs="Times New Roman"/>
          <w:sz w:val="28"/>
          <w:szCs w:val="28"/>
        </w:rPr>
        <w:t>е</w:t>
      </w:r>
      <w:r w:rsidR="00237C8E" w:rsidRPr="00A25B20">
        <w:rPr>
          <w:rFonts w:ascii="Times New Roman" w:hAnsi="Times New Roman" w:cs="Times New Roman"/>
          <w:sz w:val="28"/>
          <w:szCs w:val="28"/>
        </w:rPr>
        <w:t xml:space="preserve"> техник</w:t>
      </w:r>
      <w:r w:rsidRPr="00A25B20">
        <w:rPr>
          <w:rFonts w:ascii="Times New Roman" w:hAnsi="Times New Roman" w:cs="Times New Roman"/>
          <w:sz w:val="28"/>
          <w:szCs w:val="28"/>
        </w:rPr>
        <w:t>и</w:t>
      </w:r>
      <w:r w:rsidR="00237C8E" w:rsidRPr="00A25B20">
        <w:rPr>
          <w:rFonts w:ascii="Times New Roman" w:hAnsi="Times New Roman" w:cs="Times New Roman"/>
          <w:sz w:val="28"/>
          <w:szCs w:val="28"/>
        </w:rPr>
        <w:t xml:space="preserve"> звукоизвлечения на </w:t>
      </w:r>
      <w:r w:rsidR="00B33BE3" w:rsidRPr="00A25B20">
        <w:rPr>
          <w:rFonts w:ascii="Times New Roman" w:hAnsi="Times New Roman" w:cs="Times New Roman"/>
          <w:sz w:val="28"/>
          <w:szCs w:val="28"/>
        </w:rPr>
        <w:t xml:space="preserve">музыкальных </w:t>
      </w:r>
      <w:r w:rsidR="00237C8E" w:rsidRPr="00A25B20">
        <w:rPr>
          <w:rFonts w:ascii="Times New Roman" w:hAnsi="Times New Roman" w:cs="Times New Roman"/>
          <w:sz w:val="28"/>
          <w:szCs w:val="28"/>
        </w:rPr>
        <w:t>инструментах</w:t>
      </w:r>
      <w:r w:rsidRPr="00A25B20">
        <w:rPr>
          <w:rFonts w:ascii="Times New Roman" w:hAnsi="Times New Roman" w:cs="Times New Roman"/>
          <w:sz w:val="28"/>
          <w:szCs w:val="28"/>
        </w:rPr>
        <w:t xml:space="preserve"> (</w:t>
      </w:r>
      <w:r w:rsidR="00237C8E" w:rsidRPr="00A25B20">
        <w:rPr>
          <w:rFonts w:ascii="Times New Roman" w:hAnsi="Times New Roman" w:cs="Times New Roman"/>
          <w:sz w:val="28"/>
          <w:szCs w:val="28"/>
        </w:rPr>
        <w:t xml:space="preserve">например, </w:t>
      </w:r>
      <w:r w:rsidRPr="00A25B20">
        <w:rPr>
          <w:rFonts w:ascii="Times New Roman" w:hAnsi="Times New Roman" w:cs="Times New Roman"/>
          <w:sz w:val="28"/>
          <w:szCs w:val="28"/>
        </w:rPr>
        <w:t xml:space="preserve">gliss. flag </w:t>
      </w:r>
      <w:r w:rsidR="00237C8E" w:rsidRPr="00A25B20">
        <w:rPr>
          <w:rFonts w:ascii="Times New Roman" w:hAnsi="Times New Roman" w:cs="Times New Roman"/>
          <w:sz w:val="28"/>
          <w:szCs w:val="28"/>
        </w:rPr>
        <w:t xml:space="preserve">у </w:t>
      </w:r>
      <w:r w:rsidR="004669F6" w:rsidRPr="00A25B20">
        <w:rPr>
          <w:rFonts w:ascii="Times New Roman" w:hAnsi="Times New Roman" w:cs="Times New Roman"/>
          <w:sz w:val="28"/>
          <w:szCs w:val="28"/>
        </w:rPr>
        <w:t>виолончели</w:t>
      </w:r>
      <w:r w:rsidR="00237C8E" w:rsidRPr="00A25B20">
        <w:rPr>
          <w:rFonts w:ascii="Times New Roman" w:hAnsi="Times New Roman" w:cs="Times New Roman"/>
          <w:sz w:val="28"/>
          <w:szCs w:val="28"/>
        </w:rPr>
        <w:t xml:space="preserve"> </w:t>
      </w:r>
      <w:r w:rsidRPr="00A25B20">
        <w:rPr>
          <w:rFonts w:ascii="Times New Roman" w:hAnsi="Times New Roman" w:cs="Times New Roman"/>
          <w:sz w:val="28"/>
          <w:szCs w:val="28"/>
        </w:rPr>
        <w:t>в произведении «Осеннее эхо в пустом саду»)</w:t>
      </w:r>
      <w:r w:rsidR="00237C8E" w:rsidRPr="00A25B20">
        <w:rPr>
          <w:rFonts w:ascii="Times New Roman" w:hAnsi="Times New Roman" w:cs="Times New Roman"/>
          <w:sz w:val="28"/>
          <w:szCs w:val="28"/>
        </w:rPr>
        <w:t xml:space="preserve">. </w:t>
      </w:r>
      <w:r w:rsidRPr="00A25B20">
        <w:rPr>
          <w:rFonts w:ascii="Times New Roman" w:hAnsi="Times New Roman" w:cs="Times New Roman"/>
          <w:sz w:val="28"/>
          <w:szCs w:val="28"/>
        </w:rPr>
        <w:t>С целью создания особой сонорной атмосферы, подчеркивающей уникальность художественного замысла, а</w:t>
      </w:r>
      <w:r w:rsidR="00B33BE3" w:rsidRPr="00A25B20">
        <w:rPr>
          <w:rFonts w:ascii="Times New Roman" w:hAnsi="Times New Roman" w:cs="Times New Roman"/>
          <w:sz w:val="28"/>
          <w:szCs w:val="28"/>
        </w:rPr>
        <w:t xml:space="preserve">втором используются </w:t>
      </w:r>
      <w:r w:rsidR="0045629F">
        <w:rPr>
          <w:rFonts w:ascii="Times New Roman" w:hAnsi="Times New Roman" w:cs="Times New Roman"/>
          <w:sz w:val="28"/>
          <w:szCs w:val="28"/>
        </w:rPr>
        <w:t xml:space="preserve">редкие и </w:t>
      </w:r>
      <w:r w:rsidR="00B33BE3" w:rsidRPr="00A25B20">
        <w:rPr>
          <w:rFonts w:ascii="Times New Roman" w:hAnsi="Times New Roman" w:cs="Times New Roman"/>
          <w:sz w:val="28"/>
          <w:szCs w:val="28"/>
        </w:rPr>
        <w:t>«экзотические» музыкальные инструменты</w:t>
      </w:r>
      <w:r w:rsidR="00E43768" w:rsidRPr="00A25B20">
        <w:rPr>
          <w:rFonts w:ascii="Times New Roman" w:hAnsi="Times New Roman" w:cs="Times New Roman"/>
          <w:sz w:val="28"/>
          <w:szCs w:val="28"/>
        </w:rPr>
        <w:t> </w:t>
      </w:r>
      <w:r w:rsidR="00B33BE3" w:rsidRPr="00A25B20">
        <w:rPr>
          <w:rFonts w:ascii="Times New Roman" w:hAnsi="Times New Roman" w:cs="Times New Roman"/>
          <w:sz w:val="28"/>
          <w:szCs w:val="28"/>
        </w:rPr>
        <w:t>–</w:t>
      </w:r>
      <w:r w:rsidR="00DB6F14">
        <w:rPr>
          <w:rFonts w:ascii="Times New Roman" w:hAnsi="Times New Roman" w:cs="Times New Roman"/>
          <w:sz w:val="28"/>
          <w:szCs w:val="28"/>
        </w:rPr>
        <w:t xml:space="preserve"> </w:t>
      </w:r>
      <w:r w:rsidR="00B33BE3" w:rsidRPr="00A25B20">
        <w:rPr>
          <w:rFonts w:ascii="Times New Roman" w:hAnsi="Times New Roman" w:cs="Times New Roman"/>
          <w:sz w:val="28"/>
          <w:szCs w:val="28"/>
        </w:rPr>
        <w:t>музыкальная пила (</w:t>
      </w:r>
      <w:r w:rsidR="00237C8E" w:rsidRPr="00A25B20">
        <w:rPr>
          <w:rFonts w:ascii="Times New Roman" w:hAnsi="Times New Roman" w:cs="Times New Roman"/>
          <w:sz w:val="28"/>
          <w:szCs w:val="28"/>
        </w:rPr>
        <w:t>«Notturno degli incurabili»</w:t>
      </w:r>
      <w:r w:rsidR="00B33BE3" w:rsidRPr="00A25B20">
        <w:rPr>
          <w:rFonts w:ascii="Times New Roman" w:hAnsi="Times New Roman" w:cs="Times New Roman"/>
          <w:sz w:val="28"/>
          <w:szCs w:val="28"/>
        </w:rPr>
        <w:t xml:space="preserve">), кельтская арфа и </w:t>
      </w:r>
      <w:r w:rsidR="00FD6FA4">
        <w:rPr>
          <w:rFonts w:ascii="Times New Roman" w:hAnsi="Times New Roman" w:cs="Times New Roman"/>
          <w:sz w:val="28"/>
          <w:szCs w:val="28"/>
        </w:rPr>
        <w:t xml:space="preserve">22 </w:t>
      </w:r>
      <w:r w:rsidR="000F32E9" w:rsidRPr="000F32E9">
        <w:rPr>
          <w:rFonts w:ascii="Times New Roman" w:hAnsi="Times New Roman" w:cs="Times New Roman"/>
          <w:sz w:val="28"/>
          <w:szCs w:val="28"/>
        </w:rPr>
        <w:t xml:space="preserve">стеклянных </w:t>
      </w:r>
      <w:r w:rsidR="00FD6FA4">
        <w:rPr>
          <w:rFonts w:ascii="Times New Roman" w:hAnsi="Times New Roman" w:cs="Times New Roman"/>
          <w:sz w:val="28"/>
          <w:szCs w:val="28"/>
        </w:rPr>
        <w:t>бокалов</w:t>
      </w:r>
      <w:r w:rsidR="00B33BE3" w:rsidRPr="00A25B20">
        <w:rPr>
          <w:rFonts w:ascii="Times New Roman" w:hAnsi="Times New Roman" w:cs="Times New Roman"/>
          <w:sz w:val="28"/>
          <w:szCs w:val="28"/>
        </w:rPr>
        <w:t xml:space="preserve"> («Диалог с закатом»)</w:t>
      </w:r>
      <w:r w:rsidR="00E43768" w:rsidRPr="00A25B20">
        <w:rPr>
          <w:rFonts w:ascii="Times New Roman" w:hAnsi="Times New Roman" w:cs="Times New Roman"/>
          <w:sz w:val="28"/>
          <w:szCs w:val="28"/>
        </w:rPr>
        <w:t>.</w:t>
      </w:r>
      <w:r w:rsidR="00FB1AD8" w:rsidRPr="00A25B20">
        <w:rPr>
          <w:rFonts w:ascii="Times New Roman" w:hAnsi="Times New Roman" w:cs="Times New Roman"/>
          <w:sz w:val="28"/>
          <w:szCs w:val="28"/>
        </w:rPr>
        <w:t xml:space="preserve"> </w:t>
      </w:r>
    </w:p>
    <w:p w14:paraId="22BEAD40" w14:textId="78ECCCD2" w:rsidR="00237C8E" w:rsidRPr="00FF7022" w:rsidRDefault="00FB1AD8" w:rsidP="005F6D80">
      <w:pPr>
        <w:spacing w:line="360" w:lineRule="exact"/>
        <w:ind w:firstLine="709"/>
        <w:jc w:val="both"/>
        <w:rPr>
          <w:rFonts w:ascii="Times New Roman" w:hAnsi="Times New Roman" w:cs="Times New Roman"/>
          <w:sz w:val="28"/>
          <w:szCs w:val="28"/>
        </w:rPr>
      </w:pPr>
      <w:r w:rsidRPr="00A25B20">
        <w:rPr>
          <w:rFonts w:ascii="Times New Roman" w:hAnsi="Times New Roman" w:cs="Times New Roman"/>
          <w:sz w:val="28"/>
          <w:szCs w:val="28"/>
        </w:rPr>
        <w:t xml:space="preserve">В </w:t>
      </w:r>
      <w:r w:rsidR="00A25B20" w:rsidRPr="00A25B20">
        <w:rPr>
          <w:rFonts w:ascii="Times New Roman" w:hAnsi="Times New Roman" w:cs="Times New Roman"/>
          <w:sz w:val="28"/>
          <w:szCs w:val="28"/>
        </w:rPr>
        <w:t>целом</w:t>
      </w:r>
      <w:r w:rsidR="00A23882">
        <w:rPr>
          <w:rFonts w:ascii="Times New Roman" w:hAnsi="Times New Roman" w:cs="Times New Roman"/>
          <w:sz w:val="28"/>
          <w:szCs w:val="28"/>
        </w:rPr>
        <w:t xml:space="preserve"> </w:t>
      </w:r>
      <w:r w:rsidR="00A25B20" w:rsidRPr="00A25B20">
        <w:rPr>
          <w:rFonts w:ascii="Times New Roman" w:hAnsi="Times New Roman" w:cs="Times New Roman"/>
          <w:sz w:val="28"/>
          <w:szCs w:val="28"/>
        </w:rPr>
        <w:t xml:space="preserve">в </w:t>
      </w:r>
      <w:r w:rsidRPr="00A25B20">
        <w:rPr>
          <w:rFonts w:ascii="Times New Roman" w:hAnsi="Times New Roman" w:cs="Times New Roman"/>
          <w:sz w:val="28"/>
          <w:szCs w:val="28"/>
        </w:rPr>
        <w:t xml:space="preserve">сонорных композициях Г. Гореловой выявляются черты, </w:t>
      </w:r>
      <w:r w:rsidRPr="00FF7022">
        <w:rPr>
          <w:rFonts w:ascii="Times New Roman" w:hAnsi="Times New Roman" w:cs="Times New Roman"/>
          <w:sz w:val="28"/>
          <w:szCs w:val="28"/>
        </w:rPr>
        <w:t xml:space="preserve">соответствующие «результативному» </w:t>
      </w:r>
      <w:r w:rsidR="00B3083A" w:rsidRPr="00FF7022">
        <w:rPr>
          <w:rFonts w:ascii="Times New Roman" w:hAnsi="Times New Roman" w:cs="Times New Roman"/>
          <w:sz w:val="28"/>
          <w:szCs w:val="28"/>
        </w:rPr>
        <w:t>вид</w:t>
      </w:r>
      <w:r w:rsidRPr="00FF7022">
        <w:rPr>
          <w:rFonts w:ascii="Times New Roman" w:hAnsi="Times New Roman" w:cs="Times New Roman"/>
          <w:sz w:val="28"/>
          <w:szCs w:val="28"/>
        </w:rPr>
        <w:t>у</w:t>
      </w:r>
      <w:r w:rsidR="00A25B20" w:rsidRPr="00FF7022">
        <w:rPr>
          <w:rFonts w:ascii="Times New Roman" w:hAnsi="Times New Roman" w:cs="Times New Roman"/>
          <w:sz w:val="28"/>
          <w:szCs w:val="28"/>
        </w:rPr>
        <w:t xml:space="preserve"> сонорной композиции</w:t>
      </w:r>
      <w:r w:rsidRPr="00FF7022">
        <w:rPr>
          <w:rFonts w:ascii="Times New Roman" w:hAnsi="Times New Roman" w:cs="Times New Roman"/>
          <w:sz w:val="28"/>
          <w:szCs w:val="28"/>
        </w:rPr>
        <w:t xml:space="preserve">, что </w:t>
      </w:r>
      <w:r w:rsidR="00A25B20" w:rsidRPr="00FF7022">
        <w:rPr>
          <w:rFonts w:ascii="Times New Roman" w:hAnsi="Times New Roman" w:cs="Times New Roman"/>
          <w:sz w:val="28"/>
          <w:szCs w:val="28"/>
        </w:rPr>
        <w:t>связано с</w:t>
      </w:r>
      <w:r w:rsidR="00505DC3" w:rsidRPr="00FF7022">
        <w:rPr>
          <w:rFonts w:ascii="Times New Roman" w:hAnsi="Times New Roman" w:cs="Times New Roman"/>
          <w:sz w:val="28"/>
          <w:szCs w:val="28"/>
        </w:rPr>
        <w:t xml:space="preserve"> </w:t>
      </w:r>
      <w:r w:rsidR="00A25B20" w:rsidRPr="00FF7022">
        <w:rPr>
          <w:rFonts w:ascii="Times New Roman" w:hAnsi="Times New Roman" w:cs="Times New Roman"/>
          <w:sz w:val="28"/>
          <w:szCs w:val="28"/>
        </w:rPr>
        <w:t>доминированием</w:t>
      </w:r>
      <w:r w:rsidRPr="00FF7022">
        <w:rPr>
          <w:rFonts w:ascii="Times New Roman" w:hAnsi="Times New Roman" w:cs="Times New Roman"/>
          <w:sz w:val="28"/>
          <w:szCs w:val="28"/>
        </w:rPr>
        <w:t xml:space="preserve"> тоново-определенной интонационно</w:t>
      </w:r>
      <w:r w:rsidR="00A25B20" w:rsidRPr="00FF7022">
        <w:rPr>
          <w:rFonts w:ascii="Times New Roman" w:hAnsi="Times New Roman" w:cs="Times New Roman"/>
          <w:sz w:val="28"/>
          <w:szCs w:val="28"/>
        </w:rPr>
        <w:t>сти</w:t>
      </w:r>
      <w:r w:rsidRPr="00FF7022">
        <w:rPr>
          <w:rFonts w:ascii="Times New Roman" w:hAnsi="Times New Roman" w:cs="Times New Roman"/>
          <w:sz w:val="28"/>
          <w:szCs w:val="28"/>
        </w:rPr>
        <w:t>.</w:t>
      </w:r>
    </w:p>
    <w:p w14:paraId="59F8409B" w14:textId="43CB2C0A" w:rsidR="00F42939" w:rsidRPr="00FF7022" w:rsidRDefault="00E551DE" w:rsidP="00F42939">
      <w:pPr>
        <w:spacing w:line="360" w:lineRule="exact"/>
        <w:ind w:firstLine="709"/>
        <w:jc w:val="both"/>
        <w:rPr>
          <w:rFonts w:ascii="Times New Roman" w:hAnsi="Times New Roman" w:cs="Times New Roman"/>
          <w:sz w:val="28"/>
          <w:szCs w:val="28"/>
        </w:rPr>
      </w:pPr>
      <w:r w:rsidRPr="00FF7022">
        <w:rPr>
          <w:rFonts w:ascii="Times New Roman" w:hAnsi="Times New Roman" w:cs="Times New Roman"/>
          <w:bCs/>
          <w:sz w:val="28"/>
          <w:szCs w:val="28"/>
        </w:rPr>
        <w:t>Содержание</w:t>
      </w:r>
      <w:r w:rsidRPr="00FF7022">
        <w:rPr>
          <w:rFonts w:ascii="Times New Roman" w:hAnsi="Times New Roman" w:cs="Times New Roman"/>
          <w:b/>
          <w:bCs/>
          <w:sz w:val="28"/>
          <w:szCs w:val="28"/>
        </w:rPr>
        <w:t xml:space="preserve"> р</w:t>
      </w:r>
      <w:r w:rsidR="00B349A0" w:rsidRPr="00FF7022">
        <w:rPr>
          <w:rFonts w:ascii="Times New Roman" w:hAnsi="Times New Roman" w:cs="Times New Roman"/>
          <w:b/>
          <w:bCs/>
          <w:sz w:val="28"/>
          <w:szCs w:val="28"/>
        </w:rPr>
        <w:t>аздел</w:t>
      </w:r>
      <w:r w:rsidRPr="00FF7022">
        <w:rPr>
          <w:rFonts w:ascii="Times New Roman" w:hAnsi="Times New Roman" w:cs="Times New Roman"/>
          <w:b/>
          <w:bCs/>
          <w:sz w:val="28"/>
          <w:szCs w:val="28"/>
        </w:rPr>
        <w:t>а</w:t>
      </w:r>
      <w:r w:rsidR="00B349A0" w:rsidRPr="00FF7022">
        <w:rPr>
          <w:rFonts w:ascii="Times New Roman" w:hAnsi="Times New Roman" w:cs="Times New Roman"/>
          <w:b/>
          <w:bCs/>
          <w:sz w:val="28"/>
          <w:szCs w:val="28"/>
        </w:rPr>
        <w:t xml:space="preserve"> 2.2 «Сонорная композиция в творчестве В.</w:t>
      </w:r>
      <w:r w:rsidR="00FB06DA" w:rsidRPr="00FF7022">
        <w:rPr>
          <w:rFonts w:ascii="Times New Roman" w:hAnsi="Times New Roman" w:cs="Times New Roman"/>
          <w:b/>
          <w:bCs/>
          <w:sz w:val="28"/>
          <w:szCs w:val="28"/>
        </w:rPr>
        <w:t> </w:t>
      </w:r>
      <w:r w:rsidR="00B349A0" w:rsidRPr="00FF7022">
        <w:rPr>
          <w:rFonts w:ascii="Times New Roman" w:hAnsi="Times New Roman" w:cs="Times New Roman"/>
          <w:b/>
          <w:bCs/>
          <w:sz w:val="28"/>
          <w:szCs w:val="28"/>
        </w:rPr>
        <w:t>Воронова»</w:t>
      </w:r>
      <w:r w:rsidR="00FB06DA" w:rsidRPr="00FF7022">
        <w:rPr>
          <w:rFonts w:ascii="Times New Roman" w:hAnsi="Times New Roman" w:cs="Times New Roman"/>
          <w:b/>
          <w:bCs/>
          <w:sz w:val="28"/>
          <w:szCs w:val="28"/>
        </w:rPr>
        <w:t xml:space="preserve"> </w:t>
      </w:r>
      <w:r w:rsidRPr="00FF7022">
        <w:rPr>
          <w:rFonts w:ascii="Times New Roman" w:hAnsi="Times New Roman" w:cs="Times New Roman"/>
          <w:sz w:val="28"/>
          <w:szCs w:val="28"/>
        </w:rPr>
        <w:t>направлено</w:t>
      </w:r>
      <w:r w:rsidR="00411A67" w:rsidRPr="00FF7022">
        <w:rPr>
          <w:rFonts w:ascii="Times New Roman" w:hAnsi="Times New Roman" w:cs="Times New Roman"/>
          <w:sz w:val="28"/>
          <w:szCs w:val="28"/>
        </w:rPr>
        <w:t xml:space="preserve"> на выявлени</w:t>
      </w:r>
      <w:r w:rsidRPr="00FF7022">
        <w:rPr>
          <w:rFonts w:ascii="Times New Roman" w:hAnsi="Times New Roman" w:cs="Times New Roman"/>
          <w:sz w:val="28"/>
          <w:szCs w:val="28"/>
        </w:rPr>
        <w:t>е</w:t>
      </w:r>
      <w:r w:rsidR="00411A67" w:rsidRPr="00FF7022">
        <w:rPr>
          <w:rFonts w:ascii="Times New Roman" w:hAnsi="Times New Roman" w:cs="Times New Roman"/>
          <w:sz w:val="28"/>
          <w:szCs w:val="28"/>
        </w:rPr>
        <w:t xml:space="preserve"> индивидуальной трактовки сонорной техники композиции в трех сочинениях </w:t>
      </w:r>
      <w:r w:rsidR="0045629F">
        <w:rPr>
          <w:rFonts w:ascii="Times New Roman" w:hAnsi="Times New Roman" w:cs="Times New Roman"/>
          <w:sz w:val="28"/>
          <w:szCs w:val="28"/>
        </w:rPr>
        <w:t>автора</w:t>
      </w:r>
      <w:r w:rsidR="00411A67" w:rsidRPr="00FF7022">
        <w:rPr>
          <w:rFonts w:ascii="Times New Roman" w:hAnsi="Times New Roman" w:cs="Times New Roman"/>
          <w:sz w:val="28"/>
          <w:szCs w:val="28"/>
        </w:rPr>
        <w:t xml:space="preserve"> </w:t>
      </w:r>
      <w:r w:rsidR="00411A67" w:rsidRPr="004D194D">
        <w:rPr>
          <w:rFonts w:ascii="Times New Roman" w:hAnsi="Times New Roman" w:cs="Times New Roman"/>
          <w:sz w:val="28"/>
          <w:szCs w:val="28"/>
        </w:rPr>
        <w:t>–</w:t>
      </w:r>
      <w:r w:rsidR="00991184" w:rsidRPr="004D194D">
        <w:rPr>
          <w:rFonts w:ascii="Times New Roman" w:hAnsi="Times New Roman" w:cs="Times New Roman"/>
          <w:sz w:val="28"/>
          <w:szCs w:val="28"/>
        </w:rPr>
        <w:t xml:space="preserve"> </w:t>
      </w:r>
      <w:r w:rsidR="00FB06DA" w:rsidRPr="004D194D">
        <w:rPr>
          <w:rFonts w:ascii="Times New Roman" w:hAnsi="Times New Roman" w:cs="Times New Roman"/>
          <w:sz w:val="28"/>
          <w:szCs w:val="28"/>
        </w:rPr>
        <w:t>«жизнь подо льдом» для камерного ансамбля</w:t>
      </w:r>
      <w:r w:rsidR="004D194D" w:rsidRPr="004D194D">
        <w:rPr>
          <w:rFonts w:ascii="Times New Roman" w:hAnsi="Times New Roman" w:cs="Times New Roman"/>
          <w:sz w:val="28"/>
          <w:szCs w:val="28"/>
        </w:rPr>
        <w:t xml:space="preserve"> (2011)</w:t>
      </w:r>
      <w:r w:rsidR="00FB06DA" w:rsidRPr="004D194D">
        <w:rPr>
          <w:rFonts w:ascii="Times New Roman" w:hAnsi="Times New Roman" w:cs="Times New Roman"/>
          <w:sz w:val="28"/>
          <w:szCs w:val="28"/>
        </w:rPr>
        <w:t>,</w:t>
      </w:r>
      <w:r w:rsidR="00FB06DA" w:rsidRPr="004D194D">
        <w:rPr>
          <w:rFonts w:ascii="Times New Roman" w:hAnsi="Times New Roman" w:cs="Times New Roman"/>
          <w:b/>
          <w:bCs/>
          <w:sz w:val="28"/>
          <w:szCs w:val="28"/>
        </w:rPr>
        <w:t xml:space="preserve"> </w:t>
      </w:r>
      <w:r w:rsidR="00FB06DA" w:rsidRPr="004D194D">
        <w:rPr>
          <w:rFonts w:ascii="Times New Roman" w:hAnsi="Times New Roman" w:cs="Times New Roman"/>
          <w:sz w:val="28"/>
          <w:szCs w:val="28"/>
        </w:rPr>
        <w:t>«Enigma» для органетто и 19 струнных</w:t>
      </w:r>
      <w:r w:rsidR="004D194D" w:rsidRPr="004D194D">
        <w:rPr>
          <w:rFonts w:ascii="Times New Roman" w:hAnsi="Times New Roman" w:cs="Times New Roman"/>
          <w:sz w:val="28"/>
          <w:szCs w:val="28"/>
        </w:rPr>
        <w:t xml:space="preserve"> (2021)</w:t>
      </w:r>
      <w:r w:rsidR="00FB06DA" w:rsidRPr="004D194D">
        <w:rPr>
          <w:rFonts w:ascii="Times New Roman" w:hAnsi="Times New Roman" w:cs="Times New Roman"/>
          <w:sz w:val="28"/>
          <w:szCs w:val="28"/>
        </w:rPr>
        <w:t>, Концерт для фортепиано с оркестром</w:t>
      </w:r>
      <w:r w:rsidR="004D194D" w:rsidRPr="004D194D">
        <w:rPr>
          <w:rFonts w:ascii="Times New Roman" w:hAnsi="Times New Roman" w:cs="Times New Roman"/>
          <w:sz w:val="28"/>
          <w:szCs w:val="28"/>
        </w:rPr>
        <w:t xml:space="preserve"> (2023)</w:t>
      </w:r>
      <w:r w:rsidR="00FB06DA" w:rsidRPr="004D194D">
        <w:rPr>
          <w:rFonts w:ascii="Times New Roman" w:hAnsi="Times New Roman" w:cs="Times New Roman"/>
          <w:sz w:val="28"/>
          <w:szCs w:val="28"/>
        </w:rPr>
        <w:t>.</w:t>
      </w:r>
      <w:r w:rsidR="005770A6" w:rsidRPr="004D194D">
        <w:rPr>
          <w:rFonts w:ascii="Times New Roman" w:hAnsi="Times New Roman" w:cs="Times New Roman"/>
          <w:sz w:val="28"/>
          <w:szCs w:val="28"/>
        </w:rPr>
        <w:t xml:space="preserve"> </w:t>
      </w:r>
      <w:r w:rsidRPr="00FF7022">
        <w:rPr>
          <w:rFonts w:ascii="Times New Roman" w:hAnsi="Times New Roman" w:cs="Times New Roman"/>
          <w:sz w:val="28"/>
          <w:szCs w:val="28"/>
        </w:rPr>
        <w:t>Р</w:t>
      </w:r>
      <w:r w:rsidR="004458DB" w:rsidRPr="00FF7022">
        <w:rPr>
          <w:rFonts w:ascii="Times New Roman" w:hAnsi="Times New Roman" w:cs="Times New Roman"/>
          <w:sz w:val="28"/>
          <w:szCs w:val="28"/>
        </w:rPr>
        <w:t xml:space="preserve">аскрытие основного образа происходит благодаря использованию </w:t>
      </w:r>
      <w:r w:rsidRPr="00FF7022">
        <w:rPr>
          <w:rFonts w:ascii="Times New Roman" w:hAnsi="Times New Roman" w:cs="Times New Roman"/>
          <w:sz w:val="28"/>
          <w:szCs w:val="28"/>
        </w:rPr>
        <w:t xml:space="preserve">специфических </w:t>
      </w:r>
      <w:r w:rsidR="004458DB" w:rsidRPr="00FF7022">
        <w:rPr>
          <w:rFonts w:ascii="Times New Roman" w:hAnsi="Times New Roman" w:cs="Times New Roman"/>
          <w:sz w:val="28"/>
          <w:szCs w:val="28"/>
        </w:rPr>
        <w:t>выразительных возможностей сонорики (прием «тембровой инверсии», ресурс</w:t>
      </w:r>
      <w:r w:rsidRPr="00FF7022">
        <w:rPr>
          <w:rFonts w:ascii="Times New Roman" w:hAnsi="Times New Roman" w:cs="Times New Roman"/>
          <w:sz w:val="28"/>
          <w:szCs w:val="28"/>
        </w:rPr>
        <w:t>ы</w:t>
      </w:r>
      <w:r w:rsidR="004458DB" w:rsidRPr="00FF7022">
        <w:rPr>
          <w:rFonts w:ascii="Times New Roman" w:hAnsi="Times New Roman" w:cs="Times New Roman"/>
          <w:sz w:val="28"/>
          <w:szCs w:val="28"/>
        </w:rPr>
        <w:t xml:space="preserve"> полифонического многоголосия, связанного с достижением эффекта сверхмногоголосия</w:t>
      </w:r>
      <w:r w:rsidR="004458DB" w:rsidRPr="00B95241">
        <w:rPr>
          <w:rFonts w:ascii="Times New Roman" w:hAnsi="Times New Roman" w:cs="Times New Roman"/>
          <w:sz w:val="28"/>
          <w:szCs w:val="28"/>
        </w:rPr>
        <w:t xml:space="preserve">, </w:t>
      </w:r>
      <w:r w:rsidR="00F81BA8" w:rsidRPr="00B95241">
        <w:rPr>
          <w:rFonts w:ascii="Times New Roman" w:hAnsi="Times New Roman" w:cs="Times New Roman"/>
          <w:sz w:val="28"/>
          <w:szCs w:val="28"/>
        </w:rPr>
        <w:t>современные</w:t>
      </w:r>
      <w:r w:rsidR="004458DB" w:rsidRPr="00B95241">
        <w:rPr>
          <w:rFonts w:ascii="Times New Roman" w:hAnsi="Times New Roman" w:cs="Times New Roman"/>
          <w:sz w:val="28"/>
          <w:szCs w:val="28"/>
        </w:rPr>
        <w:t xml:space="preserve"> прием</w:t>
      </w:r>
      <w:r w:rsidRPr="00B95241">
        <w:rPr>
          <w:rFonts w:ascii="Times New Roman" w:hAnsi="Times New Roman" w:cs="Times New Roman"/>
          <w:sz w:val="28"/>
          <w:szCs w:val="28"/>
        </w:rPr>
        <w:t>ы</w:t>
      </w:r>
      <w:r w:rsidR="004458DB" w:rsidRPr="00B95241">
        <w:rPr>
          <w:rFonts w:ascii="Times New Roman" w:hAnsi="Times New Roman" w:cs="Times New Roman"/>
          <w:sz w:val="28"/>
          <w:szCs w:val="28"/>
        </w:rPr>
        <w:t xml:space="preserve"> звукоизвлечения</w:t>
      </w:r>
      <w:r w:rsidR="004458DB" w:rsidRPr="00FF7022">
        <w:rPr>
          <w:rFonts w:ascii="Times New Roman" w:hAnsi="Times New Roman" w:cs="Times New Roman"/>
          <w:sz w:val="28"/>
          <w:szCs w:val="28"/>
        </w:rPr>
        <w:t xml:space="preserve"> на музыкальных </w:t>
      </w:r>
      <w:r w:rsidR="004458DB" w:rsidRPr="00FF7022">
        <w:rPr>
          <w:rFonts w:ascii="Times New Roman" w:hAnsi="Times New Roman" w:cs="Times New Roman"/>
          <w:sz w:val="28"/>
          <w:szCs w:val="28"/>
        </w:rPr>
        <w:lastRenderedPageBreak/>
        <w:t xml:space="preserve">инструментах). Кроме того, музыкальные композиции В. Воронова </w:t>
      </w:r>
      <w:r w:rsidRPr="00B95241">
        <w:rPr>
          <w:rFonts w:ascii="Times New Roman" w:hAnsi="Times New Roman" w:cs="Times New Roman"/>
          <w:sz w:val="28"/>
          <w:szCs w:val="28"/>
        </w:rPr>
        <w:t>подчиняются</w:t>
      </w:r>
      <w:r w:rsidR="00EC50CC" w:rsidRPr="00B95241">
        <w:rPr>
          <w:rFonts w:ascii="Times New Roman" w:hAnsi="Times New Roman" w:cs="Times New Roman"/>
          <w:sz w:val="28"/>
          <w:szCs w:val="28"/>
        </w:rPr>
        <w:t xml:space="preserve"> принцип</w:t>
      </w:r>
      <w:r w:rsidRPr="00B95241">
        <w:rPr>
          <w:rFonts w:ascii="Times New Roman" w:hAnsi="Times New Roman" w:cs="Times New Roman"/>
          <w:sz w:val="28"/>
          <w:szCs w:val="28"/>
        </w:rPr>
        <w:t>ам</w:t>
      </w:r>
      <w:r w:rsidR="004458DB" w:rsidRPr="00B95241">
        <w:rPr>
          <w:rFonts w:ascii="Times New Roman" w:hAnsi="Times New Roman" w:cs="Times New Roman"/>
          <w:sz w:val="28"/>
          <w:szCs w:val="28"/>
        </w:rPr>
        <w:t xml:space="preserve"> континуальной формы, </w:t>
      </w:r>
      <w:r w:rsidR="00EC50CC" w:rsidRPr="00B95241">
        <w:rPr>
          <w:rFonts w:ascii="Times New Roman" w:hAnsi="Times New Roman" w:cs="Times New Roman"/>
          <w:sz w:val="28"/>
          <w:szCs w:val="28"/>
        </w:rPr>
        <w:t>как</w:t>
      </w:r>
      <w:r w:rsidR="004458DB" w:rsidRPr="00B95241">
        <w:rPr>
          <w:rFonts w:ascii="Times New Roman" w:hAnsi="Times New Roman" w:cs="Times New Roman"/>
          <w:sz w:val="28"/>
          <w:szCs w:val="28"/>
        </w:rPr>
        <w:t xml:space="preserve"> результат</w:t>
      </w:r>
      <w:r w:rsidR="004458DB" w:rsidRPr="00FF7022">
        <w:rPr>
          <w:rFonts w:ascii="Times New Roman" w:hAnsi="Times New Roman" w:cs="Times New Roman"/>
          <w:sz w:val="28"/>
          <w:szCs w:val="28"/>
        </w:rPr>
        <w:t xml:space="preserve"> квази-стихийного развития образной сферы. </w:t>
      </w:r>
      <w:r w:rsidR="007E1F90" w:rsidRPr="00FF7022">
        <w:rPr>
          <w:rFonts w:ascii="Times New Roman" w:hAnsi="Times New Roman" w:cs="Times New Roman"/>
          <w:sz w:val="28"/>
          <w:szCs w:val="28"/>
        </w:rPr>
        <w:t>Композитор</w:t>
      </w:r>
      <w:r w:rsidRPr="00FF7022">
        <w:rPr>
          <w:rFonts w:ascii="Times New Roman" w:hAnsi="Times New Roman" w:cs="Times New Roman"/>
          <w:sz w:val="28"/>
          <w:szCs w:val="28"/>
        </w:rPr>
        <w:t xml:space="preserve"> сочетает различны</w:t>
      </w:r>
      <w:r w:rsidR="007E1F90" w:rsidRPr="00FF7022">
        <w:rPr>
          <w:rFonts w:ascii="Times New Roman" w:hAnsi="Times New Roman" w:cs="Times New Roman"/>
          <w:sz w:val="28"/>
          <w:szCs w:val="28"/>
        </w:rPr>
        <w:t>е</w:t>
      </w:r>
      <w:r w:rsidR="00F42939" w:rsidRPr="00FF7022">
        <w:rPr>
          <w:rFonts w:ascii="Times New Roman" w:hAnsi="Times New Roman" w:cs="Times New Roman"/>
          <w:sz w:val="28"/>
          <w:szCs w:val="28"/>
        </w:rPr>
        <w:t xml:space="preserve"> сонорны</w:t>
      </w:r>
      <w:r w:rsidRPr="00FF7022">
        <w:rPr>
          <w:rFonts w:ascii="Times New Roman" w:hAnsi="Times New Roman" w:cs="Times New Roman"/>
          <w:sz w:val="28"/>
          <w:szCs w:val="28"/>
        </w:rPr>
        <w:t>е</w:t>
      </w:r>
      <w:r w:rsidR="00F42939" w:rsidRPr="00FF7022">
        <w:rPr>
          <w:rFonts w:ascii="Times New Roman" w:hAnsi="Times New Roman" w:cs="Times New Roman"/>
          <w:sz w:val="28"/>
          <w:szCs w:val="28"/>
        </w:rPr>
        <w:t xml:space="preserve"> эффект</w:t>
      </w:r>
      <w:r w:rsidRPr="00FF7022">
        <w:rPr>
          <w:rFonts w:ascii="Times New Roman" w:hAnsi="Times New Roman" w:cs="Times New Roman"/>
          <w:sz w:val="28"/>
          <w:szCs w:val="28"/>
        </w:rPr>
        <w:t>ы</w:t>
      </w:r>
      <w:r w:rsidR="00E67809" w:rsidRPr="00FF7022">
        <w:rPr>
          <w:rFonts w:ascii="Times New Roman" w:hAnsi="Times New Roman" w:cs="Times New Roman"/>
          <w:sz w:val="28"/>
          <w:szCs w:val="28"/>
        </w:rPr>
        <w:t>,</w:t>
      </w:r>
      <w:r w:rsidRPr="00FF7022">
        <w:rPr>
          <w:rFonts w:ascii="Times New Roman" w:hAnsi="Times New Roman" w:cs="Times New Roman"/>
          <w:sz w:val="28"/>
          <w:szCs w:val="28"/>
        </w:rPr>
        <w:t xml:space="preserve"> целиком выстраивая музыкальное сочинение на основе сонорной техники композиции («автономная» сонорная композиция).</w:t>
      </w:r>
    </w:p>
    <w:p w14:paraId="01E03E69" w14:textId="74DC90E1" w:rsidR="00411A67" w:rsidRPr="00FF7022" w:rsidRDefault="00FB06DA" w:rsidP="00085C2B">
      <w:pPr>
        <w:spacing w:line="360" w:lineRule="exact"/>
        <w:ind w:firstLine="709"/>
        <w:jc w:val="both"/>
        <w:rPr>
          <w:rFonts w:ascii="Times New Roman" w:hAnsi="Times New Roman" w:cs="Times New Roman"/>
          <w:sz w:val="28"/>
          <w:szCs w:val="28"/>
        </w:rPr>
      </w:pPr>
      <w:r w:rsidRPr="00FF7022">
        <w:rPr>
          <w:rFonts w:ascii="Times New Roman" w:hAnsi="Times New Roman" w:cs="Times New Roman"/>
          <w:sz w:val="28"/>
          <w:szCs w:val="28"/>
        </w:rPr>
        <w:t xml:space="preserve">В </w:t>
      </w:r>
      <w:r w:rsidRPr="00FF7022">
        <w:rPr>
          <w:rFonts w:ascii="Times New Roman" w:hAnsi="Times New Roman" w:cs="Times New Roman"/>
          <w:b/>
          <w:bCs/>
          <w:sz w:val="28"/>
          <w:szCs w:val="28"/>
        </w:rPr>
        <w:t>р</w:t>
      </w:r>
      <w:r w:rsidR="00B349A0" w:rsidRPr="00FF7022">
        <w:rPr>
          <w:rFonts w:ascii="Times New Roman" w:hAnsi="Times New Roman" w:cs="Times New Roman"/>
          <w:b/>
          <w:bCs/>
          <w:sz w:val="28"/>
          <w:szCs w:val="28"/>
        </w:rPr>
        <w:t>аздел</w:t>
      </w:r>
      <w:r w:rsidRPr="00FF7022">
        <w:rPr>
          <w:rFonts w:ascii="Times New Roman" w:hAnsi="Times New Roman" w:cs="Times New Roman"/>
          <w:b/>
          <w:bCs/>
          <w:sz w:val="28"/>
          <w:szCs w:val="28"/>
        </w:rPr>
        <w:t>е</w:t>
      </w:r>
      <w:r w:rsidR="00B349A0" w:rsidRPr="00FF7022">
        <w:rPr>
          <w:rFonts w:ascii="Times New Roman" w:hAnsi="Times New Roman" w:cs="Times New Roman"/>
          <w:b/>
          <w:bCs/>
          <w:sz w:val="28"/>
          <w:szCs w:val="28"/>
        </w:rPr>
        <w:t xml:space="preserve"> 2.3 «Эксперименты со звуком в творчестве композиторов </w:t>
      </w:r>
      <w:r w:rsidR="008A787B" w:rsidRPr="00FF7022">
        <w:rPr>
          <w:rFonts w:ascii="Times New Roman" w:hAnsi="Times New Roman" w:cs="Times New Roman"/>
          <w:b/>
          <w:bCs/>
          <w:sz w:val="28"/>
          <w:szCs w:val="28"/>
          <w:lang w:val="en-US"/>
        </w:rPr>
        <w:t>XXI</w:t>
      </w:r>
      <w:r w:rsidR="008A787B" w:rsidRPr="00FF7022">
        <w:rPr>
          <w:rFonts w:ascii="Times New Roman" w:hAnsi="Times New Roman" w:cs="Times New Roman"/>
          <w:b/>
          <w:bCs/>
          <w:sz w:val="28"/>
          <w:szCs w:val="28"/>
        </w:rPr>
        <w:t> века</w:t>
      </w:r>
      <w:r w:rsidR="00B349A0" w:rsidRPr="00FF7022">
        <w:rPr>
          <w:rFonts w:ascii="Times New Roman" w:hAnsi="Times New Roman" w:cs="Times New Roman"/>
          <w:b/>
          <w:bCs/>
          <w:sz w:val="28"/>
          <w:szCs w:val="28"/>
        </w:rPr>
        <w:t>»</w:t>
      </w:r>
      <w:r w:rsidRPr="00FF7022">
        <w:rPr>
          <w:rFonts w:ascii="Times New Roman" w:hAnsi="Times New Roman" w:cs="Times New Roman"/>
          <w:b/>
          <w:bCs/>
          <w:sz w:val="28"/>
          <w:szCs w:val="28"/>
        </w:rPr>
        <w:t xml:space="preserve"> </w:t>
      </w:r>
      <w:r w:rsidR="00F42939" w:rsidRPr="00FF7022">
        <w:rPr>
          <w:rFonts w:ascii="Times New Roman" w:hAnsi="Times New Roman" w:cs="Times New Roman"/>
          <w:sz w:val="28"/>
          <w:szCs w:val="28"/>
        </w:rPr>
        <w:t>анализируются</w:t>
      </w:r>
      <w:r w:rsidR="00F42939" w:rsidRPr="007E1F90">
        <w:rPr>
          <w:rFonts w:ascii="Times New Roman" w:hAnsi="Times New Roman" w:cs="Times New Roman"/>
          <w:sz w:val="28"/>
          <w:szCs w:val="28"/>
        </w:rPr>
        <w:t xml:space="preserve"> и обобщаются особенности</w:t>
      </w:r>
      <w:r w:rsidR="008E04EA">
        <w:rPr>
          <w:rFonts w:ascii="Times New Roman" w:hAnsi="Times New Roman" w:cs="Times New Roman"/>
          <w:sz w:val="28"/>
          <w:szCs w:val="28"/>
        </w:rPr>
        <w:t xml:space="preserve"> </w:t>
      </w:r>
      <w:r w:rsidR="00B95241">
        <w:rPr>
          <w:rFonts w:ascii="Times New Roman" w:hAnsi="Times New Roman" w:cs="Times New Roman"/>
          <w:sz w:val="28"/>
          <w:szCs w:val="28"/>
        </w:rPr>
        <w:t xml:space="preserve">трактовки </w:t>
      </w:r>
      <w:r w:rsidR="00F42939" w:rsidRPr="00FB261B">
        <w:rPr>
          <w:rFonts w:ascii="Times New Roman" w:hAnsi="Times New Roman" w:cs="Times New Roman"/>
          <w:sz w:val="28"/>
          <w:szCs w:val="28"/>
        </w:rPr>
        <w:t>сонорн</w:t>
      </w:r>
      <w:r w:rsidR="008E04EA" w:rsidRPr="00FB261B">
        <w:rPr>
          <w:rFonts w:ascii="Times New Roman" w:hAnsi="Times New Roman" w:cs="Times New Roman"/>
          <w:sz w:val="28"/>
          <w:szCs w:val="28"/>
        </w:rPr>
        <w:t>ой</w:t>
      </w:r>
      <w:r w:rsidR="00B95241" w:rsidRPr="00FB261B">
        <w:rPr>
          <w:rFonts w:ascii="Times New Roman" w:hAnsi="Times New Roman" w:cs="Times New Roman"/>
          <w:sz w:val="28"/>
          <w:szCs w:val="28"/>
        </w:rPr>
        <w:t xml:space="preserve"> </w:t>
      </w:r>
      <w:r w:rsidR="00B95241" w:rsidRPr="00AD08B8">
        <w:rPr>
          <w:rFonts w:ascii="Times New Roman" w:hAnsi="Times New Roman" w:cs="Times New Roman"/>
          <w:sz w:val="28"/>
          <w:szCs w:val="28"/>
        </w:rPr>
        <w:t>композиции</w:t>
      </w:r>
      <w:r w:rsidR="008E04EA" w:rsidRPr="00AD08B8">
        <w:rPr>
          <w:rFonts w:ascii="Times New Roman" w:hAnsi="Times New Roman" w:cs="Times New Roman"/>
          <w:sz w:val="28"/>
          <w:szCs w:val="28"/>
        </w:rPr>
        <w:t xml:space="preserve"> </w:t>
      </w:r>
      <w:r w:rsidR="00B95241" w:rsidRPr="00AD08B8">
        <w:rPr>
          <w:rFonts w:ascii="Times New Roman" w:hAnsi="Times New Roman" w:cs="Times New Roman"/>
          <w:sz w:val="28"/>
          <w:szCs w:val="28"/>
        </w:rPr>
        <w:t xml:space="preserve">в творчестве молодого поколения белорусских </w:t>
      </w:r>
      <w:r w:rsidR="00970F23" w:rsidRPr="00AD08B8">
        <w:rPr>
          <w:rFonts w:ascii="Times New Roman" w:hAnsi="Times New Roman" w:cs="Times New Roman"/>
          <w:sz w:val="28"/>
          <w:szCs w:val="28"/>
        </w:rPr>
        <w:t>авторов</w:t>
      </w:r>
      <w:r w:rsidR="00B95241" w:rsidRPr="00AD08B8">
        <w:rPr>
          <w:rFonts w:ascii="Times New Roman" w:hAnsi="Times New Roman" w:cs="Times New Roman"/>
          <w:sz w:val="28"/>
          <w:szCs w:val="28"/>
        </w:rPr>
        <w:t xml:space="preserve">. Избираются показательные сонорные </w:t>
      </w:r>
      <w:r w:rsidR="00AD08B8">
        <w:rPr>
          <w:rFonts w:ascii="Times New Roman" w:hAnsi="Times New Roman" w:cs="Times New Roman"/>
          <w:sz w:val="28"/>
          <w:szCs w:val="28"/>
        </w:rPr>
        <w:t>сочинения</w:t>
      </w:r>
      <w:r w:rsidR="00E12474" w:rsidRPr="00AD08B8">
        <w:rPr>
          <w:rFonts w:ascii="Times New Roman" w:hAnsi="Times New Roman" w:cs="Times New Roman"/>
          <w:sz w:val="28"/>
          <w:szCs w:val="28"/>
        </w:rPr>
        <w:t xml:space="preserve">, </w:t>
      </w:r>
      <w:r w:rsidR="00AC5F65" w:rsidRPr="00AD08B8">
        <w:rPr>
          <w:rFonts w:ascii="Times New Roman" w:hAnsi="Times New Roman" w:cs="Times New Roman"/>
          <w:sz w:val="28"/>
          <w:szCs w:val="28"/>
        </w:rPr>
        <w:t xml:space="preserve">исполненные впервые </w:t>
      </w:r>
      <w:r w:rsidR="00E12474" w:rsidRPr="00AD08B8">
        <w:rPr>
          <w:rFonts w:ascii="Times New Roman" w:hAnsi="Times New Roman" w:cs="Times New Roman"/>
          <w:sz w:val="28"/>
          <w:szCs w:val="28"/>
        </w:rPr>
        <w:t>на фестивале современной камерной музыки белорусских авторов «Трамонтана»</w:t>
      </w:r>
      <w:r w:rsidR="00AC5F65" w:rsidRPr="00AD08B8">
        <w:rPr>
          <w:rFonts w:ascii="Times New Roman" w:hAnsi="Times New Roman" w:cs="Times New Roman"/>
          <w:sz w:val="28"/>
          <w:szCs w:val="28"/>
        </w:rPr>
        <w:t xml:space="preserve"> и получившие высокую оценку профессионального сообщества</w:t>
      </w:r>
      <w:r w:rsidR="00AD08B8" w:rsidRPr="00AD08B8">
        <w:rPr>
          <w:rFonts w:ascii="Times New Roman" w:hAnsi="Times New Roman" w:cs="Times New Roman"/>
          <w:sz w:val="28"/>
          <w:szCs w:val="28"/>
        </w:rPr>
        <w:t>,</w:t>
      </w:r>
      <w:r w:rsidR="00AC5F65" w:rsidRPr="00AD08B8">
        <w:rPr>
          <w:rFonts w:ascii="Times New Roman" w:hAnsi="Times New Roman" w:cs="Times New Roman"/>
          <w:sz w:val="28"/>
          <w:szCs w:val="28"/>
        </w:rPr>
        <w:t xml:space="preserve"> </w:t>
      </w:r>
      <w:r w:rsidR="00E12474" w:rsidRPr="00AD08B8">
        <w:rPr>
          <w:rFonts w:ascii="Times New Roman" w:hAnsi="Times New Roman" w:cs="Times New Roman"/>
          <w:sz w:val="28"/>
          <w:szCs w:val="28"/>
        </w:rPr>
        <w:t>–</w:t>
      </w:r>
      <w:r w:rsidR="007E1F90" w:rsidRPr="00AD08B8">
        <w:rPr>
          <w:rFonts w:ascii="Times New Roman" w:hAnsi="Times New Roman" w:cs="Times New Roman"/>
          <w:sz w:val="28"/>
          <w:szCs w:val="28"/>
        </w:rPr>
        <w:t xml:space="preserve"> </w:t>
      </w:r>
      <w:r w:rsidR="002F4573" w:rsidRPr="00AD08B8">
        <w:rPr>
          <w:rFonts w:ascii="Times New Roman" w:hAnsi="Times New Roman" w:cs="Times New Roman"/>
          <w:sz w:val="28"/>
          <w:szCs w:val="28"/>
        </w:rPr>
        <w:t xml:space="preserve">«Музыка ветра» для флейты и поющей тибетской чаши </w:t>
      </w:r>
      <w:r w:rsidR="007E5C22" w:rsidRPr="00AD08B8">
        <w:rPr>
          <w:rFonts w:ascii="Times New Roman" w:hAnsi="Times New Roman" w:cs="Times New Roman"/>
          <w:sz w:val="28"/>
          <w:szCs w:val="28"/>
        </w:rPr>
        <w:t xml:space="preserve">(2014) </w:t>
      </w:r>
      <w:r w:rsidR="00DD2258" w:rsidRPr="00AD08B8">
        <w:rPr>
          <w:rFonts w:ascii="Times New Roman" w:hAnsi="Times New Roman" w:cs="Times New Roman"/>
          <w:sz w:val="28"/>
          <w:szCs w:val="28"/>
        </w:rPr>
        <w:t xml:space="preserve">Е. Гутиной, </w:t>
      </w:r>
      <w:r w:rsidR="002F4573" w:rsidRPr="00AD08B8">
        <w:rPr>
          <w:rFonts w:ascii="Times New Roman" w:hAnsi="Times New Roman" w:cs="Times New Roman"/>
          <w:sz w:val="28"/>
          <w:szCs w:val="28"/>
        </w:rPr>
        <w:t xml:space="preserve">камерный апокалипсис для баяна соло «Смирение» </w:t>
      </w:r>
      <w:r w:rsidR="007E5C22" w:rsidRPr="00AD08B8">
        <w:rPr>
          <w:rFonts w:ascii="Times New Roman" w:hAnsi="Times New Roman" w:cs="Times New Roman"/>
          <w:sz w:val="28"/>
          <w:szCs w:val="28"/>
        </w:rPr>
        <w:t xml:space="preserve">(2013) </w:t>
      </w:r>
      <w:r w:rsidR="00DD2258" w:rsidRPr="00AD08B8">
        <w:rPr>
          <w:rFonts w:ascii="Times New Roman" w:hAnsi="Times New Roman" w:cs="Times New Roman"/>
          <w:sz w:val="28"/>
          <w:szCs w:val="28"/>
        </w:rPr>
        <w:t>А</w:t>
      </w:r>
      <w:r w:rsidR="00DD2258" w:rsidRPr="007E5C22">
        <w:rPr>
          <w:rFonts w:ascii="Times New Roman" w:hAnsi="Times New Roman" w:cs="Times New Roman"/>
          <w:sz w:val="28"/>
          <w:szCs w:val="28"/>
        </w:rPr>
        <w:t>. Цалко</w:t>
      </w:r>
      <w:r w:rsidR="009A7B8D" w:rsidRPr="007E5C22">
        <w:rPr>
          <w:rFonts w:ascii="Times New Roman" w:hAnsi="Times New Roman" w:cs="Times New Roman"/>
          <w:sz w:val="28"/>
          <w:szCs w:val="28"/>
        </w:rPr>
        <w:t xml:space="preserve"> </w:t>
      </w:r>
      <w:r w:rsidR="00DD2258" w:rsidRPr="007E5C22">
        <w:rPr>
          <w:rFonts w:ascii="Times New Roman" w:hAnsi="Times New Roman" w:cs="Times New Roman"/>
          <w:sz w:val="28"/>
          <w:szCs w:val="28"/>
        </w:rPr>
        <w:t xml:space="preserve">и </w:t>
      </w:r>
      <w:r w:rsidR="002F4573" w:rsidRPr="007E5C22">
        <w:rPr>
          <w:rFonts w:ascii="Times New Roman" w:hAnsi="Times New Roman" w:cs="Times New Roman"/>
          <w:sz w:val="28"/>
          <w:szCs w:val="28"/>
        </w:rPr>
        <w:t>«Лавандовое поле после грозы…» для фортепиано и ударных инструментов</w:t>
      </w:r>
      <w:r w:rsidR="00411B6A">
        <w:rPr>
          <w:rFonts w:ascii="Times New Roman" w:hAnsi="Times New Roman" w:cs="Times New Roman"/>
          <w:sz w:val="28"/>
          <w:szCs w:val="28"/>
        </w:rPr>
        <w:t xml:space="preserve"> (2021)</w:t>
      </w:r>
      <w:r w:rsidR="002F4573" w:rsidRPr="007E5C22">
        <w:rPr>
          <w:rFonts w:ascii="Times New Roman" w:hAnsi="Times New Roman" w:cs="Times New Roman"/>
          <w:sz w:val="28"/>
          <w:szCs w:val="28"/>
        </w:rPr>
        <w:t xml:space="preserve"> </w:t>
      </w:r>
      <w:r w:rsidR="00DD2258" w:rsidRPr="007E5C22">
        <w:rPr>
          <w:rFonts w:ascii="Times New Roman" w:hAnsi="Times New Roman" w:cs="Times New Roman"/>
          <w:sz w:val="28"/>
          <w:szCs w:val="28"/>
        </w:rPr>
        <w:t>И. Комара.</w:t>
      </w:r>
    </w:p>
    <w:p w14:paraId="703CF314" w14:textId="393CB70C" w:rsidR="007F1ED8" w:rsidRDefault="007E1F90" w:rsidP="00211BB0">
      <w:pPr>
        <w:spacing w:line="360" w:lineRule="exact"/>
        <w:ind w:firstLine="709"/>
        <w:jc w:val="both"/>
        <w:rPr>
          <w:rFonts w:ascii="Times New Roman" w:hAnsi="Times New Roman" w:cs="Times New Roman"/>
          <w:sz w:val="28"/>
          <w:szCs w:val="28"/>
        </w:rPr>
      </w:pPr>
      <w:r w:rsidRPr="00FF7022">
        <w:rPr>
          <w:rFonts w:ascii="Times New Roman" w:hAnsi="Times New Roman" w:cs="Times New Roman"/>
          <w:sz w:val="28"/>
          <w:szCs w:val="28"/>
        </w:rPr>
        <w:t>Творчество композиторов</w:t>
      </w:r>
      <w:r w:rsidR="00F0787A" w:rsidRPr="00FF7022">
        <w:rPr>
          <w:rFonts w:ascii="Times New Roman" w:hAnsi="Times New Roman" w:cs="Times New Roman"/>
          <w:sz w:val="28"/>
          <w:szCs w:val="28"/>
        </w:rPr>
        <w:t xml:space="preserve"> X</w:t>
      </w:r>
      <w:r w:rsidR="00F0787A" w:rsidRPr="00FF7022">
        <w:rPr>
          <w:rFonts w:ascii="Times New Roman" w:hAnsi="Times New Roman" w:cs="Times New Roman"/>
          <w:sz w:val="28"/>
          <w:szCs w:val="28"/>
          <w:lang w:val="en-US"/>
        </w:rPr>
        <w:t>XI</w:t>
      </w:r>
      <w:r w:rsidR="00225C94">
        <w:rPr>
          <w:rFonts w:ascii="Times New Roman" w:hAnsi="Times New Roman" w:cs="Times New Roman"/>
          <w:sz w:val="28"/>
          <w:szCs w:val="28"/>
        </w:rPr>
        <w:t xml:space="preserve"> </w:t>
      </w:r>
      <w:r w:rsidR="00F0787A" w:rsidRPr="00FF7022">
        <w:rPr>
          <w:rFonts w:ascii="Times New Roman" w:hAnsi="Times New Roman" w:cs="Times New Roman"/>
          <w:sz w:val="28"/>
          <w:szCs w:val="28"/>
        </w:rPr>
        <w:t>века</w:t>
      </w:r>
      <w:r w:rsidRPr="00FF7022">
        <w:rPr>
          <w:rFonts w:ascii="Times New Roman" w:hAnsi="Times New Roman" w:cs="Times New Roman"/>
          <w:sz w:val="28"/>
          <w:szCs w:val="28"/>
        </w:rPr>
        <w:t xml:space="preserve"> демонстрирует </w:t>
      </w:r>
      <w:r w:rsidR="009A7B8D" w:rsidRPr="00FF7022">
        <w:rPr>
          <w:rFonts w:ascii="Times New Roman" w:hAnsi="Times New Roman" w:cs="Times New Roman"/>
          <w:sz w:val="28"/>
          <w:szCs w:val="28"/>
        </w:rPr>
        <w:t xml:space="preserve">устойчивую тенденцию </w:t>
      </w:r>
      <w:r w:rsidRPr="00FF7022">
        <w:rPr>
          <w:rFonts w:ascii="Times New Roman" w:hAnsi="Times New Roman" w:cs="Times New Roman"/>
          <w:sz w:val="28"/>
          <w:szCs w:val="28"/>
        </w:rPr>
        <w:t>использования</w:t>
      </w:r>
      <w:r w:rsidR="009A7B8D" w:rsidRPr="00FF7022">
        <w:rPr>
          <w:rFonts w:ascii="Times New Roman" w:hAnsi="Times New Roman" w:cs="Times New Roman"/>
          <w:sz w:val="28"/>
          <w:szCs w:val="28"/>
        </w:rPr>
        <w:t xml:space="preserve"> звуковы</w:t>
      </w:r>
      <w:r w:rsidRPr="00FF7022">
        <w:rPr>
          <w:rFonts w:ascii="Times New Roman" w:hAnsi="Times New Roman" w:cs="Times New Roman"/>
          <w:sz w:val="28"/>
          <w:szCs w:val="28"/>
        </w:rPr>
        <w:t>х</w:t>
      </w:r>
      <w:r w:rsidR="009A7B8D" w:rsidRPr="00FF7022">
        <w:rPr>
          <w:rFonts w:ascii="Times New Roman" w:hAnsi="Times New Roman" w:cs="Times New Roman"/>
          <w:sz w:val="28"/>
          <w:szCs w:val="28"/>
        </w:rPr>
        <w:t xml:space="preserve"> эксперимент</w:t>
      </w:r>
      <w:r w:rsidRPr="00FF7022">
        <w:rPr>
          <w:rFonts w:ascii="Times New Roman" w:hAnsi="Times New Roman" w:cs="Times New Roman"/>
          <w:sz w:val="28"/>
          <w:szCs w:val="28"/>
        </w:rPr>
        <w:t>ов</w:t>
      </w:r>
      <w:r w:rsidR="009A7B8D" w:rsidRPr="00FF7022">
        <w:rPr>
          <w:rFonts w:ascii="Times New Roman" w:hAnsi="Times New Roman" w:cs="Times New Roman"/>
          <w:sz w:val="28"/>
          <w:szCs w:val="28"/>
        </w:rPr>
        <w:t>, рассматриваемы</w:t>
      </w:r>
      <w:r w:rsidRPr="00FF7022">
        <w:rPr>
          <w:rFonts w:ascii="Times New Roman" w:hAnsi="Times New Roman" w:cs="Times New Roman"/>
          <w:sz w:val="28"/>
          <w:szCs w:val="28"/>
        </w:rPr>
        <w:t>х</w:t>
      </w:r>
      <w:r w:rsidR="009A7B8D" w:rsidRPr="00FF7022">
        <w:rPr>
          <w:rFonts w:ascii="Times New Roman" w:hAnsi="Times New Roman" w:cs="Times New Roman"/>
          <w:sz w:val="28"/>
          <w:szCs w:val="28"/>
        </w:rPr>
        <w:t xml:space="preserve"> </w:t>
      </w:r>
      <w:r w:rsidRPr="00FF7022">
        <w:rPr>
          <w:rFonts w:ascii="Times New Roman" w:hAnsi="Times New Roman" w:cs="Times New Roman"/>
          <w:sz w:val="28"/>
          <w:szCs w:val="28"/>
        </w:rPr>
        <w:t>сквозь</w:t>
      </w:r>
      <w:r w:rsidR="009A7B8D" w:rsidRPr="00FF7022">
        <w:rPr>
          <w:rFonts w:ascii="Times New Roman" w:hAnsi="Times New Roman" w:cs="Times New Roman"/>
          <w:sz w:val="28"/>
          <w:szCs w:val="28"/>
        </w:rPr>
        <w:t xml:space="preserve"> призму глубоко продуманного художественного образа. </w:t>
      </w:r>
      <w:r w:rsidR="00A5643C" w:rsidRPr="00FF7022">
        <w:rPr>
          <w:rFonts w:ascii="Times New Roman" w:hAnsi="Times New Roman" w:cs="Times New Roman"/>
          <w:sz w:val="28"/>
          <w:szCs w:val="28"/>
        </w:rPr>
        <w:t>В произведении «Музыка ветра» выбор сонорных эффектов</w:t>
      </w:r>
      <w:r w:rsidR="00F26F59" w:rsidRPr="00FF7022">
        <w:rPr>
          <w:rFonts w:ascii="Times New Roman" w:hAnsi="Times New Roman" w:cs="Times New Roman"/>
          <w:sz w:val="28"/>
          <w:szCs w:val="28"/>
        </w:rPr>
        <w:t xml:space="preserve"> (</w:t>
      </w:r>
      <w:r w:rsidR="0033043D" w:rsidRPr="00FF7022">
        <w:rPr>
          <w:rFonts w:ascii="Times New Roman" w:hAnsi="Times New Roman" w:cs="Times New Roman"/>
          <w:sz w:val="28"/>
          <w:szCs w:val="28"/>
        </w:rPr>
        <w:t>«</w:t>
      </w:r>
      <w:r w:rsidR="00F26F59" w:rsidRPr="00FF7022">
        <w:rPr>
          <w:rFonts w:ascii="Times New Roman" w:hAnsi="Times New Roman" w:cs="Times New Roman"/>
          <w:sz w:val="28"/>
          <w:szCs w:val="28"/>
        </w:rPr>
        <w:t>только воздух</w:t>
      </w:r>
      <w:r w:rsidR="0033043D" w:rsidRPr="00FF7022">
        <w:rPr>
          <w:rFonts w:ascii="Times New Roman" w:hAnsi="Times New Roman" w:cs="Times New Roman"/>
          <w:sz w:val="28"/>
          <w:szCs w:val="28"/>
        </w:rPr>
        <w:t>»</w:t>
      </w:r>
      <w:r w:rsidR="00F26F59" w:rsidRPr="00FF7022">
        <w:rPr>
          <w:rFonts w:ascii="Times New Roman" w:hAnsi="Times New Roman" w:cs="Times New Roman"/>
          <w:sz w:val="28"/>
          <w:szCs w:val="28"/>
        </w:rPr>
        <w:t xml:space="preserve"> и</w:t>
      </w:r>
      <w:r w:rsidR="00505DC3" w:rsidRPr="00FF7022">
        <w:rPr>
          <w:rFonts w:ascii="Times New Roman" w:hAnsi="Times New Roman" w:cs="Times New Roman"/>
          <w:sz w:val="28"/>
          <w:szCs w:val="28"/>
        </w:rPr>
        <w:t>ли</w:t>
      </w:r>
      <w:r w:rsidR="00F26F59" w:rsidRPr="00FF7022">
        <w:rPr>
          <w:rFonts w:ascii="Times New Roman" w:hAnsi="Times New Roman" w:cs="Times New Roman"/>
          <w:sz w:val="28"/>
          <w:szCs w:val="28"/>
        </w:rPr>
        <w:t xml:space="preserve"> мультифоники у флейты)</w:t>
      </w:r>
      <w:r w:rsidR="00A5643C" w:rsidRPr="00FF7022">
        <w:rPr>
          <w:rFonts w:ascii="Times New Roman" w:hAnsi="Times New Roman" w:cs="Times New Roman"/>
          <w:sz w:val="28"/>
          <w:szCs w:val="28"/>
        </w:rPr>
        <w:t xml:space="preserve"> акцентиру</w:t>
      </w:r>
      <w:r w:rsidRPr="00FF7022">
        <w:rPr>
          <w:rFonts w:ascii="Times New Roman" w:hAnsi="Times New Roman" w:cs="Times New Roman"/>
          <w:sz w:val="28"/>
          <w:szCs w:val="28"/>
        </w:rPr>
        <w:t>ет</w:t>
      </w:r>
      <w:r w:rsidR="00A5643C" w:rsidRPr="00FF7022">
        <w:rPr>
          <w:rFonts w:ascii="Times New Roman" w:hAnsi="Times New Roman" w:cs="Times New Roman"/>
          <w:sz w:val="28"/>
          <w:szCs w:val="28"/>
        </w:rPr>
        <w:t xml:space="preserve"> внимание на </w:t>
      </w:r>
      <w:r w:rsidR="00E67809" w:rsidRPr="00FF7022">
        <w:rPr>
          <w:rFonts w:ascii="Times New Roman" w:hAnsi="Times New Roman" w:cs="Times New Roman"/>
          <w:sz w:val="28"/>
          <w:szCs w:val="28"/>
        </w:rPr>
        <w:t>музыкальной звукописи</w:t>
      </w:r>
      <w:r w:rsidR="00A5643C" w:rsidRPr="00FF7022">
        <w:rPr>
          <w:rFonts w:ascii="Times New Roman" w:hAnsi="Times New Roman" w:cs="Times New Roman"/>
          <w:sz w:val="28"/>
          <w:szCs w:val="28"/>
        </w:rPr>
        <w:t xml:space="preserve">. Камерный апокалипсис «Смирение» </w:t>
      </w:r>
      <w:r w:rsidR="00F26F59" w:rsidRPr="00FF7022">
        <w:rPr>
          <w:rFonts w:ascii="Times New Roman" w:hAnsi="Times New Roman" w:cs="Times New Roman"/>
          <w:sz w:val="28"/>
          <w:szCs w:val="28"/>
        </w:rPr>
        <w:t>воплощает идею внутреннего противостояния, что находит отражение в использовани</w:t>
      </w:r>
      <w:r w:rsidRPr="00FF7022">
        <w:rPr>
          <w:rFonts w:ascii="Times New Roman" w:hAnsi="Times New Roman" w:cs="Times New Roman"/>
          <w:sz w:val="28"/>
          <w:szCs w:val="28"/>
        </w:rPr>
        <w:t xml:space="preserve">и контрастных сонорных </w:t>
      </w:r>
      <w:r w:rsidRPr="00211BB0">
        <w:rPr>
          <w:rFonts w:ascii="Times New Roman" w:hAnsi="Times New Roman" w:cs="Times New Roman"/>
          <w:sz w:val="28"/>
          <w:szCs w:val="28"/>
        </w:rPr>
        <w:t>разделов</w:t>
      </w:r>
      <w:r w:rsidR="002F4573" w:rsidRPr="00211BB0">
        <w:rPr>
          <w:rFonts w:ascii="Times New Roman" w:hAnsi="Times New Roman" w:cs="Times New Roman"/>
          <w:sz w:val="28"/>
          <w:szCs w:val="28"/>
        </w:rPr>
        <w:t xml:space="preserve"> (</w:t>
      </w:r>
      <w:r w:rsidR="00522515" w:rsidRPr="00211BB0">
        <w:rPr>
          <w:rFonts w:ascii="Times New Roman" w:hAnsi="Times New Roman" w:cs="Times New Roman"/>
          <w:sz w:val="28"/>
          <w:szCs w:val="28"/>
        </w:rPr>
        <w:t>первый изображается посредством использования низкого регистра и кластера, второй – мелодической линией в верхнем регистре</w:t>
      </w:r>
      <w:r w:rsidR="002F4573" w:rsidRPr="00211BB0">
        <w:rPr>
          <w:rFonts w:ascii="Times New Roman" w:hAnsi="Times New Roman" w:cs="Times New Roman"/>
          <w:sz w:val="28"/>
          <w:szCs w:val="28"/>
        </w:rPr>
        <w:t>)</w:t>
      </w:r>
      <w:r w:rsidR="00F26F59" w:rsidRPr="00211BB0">
        <w:rPr>
          <w:rFonts w:ascii="Times New Roman" w:hAnsi="Times New Roman" w:cs="Times New Roman"/>
          <w:sz w:val="28"/>
          <w:szCs w:val="28"/>
        </w:rPr>
        <w:t>.</w:t>
      </w:r>
      <w:r w:rsidR="00F26F59" w:rsidRPr="00211BB0">
        <w:rPr>
          <w:rFonts w:ascii="Times New Roman" w:hAnsi="Times New Roman" w:cs="Times New Roman"/>
          <w:bCs/>
          <w:sz w:val="28"/>
          <w:szCs w:val="28"/>
        </w:rPr>
        <w:t xml:space="preserve"> В </w:t>
      </w:r>
      <w:r w:rsidR="00DD2258" w:rsidRPr="00211BB0">
        <w:rPr>
          <w:rFonts w:ascii="Times New Roman" w:hAnsi="Times New Roman" w:cs="Times New Roman"/>
          <w:bCs/>
          <w:sz w:val="28"/>
          <w:szCs w:val="28"/>
        </w:rPr>
        <w:t>«Лавандово</w:t>
      </w:r>
      <w:r w:rsidR="00F26F59" w:rsidRPr="00211BB0">
        <w:rPr>
          <w:rFonts w:ascii="Times New Roman" w:hAnsi="Times New Roman" w:cs="Times New Roman"/>
          <w:bCs/>
          <w:sz w:val="28"/>
          <w:szCs w:val="28"/>
        </w:rPr>
        <w:t>м</w:t>
      </w:r>
      <w:r w:rsidR="00DD2258" w:rsidRPr="00211BB0">
        <w:rPr>
          <w:rFonts w:ascii="Times New Roman" w:hAnsi="Times New Roman" w:cs="Times New Roman"/>
          <w:bCs/>
          <w:sz w:val="28"/>
          <w:szCs w:val="28"/>
        </w:rPr>
        <w:t xml:space="preserve"> поле после грозы…»</w:t>
      </w:r>
      <w:r w:rsidR="00F26F59" w:rsidRPr="00211BB0">
        <w:rPr>
          <w:rFonts w:ascii="Times New Roman" w:hAnsi="Times New Roman" w:cs="Times New Roman"/>
          <w:bCs/>
          <w:sz w:val="28"/>
          <w:szCs w:val="28"/>
        </w:rPr>
        <w:t xml:space="preserve"> сонорные эффекты (</w:t>
      </w:r>
      <w:r w:rsidR="00225C94" w:rsidRPr="00211BB0">
        <w:rPr>
          <w:rFonts w:ascii="Times New Roman" w:hAnsi="Times New Roman" w:cs="Times New Roman"/>
          <w:bCs/>
          <w:sz w:val="28"/>
          <w:szCs w:val="28"/>
        </w:rPr>
        <w:t>игра смычком от контрабаса на вибрафоне</w:t>
      </w:r>
      <w:r w:rsidRPr="00211BB0">
        <w:rPr>
          <w:rFonts w:ascii="Times New Roman" w:hAnsi="Times New Roman" w:cs="Times New Roman"/>
          <w:bCs/>
          <w:sz w:val="28"/>
          <w:szCs w:val="28"/>
        </w:rPr>
        <w:t>,</w:t>
      </w:r>
      <w:r w:rsidR="00F26F59" w:rsidRPr="00211BB0">
        <w:rPr>
          <w:rFonts w:ascii="Times New Roman" w:hAnsi="Times New Roman" w:cs="Times New Roman"/>
          <w:bCs/>
          <w:sz w:val="28"/>
          <w:szCs w:val="28"/>
        </w:rPr>
        <w:t xml:space="preserve"> удар</w:t>
      </w:r>
      <w:r w:rsidR="00225C94" w:rsidRPr="00211BB0">
        <w:rPr>
          <w:rFonts w:ascii="Times New Roman" w:hAnsi="Times New Roman" w:cs="Times New Roman"/>
          <w:bCs/>
          <w:sz w:val="28"/>
          <w:szCs w:val="28"/>
        </w:rPr>
        <w:t xml:space="preserve">ы </w:t>
      </w:r>
      <w:r w:rsidR="00F26F59" w:rsidRPr="00211BB0">
        <w:rPr>
          <w:rFonts w:ascii="Times New Roman" w:hAnsi="Times New Roman" w:cs="Times New Roman"/>
          <w:bCs/>
          <w:sz w:val="28"/>
          <w:szCs w:val="28"/>
        </w:rPr>
        <w:t xml:space="preserve">по рамным штифтам фортепиано) используются для создания атмосферного звукового </w:t>
      </w:r>
      <w:r w:rsidR="00F26F59" w:rsidRPr="00FB261B">
        <w:rPr>
          <w:rFonts w:ascii="Times New Roman" w:hAnsi="Times New Roman" w:cs="Times New Roman"/>
          <w:bCs/>
          <w:sz w:val="28"/>
          <w:szCs w:val="28"/>
        </w:rPr>
        <w:t>пространства, передающего о</w:t>
      </w:r>
      <w:r w:rsidR="002F4573" w:rsidRPr="00FB261B">
        <w:rPr>
          <w:rFonts w:ascii="Times New Roman" w:hAnsi="Times New Roman" w:cs="Times New Roman"/>
          <w:bCs/>
          <w:sz w:val="28"/>
          <w:szCs w:val="28"/>
        </w:rPr>
        <w:t>щущение умиротворенного покоя с элементами звукоизобразительности (</w:t>
      </w:r>
      <w:r w:rsidR="00F26F59" w:rsidRPr="00FB261B">
        <w:rPr>
          <w:rFonts w:ascii="Times New Roman" w:hAnsi="Times New Roman" w:cs="Times New Roman"/>
          <w:bCs/>
          <w:sz w:val="28"/>
          <w:szCs w:val="28"/>
        </w:rPr>
        <w:t>отдаленны</w:t>
      </w:r>
      <w:r w:rsidR="00E67809" w:rsidRPr="00FB261B">
        <w:rPr>
          <w:rFonts w:ascii="Times New Roman" w:hAnsi="Times New Roman" w:cs="Times New Roman"/>
          <w:bCs/>
          <w:sz w:val="28"/>
          <w:szCs w:val="28"/>
        </w:rPr>
        <w:t>е</w:t>
      </w:r>
      <w:r w:rsidR="00F26F59" w:rsidRPr="00FB261B">
        <w:rPr>
          <w:rFonts w:ascii="Times New Roman" w:hAnsi="Times New Roman" w:cs="Times New Roman"/>
          <w:bCs/>
          <w:sz w:val="28"/>
          <w:szCs w:val="28"/>
        </w:rPr>
        <w:t xml:space="preserve"> раскат</w:t>
      </w:r>
      <w:r w:rsidR="002F4573" w:rsidRPr="00FB261B">
        <w:rPr>
          <w:rFonts w:ascii="Times New Roman" w:hAnsi="Times New Roman" w:cs="Times New Roman"/>
          <w:bCs/>
          <w:sz w:val="28"/>
          <w:szCs w:val="28"/>
        </w:rPr>
        <w:t>ы</w:t>
      </w:r>
      <w:r w:rsidR="00F26F59" w:rsidRPr="00FB261B">
        <w:rPr>
          <w:rFonts w:ascii="Times New Roman" w:hAnsi="Times New Roman" w:cs="Times New Roman"/>
          <w:bCs/>
          <w:sz w:val="28"/>
          <w:szCs w:val="28"/>
        </w:rPr>
        <w:t xml:space="preserve"> грома</w:t>
      </w:r>
      <w:r w:rsidR="002F4573" w:rsidRPr="00FB261B">
        <w:rPr>
          <w:rFonts w:ascii="Times New Roman" w:hAnsi="Times New Roman" w:cs="Times New Roman"/>
          <w:bCs/>
          <w:sz w:val="28"/>
          <w:szCs w:val="28"/>
        </w:rPr>
        <w:t>)</w:t>
      </w:r>
      <w:r w:rsidR="00F26F59" w:rsidRPr="00FB261B">
        <w:rPr>
          <w:rFonts w:ascii="Times New Roman" w:hAnsi="Times New Roman" w:cs="Times New Roman"/>
          <w:bCs/>
          <w:sz w:val="28"/>
          <w:szCs w:val="28"/>
        </w:rPr>
        <w:t>.</w:t>
      </w:r>
      <w:r w:rsidR="00211BB0" w:rsidRPr="00FB261B">
        <w:rPr>
          <w:rFonts w:ascii="Times New Roman" w:hAnsi="Times New Roman" w:cs="Times New Roman"/>
          <w:sz w:val="28"/>
          <w:szCs w:val="28"/>
        </w:rPr>
        <w:t xml:space="preserve"> </w:t>
      </w:r>
      <w:r w:rsidR="007F1ED8" w:rsidRPr="00FB261B">
        <w:rPr>
          <w:rFonts w:ascii="Times New Roman" w:hAnsi="Times New Roman" w:cs="Times New Roman"/>
          <w:sz w:val="28"/>
          <w:szCs w:val="28"/>
        </w:rPr>
        <w:t>Разделы, полностью основанные на использовании сонорных эффектов, чередуются с эпизодами с частичным применением сонорных средств выразительности.</w:t>
      </w:r>
    </w:p>
    <w:p w14:paraId="032C4837" w14:textId="1DC57B24" w:rsidR="00C60B54" w:rsidRDefault="002F4573" w:rsidP="00C60B54">
      <w:pPr>
        <w:spacing w:line="360" w:lineRule="exact"/>
        <w:ind w:firstLine="709"/>
        <w:jc w:val="both"/>
        <w:rPr>
          <w:rFonts w:ascii="Times New Roman" w:hAnsi="Times New Roman" w:cs="Times New Roman"/>
          <w:sz w:val="28"/>
          <w:szCs w:val="28"/>
        </w:rPr>
      </w:pPr>
      <w:r w:rsidRPr="00FF7022">
        <w:rPr>
          <w:rFonts w:ascii="Times New Roman" w:hAnsi="Times New Roman" w:cs="Times New Roman"/>
          <w:sz w:val="28"/>
          <w:szCs w:val="28"/>
        </w:rPr>
        <w:t xml:space="preserve">В результате </w:t>
      </w:r>
      <w:r w:rsidR="00C76DE6" w:rsidRPr="00FF7022">
        <w:rPr>
          <w:rFonts w:ascii="Times New Roman" w:hAnsi="Times New Roman" w:cs="Times New Roman"/>
          <w:sz w:val="28"/>
          <w:szCs w:val="28"/>
        </w:rPr>
        <w:t xml:space="preserve">проведенного анализа </w:t>
      </w:r>
      <w:r w:rsidRPr="00FF7022">
        <w:rPr>
          <w:rFonts w:ascii="Times New Roman" w:hAnsi="Times New Roman" w:cs="Times New Roman"/>
          <w:sz w:val="28"/>
          <w:szCs w:val="28"/>
        </w:rPr>
        <w:t>д</w:t>
      </w:r>
      <w:r w:rsidR="007E1F90" w:rsidRPr="00FF7022">
        <w:rPr>
          <w:rFonts w:ascii="Times New Roman" w:hAnsi="Times New Roman" w:cs="Times New Roman"/>
          <w:sz w:val="28"/>
          <w:szCs w:val="28"/>
        </w:rPr>
        <w:t>елается</w:t>
      </w:r>
      <w:r w:rsidR="007A205D" w:rsidRPr="00FF7022">
        <w:rPr>
          <w:rFonts w:ascii="Times New Roman" w:hAnsi="Times New Roman" w:cs="Times New Roman"/>
          <w:sz w:val="28"/>
          <w:szCs w:val="28"/>
        </w:rPr>
        <w:t xml:space="preserve"> вывод о </w:t>
      </w:r>
      <w:r w:rsidR="007E1F90" w:rsidRPr="00FF7022">
        <w:rPr>
          <w:rFonts w:ascii="Times New Roman" w:hAnsi="Times New Roman" w:cs="Times New Roman"/>
          <w:sz w:val="28"/>
          <w:szCs w:val="28"/>
        </w:rPr>
        <w:t>формировании</w:t>
      </w:r>
      <w:r w:rsidR="00C60B54" w:rsidRPr="00FF7022">
        <w:rPr>
          <w:rFonts w:ascii="Times New Roman" w:hAnsi="Times New Roman" w:cs="Times New Roman"/>
          <w:sz w:val="28"/>
          <w:szCs w:val="28"/>
        </w:rPr>
        <w:t xml:space="preserve"> </w:t>
      </w:r>
      <w:r w:rsidR="007A205D" w:rsidRPr="00FF7022">
        <w:rPr>
          <w:rFonts w:ascii="Times New Roman" w:hAnsi="Times New Roman" w:cs="Times New Roman"/>
          <w:sz w:val="28"/>
          <w:szCs w:val="28"/>
        </w:rPr>
        <w:t xml:space="preserve">в творчестве композиторов </w:t>
      </w:r>
      <w:r w:rsidR="00022F69" w:rsidRPr="00FF7022">
        <w:rPr>
          <w:rFonts w:ascii="Times New Roman" w:hAnsi="Times New Roman" w:cs="Times New Roman"/>
          <w:sz w:val="28"/>
          <w:szCs w:val="28"/>
        </w:rPr>
        <w:t xml:space="preserve">ХХI века </w:t>
      </w:r>
      <w:r w:rsidR="0076521B" w:rsidRPr="00FF7022">
        <w:rPr>
          <w:rFonts w:ascii="Times New Roman" w:hAnsi="Times New Roman" w:cs="Times New Roman"/>
          <w:sz w:val="28"/>
          <w:szCs w:val="28"/>
        </w:rPr>
        <w:t>смешанного</w:t>
      </w:r>
      <w:r w:rsidR="00C60B54" w:rsidRPr="00FF7022">
        <w:rPr>
          <w:rFonts w:ascii="Times New Roman" w:hAnsi="Times New Roman" w:cs="Times New Roman"/>
          <w:sz w:val="28"/>
          <w:szCs w:val="28"/>
        </w:rPr>
        <w:t xml:space="preserve"> </w:t>
      </w:r>
      <w:r w:rsidR="00B3083A" w:rsidRPr="00FF7022">
        <w:rPr>
          <w:rFonts w:ascii="Times New Roman" w:hAnsi="Times New Roman" w:cs="Times New Roman"/>
          <w:sz w:val="28"/>
          <w:szCs w:val="28"/>
        </w:rPr>
        <w:t>вид</w:t>
      </w:r>
      <w:r w:rsidR="007A205D" w:rsidRPr="00FF7022">
        <w:rPr>
          <w:rFonts w:ascii="Times New Roman" w:hAnsi="Times New Roman" w:cs="Times New Roman"/>
          <w:sz w:val="28"/>
          <w:szCs w:val="28"/>
        </w:rPr>
        <w:t>а</w:t>
      </w:r>
      <w:r w:rsidR="00C60B54" w:rsidRPr="00FF7022">
        <w:rPr>
          <w:rFonts w:ascii="Times New Roman" w:hAnsi="Times New Roman" w:cs="Times New Roman"/>
          <w:sz w:val="28"/>
          <w:szCs w:val="28"/>
        </w:rPr>
        <w:t xml:space="preserve"> сонорной композиции</w:t>
      </w:r>
      <w:r w:rsidR="007E1F90" w:rsidRPr="00FF7022">
        <w:rPr>
          <w:rFonts w:ascii="Times New Roman" w:hAnsi="Times New Roman" w:cs="Times New Roman"/>
          <w:sz w:val="28"/>
          <w:szCs w:val="28"/>
        </w:rPr>
        <w:t xml:space="preserve">, </w:t>
      </w:r>
      <w:r w:rsidR="00C60B54" w:rsidRPr="00FF7022">
        <w:rPr>
          <w:rFonts w:ascii="Times New Roman" w:hAnsi="Times New Roman" w:cs="Times New Roman"/>
          <w:sz w:val="28"/>
          <w:szCs w:val="28"/>
        </w:rPr>
        <w:t>основанн</w:t>
      </w:r>
      <w:r w:rsidRPr="00FF7022">
        <w:rPr>
          <w:rFonts w:ascii="Times New Roman" w:hAnsi="Times New Roman" w:cs="Times New Roman"/>
          <w:sz w:val="28"/>
          <w:szCs w:val="28"/>
        </w:rPr>
        <w:t>ого</w:t>
      </w:r>
      <w:r w:rsidR="00C60B54" w:rsidRPr="00FF7022">
        <w:rPr>
          <w:rFonts w:ascii="Times New Roman" w:hAnsi="Times New Roman" w:cs="Times New Roman"/>
          <w:sz w:val="28"/>
          <w:szCs w:val="28"/>
        </w:rPr>
        <w:t xml:space="preserve"> на сопоставлении </w:t>
      </w:r>
      <w:r w:rsidR="00211BB0">
        <w:rPr>
          <w:rFonts w:ascii="Times New Roman" w:hAnsi="Times New Roman" w:cs="Times New Roman"/>
          <w:sz w:val="28"/>
          <w:szCs w:val="28"/>
        </w:rPr>
        <w:t>разделов</w:t>
      </w:r>
      <w:r w:rsidR="00C60B54" w:rsidRPr="00FF7022">
        <w:rPr>
          <w:rFonts w:ascii="Times New Roman" w:hAnsi="Times New Roman" w:cs="Times New Roman"/>
          <w:sz w:val="28"/>
          <w:szCs w:val="28"/>
        </w:rPr>
        <w:t xml:space="preserve"> с преобладанием </w:t>
      </w:r>
      <w:r w:rsidR="004C7D4A">
        <w:rPr>
          <w:rFonts w:ascii="Times New Roman" w:hAnsi="Times New Roman" w:cs="Times New Roman"/>
          <w:sz w:val="28"/>
          <w:szCs w:val="28"/>
        </w:rPr>
        <w:t>исключительно</w:t>
      </w:r>
      <w:r w:rsidR="00C60B54" w:rsidRPr="00FF7022">
        <w:rPr>
          <w:rFonts w:ascii="Times New Roman" w:hAnsi="Times New Roman" w:cs="Times New Roman"/>
          <w:sz w:val="28"/>
          <w:szCs w:val="28"/>
        </w:rPr>
        <w:t xml:space="preserve"> сонорных </w:t>
      </w:r>
      <w:r w:rsidR="004C7D4A">
        <w:rPr>
          <w:rFonts w:ascii="Times New Roman" w:hAnsi="Times New Roman" w:cs="Times New Roman"/>
          <w:sz w:val="28"/>
          <w:szCs w:val="28"/>
        </w:rPr>
        <w:t xml:space="preserve">или </w:t>
      </w:r>
      <w:r w:rsidR="00C60B54" w:rsidRPr="00FF7022">
        <w:rPr>
          <w:rFonts w:ascii="Times New Roman" w:hAnsi="Times New Roman" w:cs="Times New Roman"/>
          <w:sz w:val="28"/>
          <w:szCs w:val="28"/>
        </w:rPr>
        <w:t>звуковысотных качеств</w:t>
      </w:r>
      <w:r w:rsidRPr="00FF7022">
        <w:rPr>
          <w:rFonts w:ascii="Times New Roman" w:hAnsi="Times New Roman" w:cs="Times New Roman"/>
          <w:sz w:val="28"/>
          <w:szCs w:val="28"/>
        </w:rPr>
        <w:t xml:space="preserve"> (так называемый «модулирующий» </w:t>
      </w:r>
      <w:r w:rsidR="00B3083A" w:rsidRPr="00FF7022">
        <w:rPr>
          <w:rFonts w:ascii="Times New Roman" w:hAnsi="Times New Roman" w:cs="Times New Roman"/>
          <w:sz w:val="28"/>
          <w:szCs w:val="28"/>
        </w:rPr>
        <w:t>вид</w:t>
      </w:r>
      <w:r w:rsidRPr="00FF7022">
        <w:rPr>
          <w:rFonts w:ascii="Times New Roman" w:hAnsi="Times New Roman" w:cs="Times New Roman"/>
          <w:sz w:val="28"/>
          <w:szCs w:val="28"/>
        </w:rPr>
        <w:t xml:space="preserve"> сонорной композиции</w:t>
      </w:r>
      <w:r>
        <w:rPr>
          <w:rFonts w:ascii="Times New Roman" w:hAnsi="Times New Roman" w:cs="Times New Roman"/>
          <w:sz w:val="28"/>
          <w:szCs w:val="28"/>
        </w:rPr>
        <w:t>)</w:t>
      </w:r>
      <w:r w:rsidR="00C60B54" w:rsidRPr="007E1F90">
        <w:rPr>
          <w:rFonts w:ascii="Times New Roman" w:hAnsi="Times New Roman" w:cs="Times New Roman"/>
          <w:sz w:val="28"/>
          <w:szCs w:val="28"/>
        </w:rPr>
        <w:t>.</w:t>
      </w:r>
    </w:p>
    <w:p w14:paraId="38A15F23" w14:textId="2EAA74B6" w:rsidR="004C00ED" w:rsidRDefault="004C00ED">
      <w:pPr>
        <w:rPr>
          <w:rFonts w:ascii="Times New Roman" w:hAnsi="Times New Roman" w:cs="Times New Roman"/>
          <w:b/>
          <w:bCs/>
          <w:sz w:val="28"/>
          <w:szCs w:val="28"/>
        </w:rPr>
      </w:pPr>
    </w:p>
    <w:p w14:paraId="33D4C247" w14:textId="77777777" w:rsidR="00AC3E13" w:rsidRDefault="00AC3E13">
      <w:pPr>
        <w:rPr>
          <w:rFonts w:ascii="Times New Roman" w:hAnsi="Times New Roman" w:cs="Times New Roman"/>
          <w:b/>
          <w:bCs/>
          <w:sz w:val="28"/>
          <w:szCs w:val="28"/>
        </w:rPr>
      </w:pPr>
      <w:r>
        <w:rPr>
          <w:rFonts w:ascii="Times New Roman" w:hAnsi="Times New Roman" w:cs="Times New Roman"/>
          <w:b/>
          <w:bCs/>
          <w:sz w:val="28"/>
          <w:szCs w:val="28"/>
        </w:rPr>
        <w:br w:type="page"/>
      </w:r>
    </w:p>
    <w:p w14:paraId="0AEB7CEF" w14:textId="51B55042" w:rsidR="00011F9F" w:rsidRDefault="00011F9F" w:rsidP="00011F9F">
      <w:pPr>
        <w:jc w:val="center"/>
        <w:rPr>
          <w:rFonts w:ascii="Times New Roman" w:hAnsi="Times New Roman" w:cs="Times New Roman"/>
          <w:b/>
          <w:bCs/>
          <w:sz w:val="28"/>
          <w:szCs w:val="28"/>
        </w:rPr>
      </w:pPr>
      <w:r w:rsidRPr="00A23F1A">
        <w:rPr>
          <w:rFonts w:ascii="Times New Roman" w:hAnsi="Times New Roman" w:cs="Times New Roman"/>
          <w:b/>
          <w:bCs/>
          <w:sz w:val="28"/>
          <w:szCs w:val="28"/>
        </w:rPr>
        <w:lastRenderedPageBreak/>
        <w:t>ЗАКЛЮЧЕНИЕ</w:t>
      </w:r>
    </w:p>
    <w:p w14:paraId="07249A0B" w14:textId="77777777" w:rsidR="00011F9F" w:rsidRPr="00A23F1A" w:rsidRDefault="00011F9F" w:rsidP="00011F9F">
      <w:pPr>
        <w:jc w:val="center"/>
        <w:rPr>
          <w:rFonts w:ascii="Times New Roman" w:hAnsi="Times New Roman" w:cs="Times New Roman"/>
          <w:b/>
          <w:bCs/>
          <w:sz w:val="28"/>
          <w:szCs w:val="28"/>
        </w:rPr>
      </w:pPr>
    </w:p>
    <w:p w14:paraId="22365AD6" w14:textId="77777777" w:rsidR="00011F9F" w:rsidRPr="00A23F1A" w:rsidRDefault="00011F9F" w:rsidP="00011F9F">
      <w:pPr>
        <w:spacing w:line="360" w:lineRule="exact"/>
        <w:ind w:firstLine="709"/>
        <w:jc w:val="both"/>
        <w:rPr>
          <w:rFonts w:ascii="Times New Roman" w:hAnsi="Times New Roman" w:cs="Times New Roman"/>
          <w:sz w:val="28"/>
          <w:szCs w:val="28"/>
        </w:rPr>
      </w:pPr>
      <w:bookmarkStart w:id="1" w:name="_Hlk208820513"/>
      <w:r w:rsidRPr="009E2C23">
        <w:rPr>
          <w:rFonts w:ascii="Times New Roman" w:hAnsi="Times New Roman" w:cs="Times New Roman"/>
          <w:sz w:val="28"/>
          <w:szCs w:val="28"/>
        </w:rPr>
        <w:t>1.</w:t>
      </w:r>
      <w:r w:rsidRPr="00A23F1A">
        <w:rPr>
          <w:rFonts w:ascii="Times New Roman" w:hAnsi="Times New Roman" w:cs="Times New Roman"/>
          <w:sz w:val="28"/>
          <w:szCs w:val="28"/>
        </w:rPr>
        <w:t xml:space="preserve"> Исследовательское поле, связанное с разработкой вопросов сонорики в научной литературе, отличается широтой взглядов и разнообразием научных подходов. </w:t>
      </w:r>
    </w:p>
    <w:p w14:paraId="1A47781F" w14:textId="77777777" w:rsidR="00011F9F" w:rsidRPr="00A23F1A" w:rsidRDefault="00011F9F" w:rsidP="00011F9F">
      <w:pPr>
        <w:spacing w:line="360" w:lineRule="exact"/>
        <w:ind w:firstLine="709"/>
        <w:jc w:val="both"/>
        <w:rPr>
          <w:rFonts w:ascii="Times New Roman" w:hAnsi="Times New Roman" w:cs="Times New Roman"/>
          <w:sz w:val="28"/>
          <w:szCs w:val="28"/>
        </w:rPr>
      </w:pPr>
      <w:r w:rsidRPr="00A23F1A">
        <w:rPr>
          <w:rFonts w:ascii="Times New Roman" w:hAnsi="Times New Roman" w:cs="Times New Roman"/>
          <w:sz w:val="28"/>
          <w:szCs w:val="28"/>
        </w:rPr>
        <w:t xml:space="preserve">Представления о сонорности в музыке начали формироваться в научных трудах польских ученых середины ХХ века (Ю. Хоминьского, </w:t>
      </w:r>
      <w:r w:rsidRPr="00A23F1A">
        <w:rPr>
          <w:rFonts w:ascii="Times New Roman" w:eastAsia="Calibri" w:hAnsi="Times New Roman" w:cs="Times New Roman"/>
          <w:color w:val="000000"/>
          <w:sz w:val="28"/>
          <w:szCs w:val="28"/>
          <w:lang w:eastAsia="ru-RU"/>
        </w:rPr>
        <w:t>В. Малиновского, М. Бристигера, Э. Дзенбовской</w:t>
      </w:r>
      <w:r w:rsidRPr="00A23F1A">
        <w:rPr>
          <w:rFonts w:ascii="Times New Roman" w:hAnsi="Times New Roman" w:cs="Times New Roman"/>
          <w:sz w:val="28"/>
          <w:szCs w:val="28"/>
        </w:rPr>
        <w:t xml:space="preserve">). </w:t>
      </w:r>
      <w:r>
        <w:rPr>
          <w:rFonts w:ascii="Times New Roman" w:hAnsi="Times New Roman" w:cs="Times New Roman"/>
          <w:sz w:val="28"/>
          <w:szCs w:val="28"/>
        </w:rPr>
        <w:t>С</w:t>
      </w:r>
      <w:r w:rsidRPr="00A23F1A">
        <w:rPr>
          <w:rFonts w:ascii="Times New Roman" w:hAnsi="Times New Roman" w:cs="Times New Roman"/>
          <w:sz w:val="28"/>
          <w:szCs w:val="28"/>
        </w:rPr>
        <w:t>одержани</w:t>
      </w:r>
      <w:r>
        <w:rPr>
          <w:rFonts w:ascii="Times New Roman" w:hAnsi="Times New Roman" w:cs="Times New Roman"/>
          <w:sz w:val="28"/>
          <w:szCs w:val="28"/>
        </w:rPr>
        <w:t>е выдвинутых</w:t>
      </w:r>
      <w:r w:rsidRPr="00A23F1A">
        <w:rPr>
          <w:rFonts w:ascii="Times New Roman" w:hAnsi="Times New Roman" w:cs="Times New Roman"/>
          <w:sz w:val="28"/>
          <w:szCs w:val="28"/>
        </w:rPr>
        <w:t xml:space="preserve"> </w:t>
      </w:r>
      <w:r>
        <w:rPr>
          <w:rFonts w:ascii="Times New Roman" w:hAnsi="Times New Roman" w:cs="Times New Roman"/>
          <w:sz w:val="28"/>
          <w:szCs w:val="28"/>
        </w:rPr>
        <w:t xml:space="preserve">ими </w:t>
      </w:r>
      <w:r w:rsidRPr="00A23F1A">
        <w:rPr>
          <w:rFonts w:ascii="Times New Roman" w:hAnsi="Times New Roman" w:cs="Times New Roman"/>
          <w:sz w:val="28"/>
          <w:szCs w:val="28"/>
        </w:rPr>
        <w:t xml:space="preserve">понятий «сонористика» и «соноризм» </w:t>
      </w:r>
      <w:r>
        <w:rPr>
          <w:rFonts w:ascii="Times New Roman" w:hAnsi="Times New Roman" w:cs="Times New Roman"/>
          <w:sz w:val="28"/>
          <w:szCs w:val="28"/>
        </w:rPr>
        <w:t>раскрывалось</w:t>
      </w:r>
      <w:r w:rsidRPr="00A23F1A">
        <w:rPr>
          <w:rFonts w:ascii="Times New Roman" w:hAnsi="Times New Roman" w:cs="Times New Roman"/>
          <w:sz w:val="28"/>
          <w:szCs w:val="28"/>
        </w:rPr>
        <w:t xml:space="preserve"> на основе обращения к музыке польских композиторов послевоенного периода (</w:t>
      </w:r>
      <w:r w:rsidRPr="00A23F1A">
        <w:rPr>
          <w:rFonts w:ascii="Times New Roman" w:eastAsia="Calibri" w:hAnsi="Times New Roman" w:cs="Times New Roman"/>
          <w:color w:val="000000"/>
          <w:sz w:val="28"/>
          <w:szCs w:val="28"/>
          <w:lang w:eastAsia="ru-RU"/>
        </w:rPr>
        <w:t xml:space="preserve">К. Пендерецкого, В. Лютославского, К. Сероцкого, </w:t>
      </w:r>
      <w:r w:rsidRPr="00A23F1A">
        <w:rPr>
          <w:rFonts w:ascii="Times New Roman" w:hAnsi="Times New Roman" w:cs="Times New Roman"/>
          <w:sz w:val="28"/>
          <w:szCs w:val="28"/>
        </w:rPr>
        <w:t>Х. Гурецкого</w:t>
      </w:r>
      <w:r w:rsidRPr="00A23F1A">
        <w:rPr>
          <w:rFonts w:ascii="Times New Roman" w:eastAsia="Calibri" w:hAnsi="Times New Roman" w:cs="Times New Roman"/>
          <w:color w:val="000000"/>
          <w:sz w:val="28"/>
          <w:szCs w:val="28"/>
          <w:lang w:eastAsia="ru-RU"/>
        </w:rPr>
        <w:t>)</w:t>
      </w:r>
      <w:r w:rsidRPr="00A23F1A">
        <w:rPr>
          <w:rFonts w:ascii="Times New Roman" w:hAnsi="Times New Roman" w:cs="Times New Roman"/>
          <w:sz w:val="28"/>
          <w:szCs w:val="28"/>
        </w:rPr>
        <w:t xml:space="preserve">, в которой ярко проявилось новая тенденция к созданию уникальных звуковых эффектов и </w:t>
      </w:r>
      <w:r>
        <w:rPr>
          <w:rFonts w:ascii="Times New Roman" w:hAnsi="Times New Roman" w:cs="Times New Roman"/>
          <w:sz w:val="28"/>
          <w:szCs w:val="28"/>
        </w:rPr>
        <w:t xml:space="preserve">использованию нетрадиционных </w:t>
      </w:r>
      <w:r w:rsidRPr="00A23F1A">
        <w:rPr>
          <w:rFonts w:ascii="Times New Roman" w:hAnsi="Times New Roman" w:cs="Times New Roman"/>
          <w:sz w:val="28"/>
          <w:szCs w:val="28"/>
        </w:rPr>
        <w:t xml:space="preserve">способов звукоизвлечения на музыкальных инструментах, графических элементов нотации. Созданная польскими исследователями концепция сонорности позволила представителям </w:t>
      </w:r>
      <w:r>
        <w:rPr>
          <w:rFonts w:ascii="Times New Roman" w:hAnsi="Times New Roman" w:cs="Times New Roman"/>
          <w:sz w:val="28"/>
          <w:szCs w:val="28"/>
        </w:rPr>
        <w:t>других</w:t>
      </w:r>
      <w:r w:rsidRPr="00A23F1A">
        <w:rPr>
          <w:rFonts w:ascii="Times New Roman" w:hAnsi="Times New Roman" w:cs="Times New Roman"/>
          <w:sz w:val="28"/>
          <w:szCs w:val="28"/>
        </w:rPr>
        <w:t xml:space="preserve"> музыкально-научных школ расширить понимание особенностей музыкальных явлений, связанных с использованием </w:t>
      </w:r>
      <w:r w:rsidRPr="00A23F1A">
        <w:rPr>
          <w:rFonts w:ascii="Times New Roman" w:eastAsia="SimSun" w:hAnsi="Times New Roman" w:cs="Times New Roman"/>
          <w:color w:val="000000"/>
          <w:sz w:val="28"/>
          <w:szCs w:val="28"/>
          <w:lang w:eastAsia="ru-RU"/>
        </w:rPr>
        <w:t>уникальных тембровых средств выразительности в авангардной музыке.</w:t>
      </w:r>
    </w:p>
    <w:p w14:paraId="42D7EF77" w14:textId="021DAC17" w:rsidR="00011F9F" w:rsidRDefault="00011F9F" w:rsidP="00011F9F">
      <w:pPr>
        <w:spacing w:line="360" w:lineRule="exact"/>
        <w:ind w:firstLine="709"/>
        <w:jc w:val="both"/>
        <w:rPr>
          <w:rFonts w:ascii="Times New Roman" w:eastAsia="Calibri" w:hAnsi="Times New Roman" w:cs="Times New Roman"/>
          <w:color w:val="000000"/>
          <w:sz w:val="28"/>
          <w:szCs w:val="28"/>
          <w:lang w:val="be-BY" w:eastAsia="ru-RU"/>
        </w:rPr>
      </w:pPr>
      <w:r>
        <w:rPr>
          <w:rFonts w:ascii="Times New Roman" w:hAnsi="Times New Roman" w:cs="Times New Roman"/>
          <w:sz w:val="28"/>
          <w:szCs w:val="28"/>
        </w:rPr>
        <w:t xml:space="preserve">Основной фокус внимания </w:t>
      </w:r>
      <w:r w:rsidRPr="00A23F1A">
        <w:rPr>
          <w:rFonts w:ascii="Times New Roman" w:hAnsi="Times New Roman" w:cs="Times New Roman"/>
          <w:sz w:val="28"/>
          <w:szCs w:val="28"/>
        </w:rPr>
        <w:t>российск</w:t>
      </w:r>
      <w:r>
        <w:rPr>
          <w:rFonts w:ascii="Times New Roman" w:hAnsi="Times New Roman" w:cs="Times New Roman"/>
          <w:sz w:val="28"/>
          <w:szCs w:val="28"/>
        </w:rPr>
        <w:t>их</w:t>
      </w:r>
      <w:r w:rsidRPr="00A23F1A">
        <w:rPr>
          <w:rFonts w:ascii="Times New Roman" w:hAnsi="Times New Roman" w:cs="Times New Roman"/>
          <w:sz w:val="28"/>
          <w:szCs w:val="28"/>
        </w:rPr>
        <w:t xml:space="preserve"> учены</w:t>
      </w:r>
      <w:r>
        <w:rPr>
          <w:rFonts w:ascii="Times New Roman" w:hAnsi="Times New Roman" w:cs="Times New Roman"/>
          <w:sz w:val="28"/>
          <w:szCs w:val="28"/>
        </w:rPr>
        <w:t>х</w:t>
      </w:r>
      <w:r w:rsidRPr="00A23F1A">
        <w:rPr>
          <w:rFonts w:ascii="Times New Roman" w:hAnsi="Times New Roman" w:cs="Times New Roman"/>
          <w:sz w:val="28"/>
          <w:szCs w:val="28"/>
        </w:rPr>
        <w:t xml:space="preserve"> </w:t>
      </w:r>
      <w:r>
        <w:rPr>
          <w:rFonts w:ascii="Times New Roman" w:hAnsi="Times New Roman" w:cs="Times New Roman"/>
          <w:sz w:val="28"/>
          <w:szCs w:val="28"/>
        </w:rPr>
        <w:t>обращен</w:t>
      </w:r>
      <w:r w:rsidRPr="00A23F1A">
        <w:rPr>
          <w:rFonts w:ascii="Times New Roman" w:hAnsi="Times New Roman" w:cs="Times New Roman"/>
          <w:sz w:val="28"/>
          <w:szCs w:val="28"/>
        </w:rPr>
        <w:t xml:space="preserve"> </w:t>
      </w:r>
      <w:r>
        <w:rPr>
          <w:rFonts w:ascii="Times New Roman" w:hAnsi="Times New Roman" w:cs="Times New Roman"/>
          <w:sz w:val="28"/>
          <w:szCs w:val="28"/>
        </w:rPr>
        <w:t>в сторону</w:t>
      </w:r>
      <w:r w:rsidRPr="00A23F1A">
        <w:rPr>
          <w:rFonts w:ascii="Times New Roman" w:hAnsi="Times New Roman" w:cs="Times New Roman"/>
          <w:sz w:val="28"/>
          <w:szCs w:val="28"/>
        </w:rPr>
        <w:t xml:space="preserve"> </w:t>
      </w:r>
      <w:r>
        <w:rPr>
          <w:rFonts w:ascii="Times New Roman" w:hAnsi="Times New Roman" w:cs="Times New Roman"/>
          <w:sz w:val="28"/>
          <w:szCs w:val="28"/>
        </w:rPr>
        <w:t>уг</w:t>
      </w:r>
      <w:r w:rsidR="0005285F">
        <w:rPr>
          <w:rFonts w:ascii="Times New Roman" w:hAnsi="Times New Roman" w:cs="Times New Roman"/>
          <w:sz w:val="28"/>
          <w:szCs w:val="28"/>
        </w:rPr>
        <w:t>л</w:t>
      </w:r>
      <w:r>
        <w:rPr>
          <w:rFonts w:ascii="Times New Roman" w:hAnsi="Times New Roman" w:cs="Times New Roman"/>
          <w:sz w:val="28"/>
          <w:szCs w:val="28"/>
        </w:rPr>
        <w:t>убления и детализации</w:t>
      </w:r>
      <w:r w:rsidRPr="00A23F1A">
        <w:rPr>
          <w:rFonts w:ascii="Times New Roman" w:hAnsi="Times New Roman" w:cs="Times New Roman"/>
          <w:sz w:val="28"/>
          <w:szCs w:val="28"/>
        </w:rPr>
        <w:t xml:space="preserve"> понятийно-терминологической системы, </w:t>
      </w:r>
      <w:r>
        <w:rPr>
          <w:rFonts w:ascii="Times New Roman" w:hAnsi="Times New Roman" w:cs="Times New Roman"/>
          <w:sz w:val="28"/>
          <w:szCs w:val="28"/>
        </w:rPr>
        <w:t>описывающей</w:t>
      </w:r>
      <w:r w:rsidRPr="00A23F1A">
        <w:rPr>
          <w:rFonts w:ascii="Times New Roman" w:hAnsi="Times New Roman" w:cs="Times New Roman"/>
          <w:sz w:val="28"/>
          <w:szCs w:val="28"/>
        </w:rPr>
        <w:t xml:space="preserve"> сонорны</w:t>
      </w:r>
      <w:r>
        <w:rPr>
          <w:rFonts w:ascii="Times New Roman" w:hAnsi="Times New Roman" w:cs="Times New Roman"/>
          <w:sz w:val="28"/>
          <w:szCs w:val="28"/>
        </w:rPr>
        <w:t>е</w:t>
      </w:r>
      <w:r w:rsidRPr="00A23F1A">
        <w:rPr>
          <w:rFonts w:ascii="Times New Roman" w:hAnsi="Times New Roman" w:cs="Times New Roman"/>
          <w:sz w:val="28"/>
          <w:szCs w:val="28"/>
        </w:rPr>
        <w:t xml:space="preserve"> эффект</w:t>
      </w:r>
      <w:r>
        <w:rPr>
          <w:rFonts w:ascii="Times New Roman" w:hAnsi="Times New Roman" w:cs="Times New Roman"/>
          <w:sz w:val="28"/>
          <w:szCs w:val="28"/>
        </w:rPr>
        <w:t>ы</w:t>
      </w:r>
      <w:r w:rsidRPr="00A23F1A">
        <w:rPr>
          <w:rFonts w:ascii="Times New Roman" w:hAnsi="Times New Roman" w:cs="Times New Roman"/>
          <w:sz w:val="28"/>
          <w:szCs w:val="28"/>
        </w:rPr>
        <w:t xml:space="preserve"> (</w:t>
      </w:r>
      <w:r w:rsidRPr="00A23F1A">
        <w:rPr>
          <w:rFonts w:ascii="Times New Roman" w:eastAsia="SimSun" w:hAnsi="Times New Roman" w:cs="Times New Roman"/>
          <w:color w:val="000000"/>
          <w:sz w:val="28"/>
          <w:szCs w:val="28"/>
          <w:lang w:eastAsia="ru-RU"/>
        </w:rPr>
        <w:t>«колористика», «сонорика», «сонористика», «соноризм», «соносистема»)</w:t>
      </w:r>
      <w:r>
        <w:rPr>
          <w:rFonts w:ascii="Times New Roman" w:eastAsia="SimSun" w:hAnsi="Times New Roman" w:cs="Times New Roman"/>
          <w:color w:val="000000"/>
          <w:sz w:val="28"/>
          <w:szCs w:val="28"/>
          <w:lang w:eastAsia="ru-RU"/>
        </w:rPr>
        <w:t>. При этом</w:t>
      </w:r>
      <w:r w:rsidRPr="00A23F1A">
        <w:rPr>
          <w:rFonts w:ascii="Times New Roman" w:hAnsi="Times New Roman" w:cs="Times New Roman"/>
          <w:sz w:val="28"/>
          <w:szCs w:val="28"/>
        </w:rPr>
        <w:t xml:space="preserve"> </w:t>
      </w:r>
      <w:r>
        <w:rPr>
          <w:rFonts w:ascii="Times New Roman" w:hAnsi="Times New Roman" w:cs="Times New Roman"/>
          <w:sz w:val="28"/>
          <w:szCs w:val="28"/>
        </w:rPr>
        <w:t>рассматривается</w:t>
      </w:r>
      <w:r w:rsidRPr="00A23F1A">
        <w:rPr>
          <w:rFonts w:ascii="Times New Roman" w:eastAsia="SimSun" w:hAnsi="Times New Roman" w:cs="Times New Roman"/>
          <w:color w:val="000000"/>
          <w:sz w:val="28"/>
          <w:szCs w:val="28"/>
          <w:lang w:eastAsia="ru-RU"/>
        </w:rPr>
        <w:t xml:space="preserve"> все музыкальное искусство Новейшего времени, а не только польск</w:t>
      </w:r>
      <w:r>
        <w:rPr>
          <w:rFonts w:ascii="Times New Roman" w:eastAsia="SimSun" w:hAnsi="Times New Roman" w:cs="Times New Roman"/>
          <w:color w:val="000000"/>
          <w:sz w:val="28"/>
          <w:szCs w:val="28"/>
          <w:lang w:eastAsia="ru-RU"/>
        </w:rPr>
        <w:t>ая</w:t>
      </w:r>
      <w:r w:rsidRPr="00A23F1A">
        <w:rPr>
          <w:rFonts w:ascii="Times New Roman" w:eastAsia="SimSun" w:hAnsi="Times New Roman" w:cs="Times New Roman"/>
          <w:color w:val="000000"/>
          <w:sz w:val="28"/>
          <w:szCs w:val="28"/>
          <w:lang w:eastAsia="ru-RU"/>
        </w:rPr>
        <w:t xml:space="preserve"> музык</w:t>
      </w:r>
      <w:r>
        <w:rPr>
          <w:rFonts w:ascii="Times New Roman" w:eastAsia="SimSun" w:hAnsi="Times New Roman" w:cs="Times New Roman"/>
          <w:color w:val="000000"/>
          <w:sz w:val="28"/>
          <w:szCs w:val="28"/>
          <w:lang w:eastAsia="ru-RU"/>
        </w:rPr>
        <w:t>а</w:t>
      </w:r>
      <w:r w:rsidRPr="00A23F1A">
        <w:rPr>
          <w:rFonts w:ascii="Times New Roman" w:eastAsia="SimSun" w:hAnsi="Times New Roman" w:cs="Times New Roman"/>
          <w:color w:val="000000"/>
          <w:sz w:val="28"/>
          <w:szCs w:val="28"/>
          <w:lang w:eastAsia="ru-RU"/>
        </w:rPr>
        <w:t xml:space="preserve"> послевоенного периода.</w:t>
      </w:r>
      <w:r>
        <w:rPr>
          <w:rFonts w:ascii="Times New Roman" w:eastAsia="SimSun" w:hAnsi="Times New Roman" w:cs="Times New Roman"/>
          <w:color w:val="000000"/>
          <w:sz w:val="28"/>
          <w:szCs w:val="28"/>
          <w:lang w:eastAsia="ru-RU"/>
        </w:rPr>
        <w:t xml:space="preserve"> </w:t>
      </w:r>
      <w:r w:rsidRPr="00A23F1A">
        <w:rPr>
          <w:rFonts w:ascii="Times New Roman" w:eastAsia="SimSun" w:hAnsi="Times New Roman" w:cs="Times New Roman"/>
          <w:color w:val="000000"/>
          <w:sz w:val="28"/>
          <w:szCs w:val="28"/>
          <w:lang w:eastAsia="ru-RU"/>
        </w:rPr>
        <w:t>В</w:t>
      </w:r>
      <w:r w:rsidRPr="00A23F1A">
        <w:rPr>
          <w:rFonts w:ascii="Times New Roman" w:eastAsia="Calibri" w:hAnsi="Times New Roman" w:cs="Times New Roman"/>
          <w:color w:val="000000"/>
          <w:sz w:val="28"/>
          <w:szCs w:val="28"/>
          <w:lang w:val="be-BY" w:eastAsia="ru-RU"/>
        </w:rPr>
        <w:t xml:space="preserve"> целом можно выделить </w:t>
      </w:r>
      <w:r>
        <w:rPr>
          <w:rFonts w:ascii="Times New Roman" w:eastAsia="Calibri" w:hAnsi="Times New Roman" w:cs="Times New Roman"/>
          <w:color w:val="000000"/>
          <w:sz w:val="28"/>
          <w:szCs w:val="28"/>
          <w:lang w:val="be-BY" w:eastAsia="ru-RU"/>
        </w:rPr>
        <w:t>несколько</w:t>
      </w:r>
      <w:r w:rsidRPr="00A23F1A">
        <w:rPr>
          <w:rFonts w:ascii="Times New Roman" w:eastAsia="Calibri" w:hAnsi="Times New Roman" w:cs="Times New Roman"/>
          <w:color w:val="000000"/>
          <w:sz w:val="28"/>
          <w:szCs w:val="28"/>
          <w:lang w:val="be-BY" w:eastAsia="ru-RU"/>
        </w:rPr>
        <w:t xml:space="preserve"> направлени</w:t>
      </w:r>
      <w:r>
        <w:rPr>
          <w:rFonts w:ascii="Times New Roman" w:eastAsia="Calibri" w:hAnsi="Times New Roman" w:cs="Times New Roman"/>
          <w:color w:val="000000"/>
          <w:sz w:val="28"/>
          <w:szCs w:val="28"/>
          <w:lang w:val="be-BY" w:eastAsia="ru-RU"/>
        </w:rPr>
        <w:t>й, связанных с</w:t>
      </w:r>
      <w:r w:rsidRPr="00A23F1A">
        <w:rPr>
          <w:rFonts w:ascii="Times New Roman" w:eastAsia="Calibri" w:hAnsi="Times New Roman" w:cs="Times New Roman"/>
          <w:color w:val="000000"/>
          <w:sz w:val="28"/>
          <w:szCs w:val="28"/>
          <w:lang w:val="be-BY" w:eastAsia="ru-RU"/>
        </w:rPr>
        <w:t xml:space="preserve"> исследовани</w:t>
      </w:r>
      <w:r>
        <w:rPr>
          <w:rFonts w:ascii="Times New Roman" w:eastAsia="Calibri" w:hAnsi="Times New Roman" w:cs="Times New Roman"/>
          <w:color w:val="000000"/>
          <w:sz w:val="28"/>
          <w:szCs w:val="28"/>
          <w:lang w:val="be-BY" w:eastAsia="ru-RU"/>
        </w:rPr>
        <w:t>ем</w:t>
      </w:r>
      <w:r w:rsidRPr="00A23F1A">
        <w:rPr>
          <w:rFonts w:ascii="Times New Roman" w:eastAsia="Calibri" w:hAnsi="Times New Roman" w:cs="Times New Roman"/>
          <w:color w:val="000000"/>
          <w:sz w:val="28"/>
          <w:szCs w:val="28"/>
          <w:lang w:val="be-BY" w:eastAsia="ru-RU"/>
        </w:rPr>
        <w:t xml:space="preserve"> сонорики в российском музыкознании</w:t>
      </w:r>
      <w:r w:rsidRPr="00A23F1A">
        <w:rPr>
          <w:rFonts w:ascii="Times New Roman" w:eastAsia="Calibri" w:hAnsi="Times New Roman" w:cs="Times New Roman"/>
          <w:color w:val="000000"/>
          <w:sz w:val="28"/>
          <w:szCs w:val="28"/>
          <w:lang w:eastAsia="ru-RU"/>
        </w:rPr>
        <w:t>, которые тесно переплетаются между собой</w:t>
      </w:r>
      <w:r w:rsidRPr="00A23F1A">
        <w:rPr>
          <w:rFonts w:ascii="Times New Roman" w:eastAsia="Calibri" w:hAnsi="Times New Roman" w:cs="Times New Roman"/>
          <w:color w:val="000000"/>
          <w:sz w:val="28"/>
          <w:szCs w:val="28"/>
          <w:lang w:val="be-BY" w:eastAsia="ru-RU"/>
        </w:rPr>
        <w:t xml:space="preserve">: </w:t>
      </w:r>
    </w:p>
    <w:p w14:paraId="710A7687" w14:textId="77777777" w:rsidR="00011F9F" w:rsidRDefault="00011F9F" w:rsidP="00011F9F">
      <w:pPr>
        <w:spacing w:line="360" w:lineRule="exact"/>
        <w:ind w:firstLine="709"/>
        <w:jc w:val="both"/>
        <w:rPr>
          <w:rFonts w:ascii="Times New Roman" w:eastAsia="Calibri" w:hAnsi="Times New Roman" w:cs="Times New Roman"/>
          <w:sz w:val="28"/>
          <w:szCs w:val="28"/>
          <w:lang w:eastAsia="ru-RU"/>
        </w:rPr>
      </w:pPr>
      <w:r>
        <w:rPr>
          <w:rFonts w:ascii="Times New Roman" w:eastAsia="Calibri" w:hAnsi="Times New Roman" w:cs="Times New Roman"/>
          <w:color w:val="000000"/>
          <w:sz w:val="28"/>
          <w:szCs w:val="28"/>
          <w:lang w:val="be-BY" w:eastAsia="ru-RU"/>
        </w:rPr>
        <w:t>а) </w:t>
      </w:r>
      <w:r w:rsidRPr="00A23F1A">
        <w:rPr>
          <w:rFonts w:ascii="Times New Roman" w:eastAsia="Calibri" w:hAnsi="Times New Roman" w:cs="Times New Roman"/>
          <w:i/>
          <w:iCs/>
          <w:color w:val="000000"/>
          <w:sz w:val="28"/>
          <w:szCs w:val="28"/>
          <w:lang w:val="be-BY" w:eastAsia="ru-RU"/>
        </w:rPr>
        <w:t>основные вопросы терминологии</w:t>
      </w:r>
      <w:r w:rsidRPr="00A23F1A">
        <w:rPr>
          <w:rFonts w:ascii="Times New Roman" w:eastAsia="Calibri" w:hAnsi="Times New Roman" w:cs="Times New Roman"/>
          <w:color w:val="000000"/>
          <w:sz w:val="28"/>
          <w:szCs w:val="28"/>
          <w:lang w:val="be-BY" w:eastAsia="ru-RU"/>
        </w:rPr>
        <w:t xml:space="preserve">, </w:t>
      </w:r>
      <w:r w:rsidRPr="00A23F1A">
        <w:rPr>
          <w:rFonts w:ascii="Times New Roman" w:eastAsia="Calibri" w:hAnsi="Times New Roman" w:cs="Times New Roman"/>
          <w:i/>
          <w:iCs/>
          <w:color w:val="000000"/>
          <w:sz w:val="28"/>
          <w:szCs w:val="28"/>
          <w:lang w:val="be-BY" w:eastAsia="ru-RU"/>
        </w:rPr>
        <w:t>в том числе в теоретическом ракурсе на основе обобщения закономерностей, характерных для музыки разных композиторов</w:t>
      </w:r>
      <w:r w:rsidRPr="00A23F1A">
        <w:rPr>
          <w:rFonts w:ascii="Times New Roman" w:eastAsia="Calibri" w:hAnsi="Times New Roman" w:cs="Times New Roman"/>
          <w:b/>
          <w:bCs/>
          <w:i/>
          <w:iCs/>
          <w:color w:val="000000"/>
          <w:sz w:val="28"/>
          <w:szCs w:val="28"/>
          <w:lang w:val="be-BY" w:eastAsia="ru-RU"/>
        </w:rPr>
        <w:t xml:space="preserve"> </w:t>
      </w:r>
      <w:r w:rsidRPr="00A23F1A">
        <w:rPr>
          <w:rFonts w:ascii="Times New Roman" w:eastAsia="Calibri" w:hAnsi="Times New Roman" w:cs="Times New Roman"/>
          <w:color w:val="000000"/>
          <w:sz w:val="28"/>
          <w:szCs w:val="28"/>
          <w:lang w:eastAsia="ru-RU"/>
        </w:rPr>
        <w:t>(</w:t>
      </w:r>
      <w:r w:rsidRPr="00A23F1A">
        <w:rPr>
          <w:rFonts w:ascii="Times New Roman" w:eastAsia="Calibri" w:hAnsi="Times New Roman" w:cs="Times New Roman"/>
          <w:sz w:val="28"/>
          <w:szCs w:val="28"/>
          <w:lang w:eastAsia="ru-RU"/>
        </w:rPr>
        <w:t>Ю. Холопов</w:t>
      </w:r>
      <w:r w:rsidRPr="00A23F1A">
        <w:rPr>
          <w:rFonts w:ascii="Times New Roman" w:eastAsia="Calibri" w:hAnsi="Times New Roman" w:cs="Times New Roman"/>
          <w:color w:val="000000"/>
          <w:sz w:val="28"/>
          <w:szCs w:val="28"/>
          <w:lang w:eastAsia="ru-RU"/>
        </w:rPr>
        <w:t>, К.</w:t>
      </w:r>
      <w:r w:rsidRPr="00A23F1A">
        <w:rPr>
          <w:rFonts w:ascii="Times New Roman" w:eastAsia="Calibri" w:hAnsi="Times New Roman" w:cs="Times New Roman"/>
          <w:color w:val="000000"/>
          <w:sz w:val="28"/>
          <w:szCs w:val="28"/>
          <w:lang w:val="be-BY" w:eastAsia="ru-RU"/>
        </w:rPr>
        <w:t> </w:t>
      </w:r>
      <w:r w:rsidRPr="00A23F1A">
        <w:rPr>
          <w:rFonts w:ascii="Times New Roman" w:eastAsia="Calibri" w:hAnsi="Times New Roman" w:cs="Times New Roman"/>
          <w:color w:val="000000"/>
          <w:sz w:val="28"/>
          <w:szCs w:val="28"/>
          <w:lang w:eastAsia="ru-RU"/>
        </w:rPr>
        <w:t>Болашвили</w:t>
      </w:r>
      <w:r w:rsidRPr="00A23F1A">
        <w:rPr>
          <w:rFonts w:ascii="Times New Roman" w:eastAsia="Calibri" w:hAnsi="Times New Roman" w:cs="Times New Roman"/>
          <w:sz w:val="28"/>
          <w:szCs w:val="28"/>
          <w:lang w:eastAsia="ru-RU"/>
        </w:rPr>
        <w:t>, С. Курбатская</w:t>
      </w:r>
      <w:r w:rsidRPr="00A23F1A">
        <w:rPr>
          <w:rFonts w:ascii="Times New Roman" w:eastAsia="Calibri" w:hAnsi="Times New Roman" w:cs="Times New Roman"/>
          <w:color w:val="000000"/>
          <w:sz w:val="28"/>
          <w:szCs w:val="28"/>
          <w:lang w:eastAsia="ru-RU"/>
        </w:rPr>
        <w:t xml:space="preserve">, </w:t>
      </w:r>
      <w:r w:rsidRPr="00A23F1A">
        <w:rPr>
          <w:rFonts w:ascii="Times New Roman" w:eastAsia="Calibri" w:hAnsi="Times New Roman" w:cs="Times New Roman"/>
          <w:sz w:val="28"/>
          <w:szCs w:val="28"/>
          <w:lang w:eastAsia="ru-RU"/>
        </w:rPr>
        <w:t xml:space="preserve">И. Никольская, Ю. Шалтупер, </w:t>
      </w:r>
      <w:r w:rsidRPr="00A23F1A">
        <w:rPr>
          <w:rFonts w:ascii="Times New Roman" w:eastAsia="Calibri" w:hAnsi="Times New Roman" w:cs="Times New Roman"/>
          <w:color w:val="000000"/>
          <w:sz w:val="28"/>
          <w:szCs w:val="28"/>
          <w:lang w:eastAsia="ru-RU"/>
        </w:rPr>
        <w:t>М. Дубов</w:t>
      </w:r>
      <w:r w:rsidRPr="00A23F1A">
        <w:rPr>
          <w:rFonts w:ascii="Times New Roman" w:eastAsia="Calibri" w:hAnsi="Times New Roman" w:cs="Times New Roman"/>
          <w:sz w:val="28"/>
          <w:szCs w:val="28"/>
          <w:lang w:eastAsia="ru-RU"/>
        </w:rPr>
        <w:t xml:space="preserve">); </w:t>
      </w:r>
    </w:p>
    <w:p w14:paraId="682E43D8" w14:textId="27DA9B15" w:rsidR="00011F9F" w:rsidRPr="00B6591E" w:rsidRDefault="00011F9F" w:rsidP="00F8329C">
      <w:pPr>
        <w:spacing w:line="360" w:lineRule="exact"/>
        <w:ind w:firstLine="709"/>
        <w:jc w:val="both"/>
        <w:rPr>
          <w:rFonts w:ascii="Times New Roman" w:eastAsia="Calibri" w:hAnsi="Times New Roman" w:cs="Times New Roman"/>
          <w:color w:val="000000"/>
          <w:sz w:val="28"/>
          <w:szCs w:val="28"/>
          <w:lang w:eastAsia="ru-RU"/>
        </w:rPr>
      </w:pPr>
      <w:r w:rsidRPr="00B6591E">
        <w:rPr>
          <w:rFonts w:ascii="Times New Roman" w:eastAsia="Calibri" w:hAnsi="Times New Roman" w:cs="Times New Roman"/>
          <w:sz w:val="28"/>
          <w:szCs w:val="28"/>
          <w:lang w:eastAsia="ru-RU"/>
        </w:rPr>
        <w:t>б) </w:t>
      </w:r>
      <w:r w:rsidRPr="00B6591E">
        <w:rPr>
          <w:rFonts w:ascii="Times New Roman" w:eastAsia="Calibri" w:hAnsi="Times New Roman" w:cs="Times New Roman"/>
          <w:i/>
          <w:iCs/>
          <w:sz w:val="28"/>
          <w:szCs w:val="28"/>
          <w:lang w:eastAsia="ru-RU"/>
        </w:rPr>
        <w:t>изучение сонорики</w:t>
      </w:r>
      <w:r w:rsidR="00211BB0" w:rsidRPr="00B6591E">
        <w:rPr>
          <w:rFonts w:ascii="Times New Roman" w:eastAsia="Calibri" w:hAnsi="Times New Roman" w:cs="Times New Roman"/>
          <w:i/>
          <w:iCs/>
          <w:sz w:val="28"/>
          <w:szCs w:val="28"/>
          <w:lang w:eastAsia="ru-RU"/>
        </w:rPr>
        <w:t xml:space="preserve"> с точки зрения </w:t>
      </w:r>
      <w:r w:rsidR="00F8329C" w:rsidRPr="00B6591E">
        <w:rPr>
          <w:rFonts w:ascii="Times New Roman" w:eastAsia="Calibri" w:hAnsi="Times New Roman" w:cs="Times New Roman"/>
          <w:i/>
          <w:iCs/>
          <w:sz w:val="28"/>
          <w:szCs w:val="28"/>
          <w:lang w:eastAsia="ru-RU"/>
        </w:rPr>
        <w:t>разных</w:t>
      </w:r>
      <w:r w:rsidRPr="00B6591E">
        <w:rPr>
          <w:rFonts w:ascii="Times New Roman" w:eastAsia="Calibri" w:hAnsi="Times New Roman" w:cs="Times New Roman"/>
          <w:i/>
          <w:iCs/>
          <w:sz w:val="28"/>
          <w:szCs w:val="28"/>
          <w:lang w:eastAsia="ru-RU"/>
        </w:rPr>
        <w:t xml:space="preserve"> аспект</w:t>
      </w:r>
      <w:r w:rsidR="00211BB0" w:rsidRPr="00B6591E">
        <w:rPr>
          <w:rFonts w:ascii="Times New Roman" w:eastAsia="Calibri" w:hAnsi="Times New Roman" w:cs="Times New Roman"/>
          <w:i/>
          <w:iCs/>
          <w:sz w:val="28"/>
          <w:szCs w:val="28"/>
          <w:lang w:eastAsia="ru-RU"/>
        </w:rPr>
        <w:t>ов</w:t>
      </w:r>
      <w:r w:rsidRPr="00B6591E">
        <w:rPr>
          <w:rFonts w:ascii="Times New Roman" w:eastAsia="Calibri" w:hAnsi="Times New Roman" w:cs="Times New Roman"/>
          <w:i/>
          <w:iCs/>
          <w:sz w:val="28"/>
          <w:szCs w:val="28"/>
          <w:lang w:eastAsia="ru-RU"/>
        </w:rPr>
        <w:t xml:space="preserve"> </w:t>
      </w:r>
      <w:r w:rsidR="00F8329C" w:rsidRPr="00B6591E">
        <w:rPr>
          <w:rFonts w:ascii="Times New Roman" w:eastAsia="Calibri" w:hAnsi="Times New Roman" w:cs="Times New Roman"/>
          <w:i/>
          <w:iCs/>
          <w:sz w:val="28"/>
          <w:szCs w:val="28"/>
          <w:lang w:eastAsia="ru-RU"/>
        </w:rPr>
        <w:t>техники композиции – анализа фактуры</w:t>
      </w:r>
      <w:r w:rsidRPr="00B6591E">
        <w:rPr>
          <w:rFonts w:ascii="Times New Roman" w:eastAsia="Calibri" w:hAnsi="Times New Roman" w:cs="Times New Roman"/>
          <w:color w:val="000000"/>
          <w:sz w:val="28"/>
          <w:szCs w:val="28"/>
          <w:lang w:eastAsia="ru-RU"/>
        </w:rPr>
        <w:t xml:space="preserve"> (А. Маклыгин, С. Путилова), </w:t>
      </w:r>
      <w:r w:rsidRPr="00B6591E">
        <w:rPr>
          <w:rFonts w:ascii="Times New Roman" w:eastAsia="Calibri" w:hAnsi="Times New Roman" w:cs="Times New Roman"/>
          <w:i/>
          <w:iCs/>
          <w:color w:val="000000"/>
          <w:sz w:val="28"/>
          <w:szCs w:val="28"/>
          <w:lang w:eastAsia="ru-RU"/>
        </w:rPr>
        <w:t>в связи с ладовой организацией</w:t>
      </w:r>
      <w:r w:rsidRPr="00B6591E">
        <w:rPr>
          <w:rFonts w:ascii="Times New Roman" w:eastAsia="Calibri" w:hAnsi="Times New Roman" w:cs="Times New Roman"/>
          <w:color w:val="000000"/>
          <w:sz w:val="28"/>
          <w:szCs w:val="28"/>
          <w:lang w:eastAsia="ru-RU"/>
        </w:rPr>
        <w:t xml:space="preserve"> (М. Переверзева)</w:t>
      </w:r>
      <w:r w:rsidR="00F8329C" w:rsidRPr="00B6591E">
        <w:rPr>
          <w:rFonts w:ascii="Times New Roman" w:eastAsia="Calibri" w:hAnsi="Times New Roman" w:cs="Times New Roman"/>
          <w:color w:val="000000"/>
          <w:sz w:val="28"/>
          <w:szCs w:val="28"/>
          <w:lang w:eastAsia="ru-RU"/>
        </w:rPr>
        <w:t xml:space="preserve">, </w:t>
      </w:r>
      <w:r w:rsidR="00F34D4D" w:rsidRPr="00B6591E">
        <w:rPr>
          <w:rFonts w:ascii="Times New Roman" w:eastAsia="Calibri" w:hAnsi="Times New Roman" w:cs="Times New Roman"/>
          <w:i/>
          <w:color w:val="000000"/>
          <w:sz w:val="28"/>
          <w:szCs w:val="28"/>
          <w:lang w:eastAsia="ru-RU"/>
        </w:rPr>
        <w:t>в свете</w:t>
      </w:r>
      <w:r w:rsidR="00F34D4D" w:rsidRPr="00B6591E">
        <w:rPr>
          <w:rFonts w:ascii="Times New Roman" w:eastAsia="Calibri" w:hAnsi="Times New Roman" w:cs="Times New Roman"/>
          <w:color w:val="000000"/>
          <w:sz w:val="28"/>
          <w:szCs w:val="28"/>
          <w:lang w:eastAsia="ru-RU"/>
        </w:rPr>
        <w:t xml:space="preserve"> </w:t>
      </w:r>
      <w:r w:rsidR="00F34D4D" w:rsidRPr="00B6591E">
        <w:rPr>
          <w:rFonts w:ascii="Times New Roman" w:eastAsia="Calibri" w:hAnsi="Times New Roman" w:cs="Times New Roman"/>
          <w:i/>
          <w:iCs/>
          <w:color w:val="000000"/>
          <w:sz w:val="28"/>
          <w:szCs w:val="28"/>
          <w:lang w:eastAsia="ru-RU"/>
        </w:rPr>
        <w:t>жанровых</w:t>
      </w:r>
      <w:r w:rsidR="00411B6A" w:rsidRPr="00B6591E">
        <w:rPr>
          <w:rFonts w:ascii="Times New Roman" w:eastAsia="Calibri" w:hAnsi="Times New Roman" w:cs="Times New Roman"/>
          <w:i/>
          <w:iCs/>
          <w:color w:val="000000"/>
          <w:sz w:val="28"/>
          <w:szCs w:val="28"/>
          <w:lang w:eastAsia="ru-RU"/>
        </w:rPr>
        <w:t xml:space="preserve"> особенностей</w:t>
      </w:r>
      <w:r w:rsidR="00B6591E">
        <w:rPr>
          <w:rFonts w:ascii="Times New Roman" w:eastAsia="Calibri" w:hAnsi="Times New Roman" w:cs="Times New Roman"/>
          <w:i/>
          <w:iCs/>
          <w:color w:val="000000"/>
          <w:sz w:val="28"/>
          <w:szCs w:val="28"/>
          <w:lang w:eastAsia="ru-RU"/>
        </w:rPr>
        <w:t xml:space="preserve"> музыки</w:t>
      </w:r>
      <w:r w:rsidR="00411B6A" w:rsidRPr="00B6591E">
        <w:rPr>
          <w:rFonts w:ascii="Times New Roman" w:eastAsia="Calibri" w:hAnsi="Times New Roman" w:cs="Times New Roman"/>
          <w:color w:val="000000"/>
          <w:sz w:val="28"/>
          <w:szCs w:val="28"/>
          <w:lang w:eastAsia="ru-RU"/>
        </w:rPr>
        <w:t xml:space="preserve"> </w:t>
      </w:r>
      <w:r w:rsidRPr="00B6591E">
        <w:rPr>
          <w:rFonts w:ascii="Times New Roman" w:eastAsia="Calibri" w:hAnsi="Times New Roman" w:cs="Times New Roman"/>
          <w:color w:val="000000"/>
          <w:sz w:val="28"/>
          <w:szCs w:val="28"/>
          <w:lang w:eastAsia="ru-RU"/>
        </w:rPr>
        <w:t>(Е. Готсдинер).</w:t>
      </w:r>
    </w:p>
    <w:p w14:paraId="51ED96BA" w14:textId="0ABDC803" w:rsidR="00011F9F" w:rsidRPr="00492528" w:rsidRDefault="00011F9F" w:rsidP="00011F9F">
      <w:pPr>
        <w:spacing w:line="360" w:lineRule="exact"/>
        <w:ind w:firstLine="709"/>
        <w:jc w:val="both"/>
        <w:rPr>
          <w:rFonts w:ascii="Times New Roman" w:hAnsi="Times New Roman" w:cs="Times New Roman"/>
          <w:sz w:val="28"/>
          <w:szCs w:val="28"/>
        </w:rPr>
      </w:pPr>
      <w:r w:rsidRPr="00B6591E">
        <w:rPr>
          <w:rFonts w:ascii="Times New Roman" w:hAnsi="Times New Roman" w:cs="Times New Roman"/>
          <w:sz w:val="28"/>
          <w:szCs w:val="28"/>
        </w:rPr>
        <w:t xml:space="preserve">В белорусском музыкознании сонорные явления изучаются </w:t>
      </w:r>
      <w:r w:rsidR="0040623A" w:rsidRPr="00B6591E">
        <w:rPr>
          <w:rFonts w:ascii="Times New Roman" w:hAnsi="Times New Roman" w:cs="Times New Roman"/>
          <w:sz w:val="28"/>
          <w:szCs w:val="28"/>
        </w:rPr>
        <w:t>не</w:t>
      </w:r>
      <w:r w:rsidR="0040623A">
        <w:rPr>
          <w:rFonts w:ascii="Times New Roman" w:hAnsi="Times New Roman" w:cs="Times New Roman"/>
          <w:sz w:val="28"/>
          <w:szCs w:val="28"/>
        </w:rPr>
        <w:t xml:space="preserve"> </w:t>
      </w:r>
      <w:r>
        <w:rPr>
          <w:rFonts w:ascii="Times New Roman" w:hAnsi="Times New Roman" w:cs="Times New Roman"/>
          <w:sz w:val="28"/>
          <w:szCs w:val="28"/>
        </w:rPr>
        <w:t>обособленно, а только в комплексе с другими приемами современной техники композиции, главным образом</w:t>
      </w:r>
      <w:r w:rsidRPr="00A23F1A">
        <w:rPr>
          <w:rFonts w:ascii="Times New Roman" w:hAnsi="Times New Roman" w:cs="Times New Roman"/>
          <w:sz w:val="28"/>
          <w:szCs w:val="28"/>
        </w:rPr>
        <w:t xml:space="preserve"> на материале музыки представителей национальной композиторской школы. Первые работы</w:t>
      </w:r>
      <w:r>
        <w:rPr>
          <w:rFonts w:ascii="Times New Roman" w:hAnsi="Times New Roman" w:cs="Times New Roman"/>
          <w:sz w:val="28"/>
          <w:szCs w:val="28"/>
        </w:rPr>
        <w:t xml:space="preserve"> подобного рода</w:t>
      </w:r>
      <w:r w:rsidRPr="00A23F1A">
        <w:rPr>
          <w:rFonts w:ascii="Times New Roman" w:hAnsi="Times New Roman" w:cs="Times New Roman"/>
          <w:sz w:val="28"/>
          <w:szCs w:val="28"/>
        </w:rPr>
        <w:t xml:space="preserve"> принадлежали А. Друкту, Р. Сергиенко, Р. Аладовой, Т. Мдивани и О. Савицкой</w:t>
      </w:r>
      <w:r>
        <w:rPr>
          <w:rFonts w:ascii="Times New Roman" w:hAnsi="Times New Roman" w:cs="Times New Roman"/>
          <w:sz w:val="28"/>
          <w:szCs w:val="28"/>
        </w:rPr>
        <w:t>; в</w:t>
      </w:r>
      <w:r w:rsidRPr="00A23F1A">
        <w:rPr>
          <w:rFonts w:ascii="Times New Roman" w:hAnsi="Times New Roman" w:cs="Times New Roman"/>
          <w:sz w:val="28"/>
          <w:szCs w:val="28"/>
        </w:rPr>
        <w:t xml:space="preserve"> </w:t>
      </w:r>
      <w:r>
        <w:rPr>
          <w:rFonts w:ascii="Times New Roman" w:hAnsi="Times New Roman" w:cs="Times New Roman"/>
          <w:sz w:val="28"/>
          <w:szCs w:val="28"/>
        </w:rPr>
        <w:t xml:space="preserve">их </w:t>
      </w:r>
      <w:r w:rsidRPr="00A23F1A">
        <w:rPr>
          <w:rFonts w:ascii="Times New Roman" w:hAnsi="Times New Roman" w:cs="Times New Roman"/>
          <w:sz w:val="28"/>
          <w:szCs w:val="28"/>
        </w:rPr>
        <w:t xml:space="preserve">трудах были заложены основы для дальнейшего изучения </w:t>
      </w:r>
      <w:r w:rsidRPr="00A23F1A">
        <w:rPr>
          <w:rFonts w:ascii="Times New Roman" w:hAnsi="Times New Roman" w:cs="Times New Roman"/>
          <w:sz w:val="28"/>
          <w:szCs w:val="28"/>
        </w:rPr>
        <w:lastRenderedPageBreak/>
        <w:t>специфических проявлени</w:t>
      </w:r>
      <w:r>
        <w:rPr>
          <w:rFonts w:ascii="Times New Roman" w:hAnsi="Times New Roman" w:cs="Times New Roman"/>
          <w:sz w:val="28"/>
          <w:szCs w:val="28"/>
        </w:rPr>
        <w:t>й сонорики в авангардной музыке</w:t>
      </w:r>
      <w:r w:rsidRPr="00A23F1A">
        <w:rPr>
          <w:rFonts w:ascii="Times New Roman" w:hAnsi="Times New Roman" w:cs="Times New Roman"/>
          <w:sz w:val="28"/>
          <w:szCs w:val="28"/>
        </w:rPr>
        <w:t>.</w:t>
      </w:r>
      <w:r>
        <w:rPr>
          <w:rFonts w:ascii="Times New Roman" w:hAnsi="Times New Roman" w:cs="Times New Roman"/>
          <w:sz w:val="28"/>
          <w:szCs w:val="28"/>
        </w:rPr>
        <w:t xml:space="preserve"> В дальнейшем б</w:t>
      </w:r>
      <w:r w:rsidRPr="00A23F1A">
        <w:rPr>
          <w:rFonts w:ascii="Times New Roman" w:eastAsia="Calibri" w:hAnsi="Times New Roman" w:cs="Times New Roman"/>
          <w:color w:val="000000"/>
          <w:sz w:val="28"/>
          <w:szCs w:val="28"/>
          <w:lang w:eastAsia="ru-RU"/>
        </w:rPr>
        <w:t>елорусски</w:t>
      </w:r>
      <w:r>
        <w:rPr>
          <w:rFonts w:ascii="Times New Roman" w:eastAsia="Calibri" w:hAnsi="Times New Roman" w:cs="Times New Roman"/>
          <w:color w:val="000000"/>
          <w:sz w:val="28"/>
          <w:szCs w:val="28"/>
          <w:lang w:eastAsia="ru-RU"/>
        </w:rPr>
        <w:t>е</w:t>
      </w:r>
      <w:r w:rsidRPr="00A23F1A">
        <w:rPr>
          <w:rFonts w:ascii="Times New Roman" w:eastAsia="Calibri" w:hAnsi="Times New Roman" w:cs="Times New Roman"/>
          <w:color w:val="000000"/>
          <w:sz w:val="28"/>
          <w:szCs w:val="28"/>
          <w:lang w:eastAsia="ru-RU"/>
        </w:rPr>
        <w:t xml:space="preserve"> исследовател</w:t>
      </w:r>
      <w:r>
        <w:rPr>
          <w:rFonts w:ascii="Times New Roman" w:eastAsia="Calibri" w:hAnsi="Times New Roman" w:cs="Times New Roman"/>
          <w:color w:val="000000"/>
          <w:sz w:val="28"/>
          <w:szCs w:val="28"/>
          <w:lang w:eastAsia="ru-RU"/>
        </w:rPr>
        <w:t>и затрагивают</w:t>
      </w:r>
      <w:r w:rsidRPr="00A23F1A">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 xml:space="preserve">те или иные </w:t>
      </w:r>
      <w:r w:rsidRPr="00A23F1A">
        <w:rPr>
          <w:rFonts w:ascii="Times New Roman" w:eastAsia="Calibri" w:hAnsi="Times New Roman" w:cs="Times New Roman"/>
          <w:color w:val="000000"/>
          <w:sz w:val="28"/>
          <w:szCs w:val="28"/>
          <w:lang w:eastAsia="ru-RU"/>
        </w:rPr>
        <w:t>аспекты</w:t>
      </w:r>
      <w:r>
        <w:rPr>
          <w:rFonts w:ascii="Times New Roman" w:eastAsia="Calibri" w:hAnsi="Times New Roman" w:cs="Times New Roman"/>
          <w:color w:val="000000"/>
          <w:sz w:val="28"/>
          <w:szCs w:val="28"/>
          <w:lang w:eastAsia="ru-RU"/>
        </w:rPr>
        <w:t xml:space="preserve">, </w:t>
      </w:r>
      <w:r w:rsidR="0005285F">
        <w:rPr>
          <w:rFonts w:ascii="Times New Roman" w:eastAsia="Calibri" w:hAnsi="Times New Roman" w:cs="Times New Roman"/>
          <w:color w:val="000000"/>
          <w:sz w:val="28"/>
          <w:szCs w:val="28"/>
          <w:lang w:eastAsia="ru-RU"/>
        </w:rPr>
        <w:t>связанные</w:t>
      </w:r>
      <w:r>
        <w:rPr>
          <w:rFonts w:ascii="Times New Roman" w:eastAsia="Calibri" w:hAnsi="Times New Roman" w:cs="Times New Roman"/>
          <w:color w:val="000000"/>
          <w:sz w:val="28"/>
          <w:szCs w:val="28"/>
          <w:lang w:eastAsia="ru-RU"/>
        </w:rPr>
        <w:t xml:space="preserve"> с сонорикой,</w:t>
      </w:r>
      <w:r w:rsidRPr="00A23F1A">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при</w:t>
      </w:r>
      <w:r w:rsidRPr="00492528">
        <w:rPr>
          <w:rFonts w:ascii="Times New Roman" w:eastAsia="Calibri" w:hAnsi="Times New Roman" w:cs="Times New Roman"/>
          <w:i/>
          <w:iCs/>
          <w:color w:val="000000"/>
          <w:sz w:val="28"/>
          <w:szCs w:val="28"/>
          <w:lang w:eastAsia="ru-RU"/>
        </w:rPr>
        <w:t xml:space="preserve"> анализ</w:t>
      </w:r>
      <w:r>
        <w:rPr>
          <w:rFonts w:ascii="Times New Roman" w:eastAsia="Calibri" w:hAnsi="Times New Roman" w:cs="Times New Roman"/>
          <w:i/>
          <w:iCs/>
          <w:color w:val="000000"/>
          <w:sz w:val="28"/>
          <w:szCs w:val="28"/>
          <w:lang w:eastAsia="ru-RU"/>
        </w:rPr>
        <w:t>е</w:t>
      </w:r>
      <w:r w:rsidRPr="00492528">
        <w:rPr>
          <w:rFonts w:ascii="Times New Roman" w:eastAsia="Calibri" w:hAnsi="Times New Roman" w:cs="Times New Roman"/>
          <w:i/>
          <w:iCs/>
          <w:color w:val="000000"/>
          <w:sz w:val="28"/>
          <w:szCs w:val="28"/>
          <w:lang w:eastAsia="ru-RU"/>
        </w:rPr>
        <w:t xml:space="preserve"> отдельных музыка</w:t>
      </w:r>
      <w:r w:rsidRPr="00632BA1">
        <w:rPr>
          <w:rFonts w:ascii="Times New Roman" w:eastAsia="Calibri" w:hAnsi="Times New Roman" w:cs="Times New Roman"/>
          <w:i/>
          <w:iCs/>
          <w:color w:val="000000"/>
          <w:sz w:val="28"/>
          <w:szCs w:val="28"/>
          <w:lang w:eastAsia="ru-RU"/>
        </w:rPr>
        <w:t>льны</w:t>
      </w:r>
      <w:r w:rsidR="00F0787A" w:rsidRPr="00632BA1">
        <w:rPr>
          <w:rFonts w:ascii="Times New Roman" w:eastAsia="Calibri" w:hAnsi="Times New Roman" w:cs="Times New Roman"/>
          <w:i/>
          <w:iCs/>
          <w:color w:val="000000"/>
          <w:sz w:val="28"/>
          <w:szCs w:val="28"/>
          <w:lang w:eastAsia="ru-RU"/>
        </w:rPr>
        <w:t>х</w:t>
      </w:r>
      <w:r w:rsidRPr="00492528">
        <w:rPr>
          <w:rFonts w:ascii="Times New Roman" w:eastAsia="Calibri" w:hAnsi="Times New Roman" w:cs="Times New Roman"/>
          <w:i/>
          <w:iCs/>
          <w:color w:val="000000"/>
          <w:sz w:val="28"/>
          <w:szCs w:val="28"/>
          <w:lang w:eastAsia="ru-RU"/>
        </w:rPr>
        <w:t xml:space="preserve"> произведений</w:t>
      </w:r>
      <w:r>
        <w:rPr>
          <w:rFonts w:ascii="Times New Roman" w:eastAsia="Calibri" w:hAnsi="Times New Roman" w:cs="Times New Roman"/>
          <w:color w:val="000000"/>
          <w:sz w:val="28"/>
          <w:szCs w:val="28"/>
          <w:lang w:eastAsia="ru-RU"/>
        </w:rPr>
        <w:t> (</w:t>
      </w:r>
      <w:r w:rsidRPr="00492528">
        <w:rPr>
          <w:rFonts w:ascii="Times New Roman" w:eastAsia="Calibri" w:hAnsi="Times New Roman" w:cs="Times New Roman"/>
          <w:color w:val="000000"/>
          <w:sz w:val="28"/>
          <w:szCs w:val="28"/>
          <w:lang w:eastAsia="ru-RU"/>
        </w:rPr>
        <w:t>О. Савицк</w:t>
      </w:r>
      <w:r>
        <w:rPr>
          <w:rFonts w:ascii="Times New Roman" w:eastAsia="Calibri" w:hAnsi="Times New Roman" w:cs="Times New Roman"/>
          <w:color w:val="000000"/>
          <w:sz w:val="28"/>
          <w:szCs w:val="28"/>
          <w:lang w:eastAsia="ru-RU"/>
        </w:rPr>
        <w:t>ая</w:t>
      </w:r>
      <w:r w:rsidRPr="00492528">
        <w:rPr>
          <w:rFonts w:ascii="Times New Roman" w:eastAsia="Calibri" w:hAnsi="Times New Roman" w:cs="Times New Roman"/>
          <w:color w:val="000000"/>
          <w:sz w:val="28"/>
          <w:szCs w:val="28"/>
          <w:lang w:eastAsia="ru-RU"/>
        </w:rPr>
        <w:t>, Е. Лисов</w:t>
      </w:r>
      <w:r>
        <w:rPr>
          <w:rFonts w:ascii="Times New Roman" w:eastAsia="Calibri" w:hAnsi="Times New Roman" w:cs="Times New Roman"/>
          <w:color w:val="000000"/>
          <w:sz w:val="28"/>
          <w:szCs w:val="28"/>
          <w:lang w:eastAsia="ru-RU"/>
        </w:rPr>
        <w:t>а)</w:t>
      </w:r>
      <w:r w:rsidRPr="00492528">
        <w:rPr>
          <w:rFonts w:ascii="Times New Roman" w:eastAsia="Calibri" w:hAnsi="Times New Roman" w:cs="Times New Roman"/>
          <w:color w:val="000000"/>
          <w:sz w:val="28"/>
          <w:szCs w:val="28"/>
          <w:lang w:eastAsia="ru-RU"/>
        </w:rPr>
        <w:t xml:space="preserve">, </w:t>
      </w:r>
      <w:r w:rsidRPr="00492528">
        <w:rPr>
          <w:rFonts w:ascii="Times New Roman" w:eastAsia="Calibri" w:hAnsi="Times New Roman" w:cs="Times New Roman"/>
          <w:i/>
          <w:iCs/>
          <w:color w:val="000000"/>
          <w:sz w:val="28"/>
          <w:szCs w:val="28"/>
          <w:lang w:eastAsia="ru-RU"/>
        </w:rPr>
        <w:t>в аспекте звуковысотной организации</w:t>
      </w:r>
      <w:r>
        <w:rPr>
          <w:rFonts w:ascii="Times New Roman" w:eastAsia="Calibri" w:hAnsi="Times New Roman" w:cs="Times New Roman"/>
          <w:color w:val="000000"/>
          <w:sz w:val="28"/>
          <w:szCs w:val="28"/>
          <w:lang w:eastAsia="ru-RU"/>
        </w:rPr>
        <w:t> (</w:t>
      </w:r>
      <w:r w:rsidRPr="00492528">
        <w:rPr>
          <w:rFonts w:ascii="Times New Roman" w:eastAsia="Calibri" w:hAnsi="Times New Roman" w:cs="Times New Roman"/>
          <w:color w:val="000000"/>
          <w:sz w:val="28"/>
          <w:szCs w:val="28"/>
          <w:lang w:eastAsia="ru-RU"/>
        </w:rPr>
        <w:t>Р. Сергиенко</w:t>
      </w:r>
      <w:r>
        <w:rPr>
          <w:rFonts w:ascii="Times New Roman" w:eastAsia="Calibri" w:hAnsi="Times New Roman" w:cs="Times New Roman"/>
          <w:color w:val="000000"/>
          <w:sz w:val="28"/>
          <w:szCs w:val="28"/>
          <w:lang w:eastAsia="ru-RU"/>
        </w:rPr>
        <w:t>)</w:t>
      </w:r>
      <w:r w:rsidRPr="00492528">
        <w:rPr>
          <w:rFonts w:ascii="Times New Roman" w:eastAsia="Calibri" w:hAnsi="Times New Roman" w:cs="Times New Roman"/>
          <w:color w:val="000000"/>
          <w:sz w:val="28"/>
          <w:szCs w:val="28"/>
          <w:lang w:eastAsia="ru-RU"/>
        </w:rPr>
        <w:t xml:space="preserve">, </w:t>
      </w:r>
      <w:r w:rsidRPr="00492528">
        <w:rPr>
          <w:rFonts w:ascii="Times New Roman" w:eastAsia="Calibri" w:hAnsi="Times New Roman" w:cs="Times New Roman"/>
          <w:i/>
          <w:iCs/>
          <w:color w:val="000000"/>
          <w:sz w:val="28"/>
          <w:szCs w:val="28"/>
          <w:lang w:eastAsia="ru-RU"/>
        </w:rPr>
        <w:t>специфики микрозвука в электронной музыке</w:t>
      </w:r>
      <w:r w:rsidRPr="00492528">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w:t>
      </w:r>
      <w:r w:rsidRPr="00492528">
        <w:rPr>
          <w:rFonts w:ascii="Times New Roman" w:eastAsia="Calibri" w:hAnsi="Times New Roman" w:cs="Times New Roman"/>
          <w:color w:val="000000"/>
          <w:sz w:val="28"/>
          <w:szCs w:val="28"/>
          <w:lang w:eastAsia="ru-RU"/>
        </w:rPr>
        <w:t>Е. Куракин</w:t>
      </w:r>
      <w:r>
        <w:rPr>
          <w:rFonts w:ascii="Times New Roman" w:eastAsia="Calibri" w:hAnsi="Times New Roman" w:cs="Times New Roman"/>
          <w:color w:val="000000"/>
          <w:sz w:val="28"/>
          <w:szCs w:val="28"/>
          <w:lang w:eastAsia="ru-RU"/>
        </w:rPr>
        <w:t>а)</w:t>
      </w:r>
      <w:r w:rsidRPr="00492528">
        <w:rPr>
          <w:rFonts w:ascii="Times New Roman" w:eastAsia="Calibri" w:hAnsi="Times New Roman" w:cs="Times New Roman"/>
          <w:color w:val="000000"/>
          <w:sz w:val="28"/>
          <w:szCs w:val="28"/>
          <w:lang w:eastAsia="ru-RU"/>
        </w:rPr>
        <w:t xml:space="preserve">, </w:t>
      </w:r>
      <w:r w:rsidRPr="00492528">
        <w:rPr>
          <w:rFonts w:ascii="Times New Roman" w:eastAsia="Calibri" w:hAnsi="Times New Roman" w:cs="Times New Roman"/>
          <w:i/>
          <w:iCs/>
          <w:color w:val="000000"/>
          <w:sz w:val="28"/>
          <w:szCs w:val="28"/>
          <w:lang w:eastAsia="ru-RU"/>
        </w:rPr>
        <w:t>категории тематизма</w:t>
      </w:r>
      <w:r w:rsidRPr="00492528">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w:t>
      </w:r>
      <w:r w:rsidRPr="00492528">
        <w:rPr>
          <w:rFonts w:ascii="Times New Roman" w:eastAsia="Calibri" w:hAnsi="Times New Roman" w:cs="Times New Roman"/>
          <w:color w:val="000000"/>
          <w:sz w:val="28"/>
          <w:szCs w:val="28"/>
          <w:lang w:eastAsia="ru-RU"/>
        </w:rPr>
        <w:t>А. Тихомиров</w:t>
      </w:r>
      <w:r>
        <w:rPr>
          <w:rFonts w:ascii="Times New Roman" w:eastAsia="Calibri" w:hAnsi="Times New Roman" w:cs="Times New Roman"/>
          <w:color w:val="000000"/>
          <w:sz w:val="28"/>
          <w:szCs w:val="28"/>
          <w:lang w:eastAsia="ru-RU"/>
        </w:rPr>
        <w:t>а)</w:t>
      </w:r>
      <w:r w:rsidRPr="00492528">
        <w:rPr>
          <w:rFonts w:ascii="Times New Roman" w:eastAsia="Calibri" w:hAnsi="Times New Roman" w:cs="Times New Roman"/>
          <w:color w:val="000000"/>
          <w:sz w:val="28"/>
          <w:szCs w:val="28"/>
          <w:lang w:eastAsia="ru-RU"/>
        </w:rPr>
        <w:t xml:space="preserve">, </w:t>
      </w:r>
      <w:r w:rsidRPr="00492528">
        <w:rPr>
          <w:rFonts w:ascii="Times New Roman" w:eastAsia="Calibri" w:hAnsi="Times New Roman" w:cs="Times New Roman"/>
          <w:i/>
          <w:iCs/>
          <w:color w:val="000000"/>
          <w:sz w:val="28"/>
          <w:szCs w:val="28"/>
          <w:lang w:eastAsia="ru-RU"/>
        </w:rPr>
        <w:t>полистилистики</w:t>
      </w:r>
      <w:r w:rsidRPr="00492528">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w:t>
      </w:r>
      <w:r w:rsidRPr="00492528">
        <w:rPr>
          <w:rFonts w:ascii="Times New Roman" w:eastAsia="Calibri" w:hAnsi="Times New Roman" w:cs="Times New Roman"/>
          <w:color w:val="000000"/>
          <w:sz w:val="28"/>
          <w:szCs w:val="28"/>
          <w:lang w:eastAsia="ru-RU"/>
        </w:rPr>
        <w:t>С. Зорин</w:t>
      </w:r>
      <w:r>
        <w:rPr>
          <w:rFonts w:ascii="Times New Roman" w:eastAsia="Calibri" w:hAnsi="Times New Roman" w:cs="Times New Roman"/>
          <w:color w:val="000000"/>
          <w:sz w:val="28"/>
          <w:szCs w:val="28"/>
          <w:lang w:eastAsia="ru-RU"/>
        </w:rPr>
        <w:t>а)</w:t>
      </w:r>
      <w:r w:rsidRPr="00492528">
        <w:rPr>
          <w:rFonts w:ascii="Times New Roman" w:eastAsia="Calibri" w:hAnsi="Times New Roman" w:cs="Times New Roman"/>
          <w:color w:val="000000"/>
          <w:sz w:val="28"/>
          <w:szCs w:val="28"/>
          <w:lang w:eastAsia="ru-RU"/>
        </w:rPr>
        <w:t>.</w:t>
      </w:r>
    </w:p>
    <w:p w14:paraId="311B1510" w14:textId="395BBC04" w:rsidR="00F8329C" w:rsidRPr="00B6591E" w:rsidRDefault="00011F9F" w:rsidP="00011F9F">
      <w:pPr>
        <w:spacing w:line="360" w:lineRule="exact"/>
        <w:ind w:firstLine="709"/>
        <w:jc w:val="both"/>
        <w:rPr>
          <w:rFonts w:ascii="Times New Roman" w:eastAsia="SimSun" w:hAnsi="Times New Roman" w:cs="Times New Roman"/>
          <w:color w:val="000000"/>
          <w:sz w:val="28"/>
          <w:szCs w:val="28"/>
          <w:lang w:eastAsia="ru-RU"/>
        </w:rPr>
      </w:pPr>
      <w:r>
        <w:rPr>
          <w:rFonts w:ascii="Times New Roman" w:eastAsia="SimSun" w:hAnsi="Times New Roman" w:cs="Times New Roman"/>
          <w:color w:val="000000"/>
          <w:sz w:val="28"/>
          <w:szCs w:val="28"/>
          <w:lang w:eastAsia="ru-RU"/>
        </w:rPr>
        <w:t>Сопоставление</w:t>
      </w:r>
      <w:r w:rsidRPr="00492528">
        <w:rPr>
          <w:rFonts w:ascii="Times New Roman" w:eastAsia="SimSun" w:hAnsi="Times New Roman" w:cs="Times New Roman"/>
          <w:color w:val="000000"/>
          <w:sz w:val="28"/>
          <w:szCs w:val="28"/>
          <w:lang w:eastAsia="ru-RU"/>
        </w:rPr>
        <w:t xml:space="preserve"> различных подходов </w:t>
      </w:r>
      <w:r>
        <w:rPr>
          <w:rFonts w:ascii="Times New Roman" w:eastAsia="SimSun" w:hAnsi="Times New Roman" w:cs="Times New Roman"/>
          <w:color w:val="000000"/>
          <w:sz w:val="28"/>
          <w:szCs w:val="28"/>
          <w:lang w:eastAsia="ru-RU"/>
        </w:rPr>
        <w:t>к и</w:t>
      </w:r>
      <w:r w:rsidRPr="00492528">
        <w:rPr>
          <w:rFonts w:ascii="Times New Roman" w:eastAsia="SimSun" w:hAnsi="Times New Roman" w:cs="Times New Roman"/>
          <w:color w:val="000000"/>
          <w:sz w:val="28"/>
          <w:szCs w:val="28"/>
          <w:lang w:eastAsia="ru-RU"/>
        </w:rPr>
        <w:t>зучени</w:t>
      </w:r>
      <w:r>
        <w:rPr>
          <w:rFonts w:ascii="Times New Roman" w:eastAsia="SimSun" w:hAnsi="Times New Roman" w:cs="Times New Roman"/>
          <w:color w:val="000000"/>
          <w:sz w:val="28"/>
          <w:szCs w:val="28"/>
          <w:lang w:eastAsia="ru-RU"/>
        </w:rPr>
        <w:t>ю</w:t>
      </w:r>
      <w:r w:rsidRPr="00492528">
        <w:rPr>
          <w:rFonts w:ascii="Times New Roman" w:eastAsia="SimSun" w:hAnsi="Times New Roman" w:cs="Times New Roman"/>
          <w:color w:val="000000"/>
          <w:sz w:val="28"/>
          <w:szCs w:val="28"/>
          <w:lang w:eastAsia="ru-RU"/>
        </w:rPr>
        <w:t xml:space="preserve"> сонорики в польской, российской и белорусской музыкально-научных школ</w:t>
      </w:r>
      <w:r>
        <w:rPr>
          <w:rFonts w:ascii="Times New Roman" w:eastAsia="SimSun" w:hAnsi="Times New Roman" w:cs="Times New Roman"/>
          <w:color w:val="000000"/>
          <w:sz w:val="28"/>
          <w:szCs w:val="28"/>
          <w:lang w:eastAsia="ru-RU"/>
        </w:rPr>
        <w:t>ах</w:t>
      </w:r>
      <w:r w:rsidRPr="00492528">
        <w:rPr>
          <w:rFonts w:ascii="Times New Roman" w:eastAsia="SimSun" w:hAnsi="Times New Roman" w:cs="Times New Roman"/>
          <w:color w:val="000000"/>
          <w:sz w:val="28"/>
          <w:szCs w:val="28"/>
          <w:lang w:eastAsia="ru-RU"/>
        </w:rPr>
        <w:t xml:space="preserve"> способствует более </w:t>
      </w:r>
      <w:r>
        <w:rPr>
          <w:rFonts w:ascii="Times New Roman" w:eastAsia="SimSun" w:hAnsi="Times New Roman" w:cs="Times New Roman"/>
          <w:color w:val="000000"/>
          <w:sz w:val="28"/>
          <w:szCs w:val="28"/>
          <w:lang w:eastAsia="ru-RU"/>
        </w:rPr>
        <w:t>объемному</w:t>
      </w:r>
      <w:r w:rsidRPr="00492528">
        <w:rPr>
          <w:rFonts w:ascii="Times New Roman" w:eastAsia="SimSun" w:hAnsi="Times New Roman" w:cs="Times New Roman"/>
          <w:color w:val="000000"/>
          <w:sz w:val="28"/>
          <w:szCs w:val="28"/>
          <w:lang w:eastAsia="ru-RU"/>
        </w:rPr>
        <w:t xml:space="preserve"> пониманию роли сонорных явлений в современн</w:t>
      </w:r>
      <w:r>
        <w:rPr>
          <w:rFonts w:ascii="Times New Roman" w:eastAsia="SimSun" w:hAnsi="Times New Roman" w:cs="Times New Roman"/>
          <w:color w:val="000000"/>
          <w:sz w:val="28"/>
          <w:szCs w:val="28"/>
          <w:lang w:eastAsia="ru-RU"/>
        </w:rPr>
        <w:t>ой музыкальной культуре</w:t>
      </w:r>
      <w:r w:rsidRPr="00631567">
        <w:rPr>
          <w:rFonts w:ascii="Times New Roman" w:eastAsia="SimSun" w:hAnsi="Times New Roman" w:cs="Times New Roman"/>
          <w:color w:val="000000"/>
          <w:sz w:val="28"/>
          <w:szCs w:val="28"/>
          <w:lang w:eastAsia="ru-RU"/>
        </w:rPr>
        <w:t>.</w:t>
      </w:r>
      <w:r>
        <w:rPr>
          <w:rFonts w:ascii="Times New Roman" w:eastAsia="SimSun" w:hAnsi="Times New Roman" w:cs="Times New Roman"/>
          <w:color w:val="000000"/>
          <w:sz w:val="28"/>
          <w:szCs w:val="28"/>
          <w:lang w:eastAsia="ru-RU"/>
        </w:rPr>
        <w:t xml:space="preserve"> Однако, </w:t>
      </w:r>
      <w:r w:rsidRPr="00B10BB0">
        <w:rPr>
          <w:rFonts w:ascii="Times New Roman" w:eastAsia="SimSun" w:hAnsi="Times New Roman" w:cs="Times New Roman"/>
          <w:color w:val="000000"/>
          <w:sz w:val="28"/>
          <w:szCs w:val="28"/>
          <w:lang w:eastAsia="ru-RU"/>
        </w:rPr>
        <w:t xml:space="preserve">многообразие научных подходов к исследованию сонорных явлений </w:t>
      </w:r>
      <w:r>
        <w:rPr>
          <w:rFonts w:ascii="Times New Roman" w:eastAsia="SimSun" w:hAnsi="Times New Roman" w:cs="Times New Roman"/>
          <w:color w:val="000000"/>
          <w:sz w:val="28"/>
          <w:szCs w:val="28"/>
          <w:lang w:eastAsia="ru-RU"/>
        </w:rPr>
        <w:t>требует</w:t>
      </w:r>
      <w:r w:rsidRPr="00B10BB0">
        <w:rPr>
          <w:rFonts w:ascii="Times New Roman" w:eastAsia="SimSun" w:hAnsi="Times New Roman" w:cs="Times New Roman"/>
          <w:color w:val="000000"/>
          <w:sz w:val="28"/>
          <w:szCs w:val="28"/>
          <w:lang w:eastAsia="ru-RU"/>
        </w:rPr>
        <w:t xml:space="preserve"> </w:t>
      </w:r>
      <w:r>
        <w:rPr>
          <w:rFonts w:ascii="Times New Roman" w:eastAsia="SimSun" w:hAnsi="Times New Roman" w:cs="Times New Roman"/>
          <w:color w:val="000000"/>
          <w:sz w:val="28"/>
          <w:szCs w:val="28"/>
          <w:lang w:eastAsia="ru-RU"/>
        </w:rPr>
        <w:t xml:space="preserve">критического подхода к </w:t>
      </w:r>
      <w:r w:rsidRPr="00B10BB0">
        <w:rPr>
          <w:rFonts w:ascii="Times New Roman" w:eastAsia="SimSun" w:hAnsi="Times New Roman" w:cs="Times New Roman"/>
          <w:color w:val="000000"/>
          <w:sz w:val="28"/>
          <w:szCs w:val="28"/>
          <w:lang w:eastAsia="ru-RU"/>
        </w:rPr>
        <w:t>обобщени</w:t>
      </w:r>
      <w:r>
        <w:rPr>
          <w:rFonts w:ascii="Times New Roman" w:eastAsia="SimSun" w:hAnsi="Times New Roman" w:cs="Times New Roman"/>
          <w:color w:val="000000"/>
          <w:sz w:val="28"/>
          <w:szCs w:val="28"/>
          <w:lang w:eastAsia="ru-RU"/>
        </w:rPr>
        <w:t>ю</w:t>
      </w:r>
      <w:r w:rsidRPr="00B10BB0">
        <w:rPr>
          <w:rFonts w:ascii="Times New Roman" w:eastAsia="SimSun" w:hAnsi="Times New Roman" w:cs="Times New Roman"/>
          <w:color w:val="000000"/>
          <w:sz w:val="28"/>
          <w:szCs w:val="28"/>
          <w:lang w:eastAsia="ru-RU"/>
        </w:rPr>
        <w:t xml:space="preserve"> и </w:t>
      </w:r>
      <w:r w:rsidRPr="00B6591E">
        <w:rPr>
          <w:rFonts w:ascii="Times New Roman" w:eastAsia="SimSun" w:hAnsi="Times New Roman" w:cs="Times New Roman"/>
          <w:color w:val="000000"/>
          <w:sz w:val="28"/>
          <w:szCs w:val="28"/>
          <w:lang w:eastAsia="ru-RU"/>
        </w:rPr>
        <w:t>систематизации существующих концепций</w:t>
      </w:r>
      <w:r w:rsidR="00F8329C" w:rsidRPr="00B6591E">
        <w:rPr>
          <w:rFonts w:ascii="Times New Roman" w:eastAsia="SimSun" w:hAnsi="Times New Roman" w:cs="Times New Roman"/>
          <w:color w:val="000000"/>
          <w:sz w:val="28"/>
          <w:szCs w:val="28"/>
          <w:lang w:eastAsia="ru-RU"/>
        </w:rPr>
        <w:t xml:space="preserve">. </w:t>
      </w:r>
    </w:p>
    <w:p w14:paraId="28535814" w14:textId="5E10769F" w:rsidR="00011F9F" w:rsidRPr="00824FB9" w:rsidRDefault="00F34D4D" w:rsidP="00824FB9">
      <w:pPr>
        <w:spacing w:line="360" w:lineRule="exact"/>
        <w:ind w:firstLine="709"/>
        <w:jc w:val="both"/>
        <w:rPr>
          <w:rFonts w:ascii="Times New Roman" w:eastAsia="SimSun" w:hAnsi="Times New Roman" w:cs="Times New Roman"/>
          <w:color w:val="000000"/>
          <w:sz w:val="28"/>
          <w:szCs w:val="28"/>
          <w:lang w:eastAsia="ru-RU"/>
        </w:rPr>
      </w:pPr>
      <w:r w:rsidRPr="00B6591E">
        <w:rPr>
          <w:rFonts w:ascii="Times New Roman" w:eastAsia="SimSun" w:hAnsi="Times New Roman" w:cs="Times New Roman"/>
          <w:color w:val="000000"/>
          <w:sz w:val="28"/>
          <w:szCs w:val="28"/>
          <w:lang w:eastAsia="ru-RU"/>
        </w:rPr>
        <w:t>Важной частью знания о музыке</w:t>
      </w:r>
      <w:r w:rsidR="00824FB9" w:rsidRPr="00B6591E">
        <w:rPr>
          <w:rFonts w:ascii="Times New Roman" w:eastAsia="SimSun" w:hAnsi="Times New Roman" w:cs="Times New Roman"/>
          <w:color w:val="000000"/>
          <w:sz w:val="28"/>
          <w:szCs w:val="28"/>
          <w:lang w:eastAsia="ru-RU"/>
        </w:rPr>
        <w:t>, котор</w:t>
      </w:r>
      <w:r w:rsidRPr="00B6591E">
        <w:rPr>
          <w:rFonts w:ascii="Times New Roman" w:eastAsia="SimSun" w:hAnsi="Times New Roman" w:cs="Times New Roman"/>
          <w:color w:val="000000"/>
          <w:sz w:val="28"/>
          <w:szCs w:val="28"/>
          <w:lang w:eastAsia="ru-RU"/>
        </w:rPr>
        <w:t>ая</w:t>
      </w:r>
      <w:r w:rsidR="00824FB9" w:rsidRPr="00B6591E">
        <w:rPr>
          <w:rFonts w:ascii="Times New Roman" w:eastAsia="SimSun" w:hAnsi="Times New Roman" w:cs="Times New Roman"/>
          <w:color w:val="000000"/>
          <w:sz w:val="28"/>
          <w:szCs w:val="28"/>
          <w:lang w:eastAsia="ru-RU"/>
        </w:rPr>
        <w:t xml:space="preserve"> обогащает и расширяет спектр научных подходов </w:t>
      </w:r>
      <w:r w:rsidRPr="00B6591E">
        <w:rPr>
          <w:rFonts w:ascii="Times New Roman" w:eastAsia="SimSun" w:hAnsi="Times New Roman" w:cs="Times New Roman"/>
          <w:color w:val="000000"/>
          <w:sz w:val="28"/>
          <w:szCs w:val="28"/>
          <w:lang w:eastAsia="ru-RU"/>
        </w:rPr>
        <w:t>к</w:t>
      </w:r>
      <w:r w:rsidR="00824FB9" w:rsidRPr="00B6591E">
        <w:rPr>
          <w:rFonts w:ascii="Times New Roman" w:eastAsia="SimSun" w:hAnsi="Times New Roman" w:cs="Times New Roman"/>
          <w:color w:val="000000"/>
          <w:sz w:val="28"/>
          <w:szCs w:val="28"/>
          <w:lang w:eastAsia="ru-RU"/>
        </w:rPr>
        <w:t xml:space="preserve"> сонорике, </w:t>
      </w:r>
      <w:r w:rsidRPr="00B6591E">
        <w:rPr>
          <w:rFonts w:ascii="Times New Roman" w:eastAsia="SimSun" w:hAnsi="Times New Roman" w:cs="Times New Roman"/>
          <w:color w:val="000000"/>
          <w:sz w:val="28"/>
          <w:szCs w:val="28"/>
          <w:lang w:eastAsia="ru-RU"/>
        </w:rPr>
        <w:t>становятся</w:t>
      </w:r>
      <w:r w:rsidR="00824FB9" w:rsidRPr="00B6591E">
        <w:rPr>
          <w:rFonts w:ascii="Times New Roman" w:eastAsia="SimSun" w:hAnsi="Times New Roman" w:cs="Times New Roman"/>
          <w:color w:val="000000"/>
          <w:sz w:val="28"/>
          <w:szCs w:val="28"/>
          <w:lang w:eastAsia="ru-RU"/>
        </w:rPr>
        <w:t xml:space="preserve"> высказывани</w:t>
      </w:r>
      <w:r w:rsidRPr="00B6591E">
        <w:rPr>
          <w:rFonts w:ascii="Times New Roman" w:eastAsia="SimSun" w:hAnsi="Times New Roman" w:cs="Times New Roman"/>
          <w:color w:val="000000"/>
          <w:sz w:val="28"/>
          <w:szCs w:val="28"/>
          <w:lang w:eastAsia="ru-RU"/>
        </w:rPr>
        <w:t>я</w:t>
      </w:r>
      <w:r w:rsidR="00824FB9" w:rsidRPr="00B6591E">
        <w:rPr>
          <w:rFonts w:ascii="Times New Roman" w:eastAsia="SimSun" w:hAnsi="Times New Roman" w:cs="Times New Roman"/>
          <w:color w:val="000000"/>
          <w:sz w:val="28"/>
          <w:szCs w:val="28"/>
          <w:lang w:eastAsia="ru-RU"/>
        </w:rPr>
        <w:t xml:space="preserve"> самих </w:t>
      </w:r>
      <w:r w:rsidRPr="00B6591E">
        <w:rPr>
          <w:rFonts w:ascii="Times New Roman" w:eastAsia="SimSun" w:hAnsi="Times New Roman" w:cs="Times New Roman"/>
          <w:color w:val="000000"/>
          <w:sz w:val="28"/>
          <w:szCs w:val="28"/>
          <w:lang w:eastAsia="ru-RU"/>
        </w:rPr>
        <w:t>композиторов</w:t>
      </w:r>
      <w:r w:rsidR="00824FB9" w:rsidRPr="00B6591E">
        <w:rPr>
          <w:rFonts w:ascii="Times New Roman" w:eastAsia="SimSun" w:hAnsi="Times New Roman" w:cs="Times New Roman"/>
          <w:color w:val="000000"/>
          <w:sz w:val="28"/>
          <w:szCs w:val="28"/>
          <w:lang w:eastAsia="ru-RU"/>
        </w:rPr>
        <w:t xml:space="preserve">. </w:t>
      </w:r>
      <w:r w:rsidR="00011F9F" w:rsidRPr="00B6591E">
        <w:rPr>
          <w:rFonts w:ascii="Times New Roman" w:hAnsi="Times New Roman" w:cs="Times New Roman"/>
          <w:sz w:val="28"/>
          <w:szCs w:val="28"/>
        </w:rPr>
        <w:t>Осмысление «композиторского слова» является одним из приоритетных направлений в изучении авангардных техник композиции, художественных явлений, новаций. Потребность обращения к</w:t>
      </w:r>
      <w:r w:rsidR="00011F9F" w:rsidRPr="00492528">
        <w:rPr>
          <w:rFonts w:ascii="Times New Roman" w:hAnsi="Times New Roman" w:cs="Times New Roman"/>
          <w:sz w:val="28"/>
          <w:szCs w:val="28"/>
        </w:rPr>
        <w:t xml:space="preserve"> высказываниям композиторов продиктован</w:t>
      </w:r>
      <w:r w:rsidR="00C825E8">
        <w:rPr>
          <w:rFonts w:ascii="Times New Roman" w:hAnsi="Times New Roman" w:cs="Times New Roman"/>
          <w:sz w:val="28"/>
          <w:szCs w:val="28"/>
        </w:rPr>
        <w:t>а</w:t>
      </w:r>
      <w:r w:rsidR="00011F9F" w:rsidRPr="00492528">
        <w:rPr>
          <w:rFonts w:ascii="Times New Roman" w:hAnsi="Times New Roman" w:cs="Times New Roman"/>
          <w:sz w:val="28"/>
          <w:szCs w:val="28"/>
        </w:rPr>
        <w:t xml:space="preserve"> ситуацией, сложившейся в современном музыкальном искусстве </w:t>
      </w:r>
      <w:r w:rsidR="00011F9F">
        <w:rPr>
          <w:rFonts w:ascii="Times New Roman" w:hAnsi="Times New Roman" w:cs="Times New Roman"/>
          <w:sz w:val="28"/>
          <w:szCs w:val="28"/>
        </w:rPr>
        <w:t xml:space="preserve">и связанной с </w:t>
      </w:r>
      <w:r w:rsidR="00011F9F" w:rsidRPr="00492528">
        <w:rPr>
          <w:rFonts w:ascii="Times New Roman" w:hAnsi="Times New Roman" w:cs="Times New Roman"/>
          <w:sz w:val="28"/>
          <w:szCs w:val="28"/>
        </w:rPr>
        <w:t>появление</w:t>
      </w:r>
      <w:r w:rsidR="00011F9F">
        <w:rPr>
          <w:rFonts w:ascii="Times New Roman" w:hAnsi="Times New Roman" w:cs="Times New Roman"/>
          <w:sz w:val="28"/>
          <w:szCs w:val="28"/>
        </w:rPr>
        <w:t>м</w:t>
      </w:r>
      <w:r w:rsidR="00011F9F" w:rsidRPr="00492528">
        <w:rPr>
          <w:rFonts w:ascii="Times New Roman" w:hAnsi="Times New Roman" w:cs="Times New Roman"/>
          <w:sz w:val="28"/>
          <w:szCs w:val="28"/>
        </w:rPr>
        <w:t xml:space="preserve"> новых композиционных техник, авторских графических элементов </w:t>
      </w:r>
      <w:r w:rsidR="00011F9F" w:rsidRPr="00F8329C">
        <w:rPr>
          <w:rFonts w:ascii="Times New Roman" w:hAnsi="Times New Roman" w:cs="Times New Roman"/>
          <w:sz w:val="28"/>
          <w:szCs w:val="28"/>
        </w:rPr>
        <w:t xml:space="preserve">нотации. </w:t>
      </w:r>
    </w:p>
    <w:p w14:paraId="2066C438" w14:textId="491A0F90" w:rsidR="00011F9F" w:rsidRPr="00492528" w:rsidRDefault="00F34D4D" w:rsidP="00011F9F">
      <w:pPr>
        <w:spacing w:line="360" w:lineRule="exact"/>
        <w:ind w:firstLine="709"/>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shd w:val="clear" w:color="auto" w:fill="FFFFFF"/>
          <w:lang w:eastAsia="ru-RU"/>
        </w:rPr>
        <w:t>Среди</w:t>
      </w:r>
      <w:r w:rsidR="00011F9F" w:rsidRPr="00F8329C">
        <w:rPr>
          <w:rFonts w:ascii="Times New Roman" w:eastAsia="Calibri" w:hAnsi="Times New Roman" w:cs="Times New Roman"/>
          <w:sz w:val="28"/>
          <w:szCs w:val="28"/>
          <w:shd w:val="clear" w:color="auto" w:fill="FFFFFF"/>
          <w:lang w:eastAsia="ru-RU"/>
        </w:rPr>
        <w:t xml:space="preserve"> наиболее</w:t>
      </w:r>
      <w:r w:rsidR="00011F9F" w:rsidRPr="0040623A">
        <w:rPr>
          <w:rFonts w:ascii="Times New Roman" w:eastAsia="Calibri" w:hAnsi="Times New Roman" w:cs="Times New Roman"/>
          <w:sz w:val="28"/>
          <w:szCs w:val="28"/>
          <w:shd w:val="clear" w:color="auto" w:fill="FFFFFF"/>
          <w:lang w:eastAsia="ru-RU"/>
        </w:rPr>
        <w:t xml:space="preserve"> значимы</w:t>
      </w:r>
      <w:r>
        <w:rPr>
          <w:rFonts w:ascii="Times New Roman" w:eastAsia="Calibri" w:hAnsi="Times New Roman" w:cs="Times New Roman"/>
          <w:sz w:val="28"/>
          <w:szCs w:val="28"/>
          <w:shd w:val="clear" w:color="auto" w:fill="FFFFFF"/>
          <w:lang w:eastAsia="ru-RU"/>
        </w:rPr>
        <w:t>х</w:t>
      </w:r>
      <w:r w:rsidR="00011F9F" w:rsidRPr="0040623A">
        <w:rPr>
          <w:rFonts w:ascii="Times New Roman" w:eastAsia="Calibri" w:hAnsi="Times New Roman" w:cs="Times New Roman"/>
          <w:sz w:val="28"/>
          <w:szCs w:val="28"/>
          <w:shd w:val="clear" w:color="auto" w:fill="FFFFFF"/>
          <w:lang w:eastAsia="ru-RU"/>
        </w:rPr>
        <w:t xml:space="preserve"> иде</w:t>
      </w:r>
      <w:r>
        <w:rPr>
          <w:rFonts w:ascii="Times New Roman" w:eastAsia="Calibri" w:hAnsi="Times New Roman" w:cs="Times New Roman"/>
          <w:sz w:val="28"/>
          <w:szCs w:val="28"/>
          <w:shd w:val="clear" w:color="auto" w:fill="FFFFFF"/>
          <w:lang w:eastAsia="ru-RU"/>
        </w:rPr>
        <w:t>й</w:t>
      </w:r>
      <w:r w:rsidR="00011F9F" w:rsidRPr="0040623A">
        <w:rPr>
          <w:rFonts w:ascii="Times New Roman" w:eastAsia="Calibri" w:hAnsi="Times New Roman" w:cs="Times New Roman"/>
          <w:sz w:val="28"/>
          <w:szCs w:val="28"/>
          <w:shd w:val="clear" w:color="auto" w:fill="FFFFFF"/>
          <w:lang w:eastAsia="ru-RU"/>
        </w:rPr>
        <w:t xml:space="preserve">, </w:t>
      </w:r>
      <w:r>
        <w:rPr>
          <w:rFonts w:ascii="Times New Roman" w:eastAsia="Calibri" w:hAnsi="Times New Roman" w:cs="Times New Roman"/>
          <w:sz w:val="28"/>
          <w:szCs w:val="28"/>
          <w:shd w:val="clear" w:color="auto" w:fill="FFFFFF"/>
          <w:lang w:eastAsia="ru-RU"/>
        </w:rPr>
        <w:t>предложенных</w:t>
      </w:r>
      <w:r w:rsidR="00011F9F" w:rsidRPr="0040623A">
        <w:rPr>
          <w:rFonts w:ascii="Times New Roman" w:eastAsia="Calibri" w:hAnsi="Times New Roman" w:cs="Times New Roman"/>
          <w:sz w:val="28"/>
          <w:szCs w:val="28"/>
          <w:shd w:val="clear" w:color="auto" w:fill="FFFFFF"/>
          <w:lang w:eastAsia="ru-RU"/>
        </w:rPr>
        <w:t xml:space="preserve"> композиторами:</w:t>
      </w:r>
      <w:r w:rsidR="0040623A">
        <w:rPr>
          <w:rFonts w:ascii="Times New Roman" w:eastAsia="Calibri" w:hAnsi="Times New Roman" w:cs="Times New Roman"/>
          <w:sz w:val="28"/>
          <w:szCs w:val="28"/>
          <w:shd w:val="clear" w:color="auto" w:fill="FFFFFF"/>
          <w:lang w:eastAsia="ru-RU"/>
        </w:rPr>
        <w:t xml:space="preserve"> </w:t>
      </w:r>
    </w:p>
    <w:p w14:paraId="218260BA" w14:textId="77752A6C" w:rsidR="00011F9F" w:rsidRPr="0052168B" w:rsidRDefault="00011F9F" w:rsidP="00011F9F">
      <w:pPr>
        <w:spacing w:line="360" w:lineRule="exact"/>
        <w:ind w:firstLine="709"/>
        <w:jc w:val="both"/>
        <w:rPr>
          <w:rFonts w:ascii="Times New Roman" w:eastAsia="Calibri" w:hAnsi="Times New Roman" w:cs="Times New Roman"/>
          <w:sz w:val="28"/>
          <w:szCs w:val="28"/>
          <w:lang w:eastAsia="ru-RU"/>
        </w:rPr>
      </w:pPr>
      <w:r w:rsidRPr="0052168B">
        <w:rPr>
          <w:rFonts w:ascii="Times New Roman" w:eastAsia="Calibri" w:hAnsi="Times New Roman" w:cs="Times New Roman"/>
          <w:sz w:val="28"/>
          <w:szCs w:val="28"/>
          <w:shd w:val="clear" w:color="auto" w:fill="FFFFFF"/>
          <w:lang w:eastAsia="ru-RU"/>
        </w:rPr>
        <w:t>а) обобщенное понимание сонорики</w:t>
      </w:r>
      <w:r w:rsidRPr="0052168B">
        <w:rPr>
          <w:rFonts w:ascii="Times New Roman" w:eastAsia="Calibri" w:hAnsi="Times New Roman" w:cs="Times New Roman"/>
          <w:sz w:val="28"/>
          <w:szCs w:val="28"/>
          <w:lang w:eastAsia="ru-RU"/>
        </w:rPr>
        <w:t>, не требующее детализации в масштабах проявления различных сонорных градаций (сонористика, соноризм, колористика)</w:t>
      </w:r>
      <w:r w:rsidR="00436854" w:rsidRPr="0052168B">
        <w:rPr>
          <w:rFonts w:ascii="Times New Roman" w:eastAsia="Calibri" w:hAnsi="Times New Roman" w:cs="Times New Roman"/>
          <w:sz w:val="28"/>
          <w:szCs w:val="28"/>
          <w:lang w:eastAsia="ru-RU"/>
        </w:rPr>
        <w:t xml:space="preserve"> (</w:t>
      </w:r>
      <w:r w:rsidR="009817D1" w:rsidRPr="0052168B">
        <w:rPr>
          <w:rFonts w:ascii="Times New Roman" w:eastAsia="Calibri" w:hAnsi="Times New Roman" w:cs="Times New Roman"/>
          <w:sz w:val="28"/>
          <w:szCs w:val="28"/>
          <w:lang w:eastAsia="ru-RU"/>
        </w:rPr>
        <w:t>Г. Горелова, Н. Хруст, А. Танонов</w:t>
      </w:r>
      <w:r w:rsidR="00436854" w:rsidRPr="0052168B">
        <w:rPr>
          <w:rFonts w:ascii="Times New Roman" w:eastAsia="Calibri" w:hAnsi="Times New Roman" w:cs="Times New Roman"/>
          <w:sz w:val="28"/>
          <w:szCs w:val="28"/>
          <w:lang w:eastAsia="ru-RU"/>
        </w:rPr>
        <w:t>)</w:t>
      </w:r>
      <w:r w:rsidRPr="0052168B">
        <w:rPr>
          <w:rFonts w:ascii="Times New Roman" w:eastAsia="Calibri" w:hAnsi="Times New Roman" w:cs="Times New Roman"/>
          <w:sz w:val="28"/>
          <w:szCs w:val="28"/>
          <w:lang w:eastAsia="ru-RU"/>
        </w:rPr>
        <w:t>;</w:t>
      </w:r>
    </w:p>
    <w:p w14:paraId="21C584E2" w14:textId="22A00217" w:rsidR="00011F9F" w:rsidRPr="0052168B" w:rsidRDefault="00011F9F" w:rsidP="00011F9F">
      <w:pPr>
        <w:spacing w:line="360" w:lineRule="exact"/>
        <w:ind w:firstLine="709"/>
        <w:jc w:val="both"/>
        <w:rPr>
          <w:rFonts w:ascii="Times New Roman" w:eastAsia="Calibri" w:hAnsi="Times New Roman" w:cs="Times New Roman"/>
          <w:sz w:val="28"/>
          <w:szCs w:val="28"/>
          <w:lang w:eastAsia="ru-RU"/>
        </w:rPr>
      </w:pPr>
      <w:r w:rsidRPr="0052168B">
        <w:rPr>
          <w:rFonts w:ascii="Times New Roman" w:eastAsia="Calibri" w:hAnsi="Times New Roman" w:cs="Times New Roman"/>
          <w:sz w:val="28"/>
          <w:szCs w:val="28"/>
          <w:lang w:eastAsia="ru-RU"/>
        </w:rPr>
        <w:t xml:space="preserve">б) осмысление </w:t>
      </w:r>
      <w:r w:rsidRPr="0052168B">
        <w:rPr>
          <w:rFonts w:ascii="Times New Roman" w:eastAsia="Calibri" w:hAnsi="Times New Roman" w:cs="Times New Roman"/>
          <w:i/>
          <w:iCs/>
          <w:sz w:val="28"/>
          <w:szCs w:val="28"/>
          <w:lang w:eastAsia="ru-RU"/>
        </w:rPr>
        <w:t>«тембровой инверсии»</w:t>
      </w:r>
      <w:r w:rsidRPr="0052168B">
        <w:rPr>
          <w:rFonts w:ascii="Times New Roman" w:eastAsia="Calibri" w:hAnsi="Times New Roman" w:cs="Times New Roman"/>
          <w:sz w:val="28"/>
          <w:szCs w:val="28"/>
          <w:lang w:eastAsia="ru-RU"/>
        </w:rPr>
        <w:t xml:space="preserve"> как важнейшей особенности современной сонорики (когда </w:t>
      </w:r>
      <w:r w:rsidRPr="0052168B">
        <w:rPr>
          <w:rFonts w:ascii="Times New Roman" w:eastAsia="Calibri" w:hAnsi="Times New Roman" w:cs="Times New Roman"/>
          <w:iCs/>
          <w:sz w:val="28"/>
          <w:szCs w:val="28"/>
          <w:lang w:eastAsia="ru-RU"/>
        </w:rPr>
        <w:t>тембр традиционного музыкального инструмента становится неузнаваемым либо подражает тембру другого музыкального инструмента</w:t>
      </w:r>
      <w:r w:rsidRPr="0052168B">
        <w:rPr>
          <w:rFonts w:ascii="Times New Roman" w:eastAsia="Calibri" w:hAnsi="Times New Roman" w:cs="Times New Roman"/>
          <w:sz w:val="28"/>
          <w:szCs w:val="28"/>
          <w:lang w:eastAsia="ru-RU"/>
        </w:rPr>
        <w:t>)</w:t>
      </w:r>
      <w:r w:rsidR="00411B6A" w:rsidRPr="0052168B">
        <w:rPr>
          <w:rFonts w:ascii="Times New Roman" w:eastAsia="Calibri" w:hAnsi="Times New Roman" w:cs="Times New Roman"/>
          <w:sz w:val="28"/>
          <w:szCs w:val="28"/>
          <w:lang w:eastAsia="ru-RU"/>
        </w:rPr>
        <w:t xml:space="preserve"> </w:t>
      </w:r>
      <w:r w:rsidR="00436854" w:rsidRPr="0052168B">
        <w:rPr>
          <w:rFonts w:ascii="Times New Roman" w:eastAsia="Calibri" w:hAnsi="Times New Roman" w:cs="Times New Roman"/>
          <w:sz w:val="28"/>
          <w:szCs w:val="28"/>
          <w:lang w:eastAsia="ru-RU"/>
        </w:rPr>
        <w:t>(</w:t>
      </w:r>
      <w:r w:rsidR="00411B6A" w:rsidRPr="0052168B">
        <w:rPr>
          <w:rFonts w:ascii="Times New Roman" w:eastAsia="Calibri" w:hAnsi="Times New Roman" w:cs="Times New Roman"/>
          <w:sz w:val="28"/>
          <w:szCs w:val="28"/>
          <w:lang w:eastAsia="ru-RU"/>
        </w:rPr>
        <w:t>О. Бочихина</w:t>
      </w:r>
      <w:r w:rsidR="00436854" w:rsidRPr="0052168B">
        <w:rPr>
          <w:rFonts w:ascii="Times New Roman" w:eastAsia="Calibri" w:hAnsi="Times New Roman" w:cs="Times New Roman"/>
          <w:sz w:val="28"/>
          <w:szCs w:val="28"/>
          <w:lang w:eastAsia="ru-RU"/>
        </w:rPr>
        <w:t>);</w:t>
      </w:r>
    </w:p>
    <w:p w14:paraId="31878641" w14:textId="1DBD770E" w:rsidR="00011F9F" w:rsidRPr="0052168B" w:rsidRDefault="00011F9F" w:rsidP="00011F9F">
      <w:pPr>
        <w:spacing w:line="360" w:lineRule="exact"/>
        <w:ind w:firstLine="709"/>
        <w:jc w:val="both"/>
        <w:rPr>
          <w:rFonts w:ascii="Times New Roman" w:eastAsia="Calibri" w:hAnsi="Times New Roman" w:cs="Times New Roman"/>
          <w:sz w:val="28"/>
          <w:szCs w:val="28"/>
          <w:shd w:val="clear" w:color="auto" w:fill="FFFFFF"/>
          <w:lang w:eastAsia="ru-RU"/>
        </w:rPr>
      </w:pPr>
      <w:r w:rsidRPr="0052168B">
        <w:rPr>
          <w:rFonts w:ascii="Times New Roman" w:eastAsia="Calibri" w:hAnsi="Times New Roman" w:cs="Times New Roman"/>
          <w:sz w:val="28"/>
          <w:szCs w:val="28"/>
          <w:shd w:val="clear" w:color="auto" w:fill="FFFFFF"/>
          <w:lang w:eastAsia="ru-RU"/>
        </w:rPr>
        <w:t xml:space="preserve">в) тесная связь сонорной музыки с поисками новых источников звука (конкретные звуки, необычные музыкальные инструменты, электронные звучания), опора на комплекс призвуков и шумов, т. е. немузыкальных </w:t>
      </w:r>
      <w:r w:rsidR="0005285F" w:rsidRPr="0052168B">
        <w:rPr>
          <w:rFonts w:ascii="Times New Roman" w:eastAsia="Calibri" w:hAnsi="Times New Roman" w:cs="Times New Roman"/>
          <w:sz w:val="28"/>
          <w:szCs w:val="28"/>
          <w:shd w:val="clear" w:color="auto" w:fill="FFFFFF"/>
          <w:lang w:eastAsia="ru-RU"/>
        </w:rPr>
        <w:br/>
      </w:r>
      <w:r w:rsidRPr="0052168B">
        <w:rPr>
          <w:rFonts w:ascii="Times New Roman" w:eastAsia="Calibri" w:hAnsi="Times New Roman" w:cs="Times New Roman"/>
          <w:sz w:val="28"/>
          <w:szCs w:val="28"/>
          <w:shd w:val="clear" w:color="auto" w:fill="FFFFFF"/>
          <w:lang w:eastAsia="ru-RU"/>
        </w:rPr>
        <w:t xml:space="preserve">(с традиционной точки зрения) звуков </w:t>
      </w:r>
      <w:r w:rsidR="00411B6A" w:rsidRPr="0052168B">
        <w:rPr>
          <w:rFonts w:ascii="Times New Roman" w:eastAsia="Calibri" w:hAnsi="Times New Roman" w:cs="Times New Roman"/>
          <w:sz w:val="28"/>
          <w:szCs w:val="28"/>
          <w:shd w:val="clear" w:color="auto" w:fill="FFFFFF"/>
          <w:lang w:eastAsia="ru-RU"/>
        </w:rPr>
        <w:t xml:space="preserve">(В. Кузнецов, Г. Горелова, В. Николаев) </w:t>
      </w:r>
      <w:r w:rsidRPr="0052168B">
        <w:rPr>
          <w:rFonts w:ascii="Times New Roman" w:hAnsi="Times New Roman" w:cs="Times New Roman"/>
          <w:sz w:val="28"/>
          <w:szCs w:val="28"/>
        </w:rPr>
        <w:t>[1, 9, 10, 11].</w:t>
      </w:r>
    </w:p>
    <w:p w14:paraId="2BC4E71C" w14:textId="20F724B9" w:rsidR="001E35BB" w:rsidRDefault="00FF7022" w:rsidP="00011F9F">
      <w:pPr>
        <w:spacing w:line="360" w:lineRule="exact"/>
        <w:ind w:firstLine="709"/>
        <w:jc w:val="both"/>
        <w:rPr>
          <w:rFonts w:ascii="Times New Roman" w:hAnsi="Times New Roman" w:cs="Times New Roman"/>
          <w:sz w:val="28"/>
          <w:szCs w:val="28"/>
        </w:rPr>
      </w:pPr>
      <w:r w:rsidRPr="0052168B">
        <w:rPr>
          <w:rFonts w:ascii="Times New Roman" w:hAnsi="Times New Roman" w:cs="Times New Roman"/>
          <w:sz w:val="28"/>
          <w:szCs w:val="28"/>
        </w:rPr>
        <w:t>2</w:t>
      </w:r>
      <w:r w:rsidR="00011F9F" w:rsidRPr="0052168B">
        <w:rPr>
          <w:rFonts w:ascii="Times New Roman" w:hAnsi="Times New Roman" w:cs="Times New Roman"/>
          <w:sz w:val="28"/>
          <w:szCs w:val="28"/>
        </w:rPr>
        <w:t>. С целью снятия многочисленных противоречий, неизбежно возникающих при попытке обобщить многообразие толкований сонорных явлений в современной музыке, в диссертационном исследовании предложено и обосновано понятие «сонорная композиция</w:t>
      </w:r>
      <w:r w:rsidR="009817D1" w:rsidRPr="0052168B">
        <w:rPr>
          <w:rFonts w:ascii="Times New Roman" w:hAnsi="Times New Roman" w:cs="Times New Roman"/>
          <w:sz w:val="28"/>
          <w:szCs w:val="28"/>
        </w:rPr>
        <w:t>»</w:t>
      </w:r>
      <w:r w:rsidR="0052168B" w:rsidRPr="0052168B">
        <w:rPr>
          <w:rFonts w:ascii="Times New Roman" w:hAnsi="Times New Roman" w:cs="Times New Roman"/>
          <w:sz w:val="28"/>
          <w:szCs w:val="28"/>
        </w:rPr>
        <w:t xml:space="preserve">, которое включается в </w:t>
      </w:r>
      <w:r w:rsidR="001E35BB" w:rsidRPr="0052168B">
        <w:rPr>
          <w:rFonts w:ascii="Times New Roman" w:hAnsi="Times New Roman" w:cs="Times New Roman"/>
          <w:sz w:val="28"/>
          <w:szCs w:val="28"/>
        </w:rPr>
        <w:t xml:space="preserve">«систему координат», </w:t>
      </w:r>
      <w:r w:rsidR="0052168B" w:rsidRPr="0052168B">
        <w:rPr>
          <w:rFonts w:ascii="Times New Roman" w:hAnsi="Times New Roman" w:cs="Times New Roman"/>
          <w:sz w:val="28"/>
          <w:szCs w:val="28"/>
        </w:rPr>
        <w:t xml:space="preserve">представляющую разные плоскости </w:t>
      </w:r>
      <w:r w:rsidR="0052168B">
        <w:rPr>
          <w:rFonts w:ascii="Times New Roman" w:hAnsi="Times New Roman" w:cs="Times New Roman"/>
          <w:sz w:val="28"/>
          <w:szCs w:val="28"/>
        </w:rPr>
        <w:t xml:space="preserve">рассматриваемого </w:t>
      </w:r>
      <w:r w:rsidR="0052168B" w:rsidRPr="0052168B">
        <w:rPr>
          <w:rFonts w:ascii="Times New Roman" w:hAnsi="Times New Roman" w:cs="Times New Roman"/>
          <w:sz w:val="28"/>
          <w:szCs w:val="28"/>
        </w:rPr>
        <w:t>художественного явления</w:t>
      </w:r>
      <w:r w:rsidR="00837D30">
        <w:rPr>
          <w:rFonts w:ascii="Times New Roman" w:hAnsi="Times New Roman" w:cs="Times New Roman"/>
          <w:sz w:val="28"/>
          <w:szCs w:val="28"/>
        </w:rPr>
        <w:t xml:space="preserve"> и основанную на соотношении </w:t>
      </w:r>
      <w:r w:rsidR="00BB2C84">
        <w:rPr>
          <w:rFonts w:ascii="Times New Roman" w:hAnsi="Times New Roman" w:cs="Times New Roman"/>
          <w:sz w:val="28"/>
          <w:szCs w:val="28"/>
        </w:rPr>
        <w:lastRenderedPageBreak/>
        <w:t>поняти</w:t>
      </w:r>
      <w:r w:rsidR="00837D30">
        <w:rPr>
          <w:rFonts w:ascii="Times New Roman" w:hAnsi="Times New Roman" w:cs="Times New Roman"/>
          <w:sz w:val="28"/>
          <w:szCs w:val="28"/>
        </w:rPr>
        <w:t>й</w:t>
      </w:r>
      <w:r w:rsidR="00BB2C84">
        <w:rPr>
          <w:rFonts w:ascii="Times New Roman" w:hAnsi="Times New Roman" w:cs="Times New Roman"/>
          <w:sz w:val="28"/>
          <w:szCs w:val="28"/>
        </w:rPr>
        <w:t xml:space="preserve"> </w:t>
      </w:r>
      <w:r w:rsidR="0052168B" w:rsidRPr="0052168B">
        <w:rPr>
          <w:rFonts w:ascii="Times New Roman" w:hAnsi="Times New Roman" w:cs="Times New Roman"/>
          <w:sz w:val="28"/>
          <w:szCs w:val="28"/>
        </w:rPr>
        <w:t>«</w:t>
      </w:r>
      <w:r w:rsidR="001E35BB" w:rsidRPr="0052168B">
        <w:rPr>
          <w:rFonts w:ascii="Times New Roman" w:hAnsi="Times New Roman" w:cs="Times New Roman"/>
          <w:sz w:val="28"/>
          <w:szCs w:val="28"/>
        </w:rPr>
        <w:t>сонорика», «сонорная техника композиции» и «сонорная композиция».</w:t>
      </w:r>
      <w:r w:rsidR="001E35BB" w:rsidRPr="001E35BB">
        <w:rPr>
          <w:rFonts w:ascii="Times New Roman" w:hAnsi="Times New Roman" w:cs="Times New Roman"/>
          <w:sz w:val="28"/>
          <w:szCs w:val="28"/>
        </w:rPr>
        <w:t xml:space="preserve"> </w:t>
      </w:r>
    </w:p>
    <w:p w14:paraId="37362F46" w14:textId="0AE939C2" w:rsidR="00011F9F" w:rsidRPr="00A85B76" w:rsidRDefault="00011F9F" w:rsidP="00011F9F">
      <w:pPr>
        <w:spacing w:line="360" w:lineRule="exact"/>
        <w:ind w:firstLine="709"/>
        <w:jc w:val="both"/>
        <w:rPr>
          <w:rFonts w:ascii="Times New Roman" w:hAnsi="Times New Roman" w:cs="Times New Roman"/>
          <w:sz w:val="28"/>
          <w:szCs w:val="28"/>
        </w:rPr>
      </w:pPr>
      <w:r w:rsidRPr="00A85B76">
        <w:rPr>
          <w:rFonts w:ascii="Times New Roman" w:hAnsi="Times New Roman" w:cs="Times New Roman"/>
          <w:sz w:val="28"/>
          <w:szCs w:val="28"/>
        </w:rPr>
        <w:t xml:space="preserve">Сонорика понимается как область художественных поисков, в которой звукокрасочность выдвигается на передний план. Это единство всех средств музыкальной выразительности, тембровых и акустических поисков самого разнообразного звукового материала, использования новейших способов звукоизвлечения на инструментах, синтез акустических и электронных звучаний, использования визуально-графической нотации и особой фактуры и т. д. – сочетание, которое направлено </w:t>
      </w:r>
      <w:r w:rsidR="00E55C12">
        <w:rPr>
          <w:rFonts w:ascii="Times New Roman" w:hAnsi="Times New Roman" w:cs="Times New Roman"/>
          <w:sz w:val="28"/>
          <w:szCs w:val="28"/>
        </w:rPr>
        <w:t>на</w:t>
      </w:r>
      <w:r w:rsidRPr="00A85B76">
        <w:rPr>
          <w:rFonts w:ascii="Times New Roman" w:hAnsi="Times New Roman" w:cs="Times New Roman"/>
          <w:sz w:val="28"/>
          <w:szCs w:val="28"/>
        </w:rPr>
        <w:t xml:space="preserve"> достижени</w:t>
      </w:r>
      <w:r w:rsidR="00E55C12">
        <w:rPr>
          <w:rFonts w:ascii="Times New Roman" w:hAnsi="Times New Roman" w:cs="Times New Roman"/>
          <w:sz w:val="28"/>
          <w:szCs w:val="28"/>
        </w:rPr>
        <w:t>е</w:t>
      </w:r>
      <w:r w:rsidRPr="00A85B76">
        <w:rPr>
          <w:rFonts w:ascii="Times New Roman" w:hAnsi="Times New Roman" w:cs="Times New Roman"/>
          <w:sz w:val="28"/>
          <w:szCs w:val="28"/>
        </w:rPr>
        <w:t xml:space="preserve"> автором необходимого звучания, звукокрасочности музыкального сочинения. Предполагается воспринимать сонорику как отдельное поле для творческих экспериментов, где происходит взаимодействие и смешение различных параметров звука.</w:t>
      </w:r>
    </w:p>
    <w:p w14:paraId="34C06B18" w14:textId="6101E6F5" w:rsidR="00011F9F" w:rsidRDefault="00011F9F" w:rsidP="00011F9F">
      <w:pPr>
        <w:spacing w:line="360" w:lineRule="exact"/>
        <w:ind w:firstLine="709"/>
        <w:jc w:val="both"/>
        <w:rPr>
          <w:rFonts w:ascii="Times New Roman" w:hAnsi="Times New Roman" w:cs="Times New Roman"/>
          <w:sz w:val="28"/>
          <w:szCs w:val="28"/>
        </w:rPr>
      </w:pPr>
      <w:r w:rsidRPr="0005285F">
        <w:rPr>
          <w:rFonts w:ascii="Times New Roman" w:hAnsi="Times New Roman" w:cs="Times New Roman"/>
          <w:sz w:val="28"/>
          <w:szCs w:val="28"/>
        </w:rPr>
        <w:t>Сонорная техника композиция –</w:t>
      </w:r>
      <w:r w:rsidRPr="0005285F">
        <w:t xml:space="preserve"> </w:t>
      </w:r>
      <w:r w:rsidRPr="0005285F">
        <w:rPr>
          <w:rFonts w:ascii="Times New Roman" w:hAnsi="Times New Roman" w:cs="Times New Roman"/>
          <w:sz w:val="28"/>
          <w:szCs w:val="28"/>
        </w:rPr>
        <w:t>это способы достижения сонорных эффектов. При этом определяющее значение имеет авторская трактовка сонорной техники композиции с выделением определенных черт стиля композитора в музыкальном произведении, т.</w:t>
      </w:r>
      <w:r w:rsidR="00F0787A">
        <w:rPr>
          <w:rFonts w:ascii="Times New Roman" w:hAnsi="Times New Roman" w:cs="Times New Roman"/>
          <w:sz w:val="28"/>
          <w:szCs w:val="28"/>
        </w:rPr>
        <w:t> </w:t>
      </w:r>
      <w:r w:rsidRPr="0005285F">
        <w:rPr>
          <w:rFonts w:ascii="Times New Roman" w:hAnsi="Times New Roman" w:cs="Times New Roman"/>
          <w:sz w:val="28"/>
          <w:szCs w:val="28"/>
        </w:rPr>
        <w:t>е. определение алгоритма использования художником оригинальных сонорных эффектов, фактурных типов изложения материала, индивидуальных визуально-графических обозначений, способов звукоизвлечения на музыкальных инструментах и т. д.</w:t>
      </w:r>
    </w:p>
    <w:p w14:paraId="54D94951" w14:textId="2787388B" w:rsidR="00011F9F" w:rsidRPr="00492528" w:rsidRDefault="00011F9F" w:rsidP="00011F9F">
      <w:pPr>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С</w:t>
      </w:r>
      <w:r w:rsidRPr="00492528">
        <w:rPr>
          <w:rFonts w:ascii="Times New Roman" w:hAnsi="Times New Roman" w:cs="Times New Roman"/>
          <w:sz w:val="28"/>
          <w:szCs w:val="28"/>
        </w:rPr>
        <w:t xml:space="preserve">онорная композиция определяется </w:t>
      </w:r>
      <w:r>
        <w:rPr>
          <w:rFonts w:ascii="Times New Roman" w:hAnsi="Times New Roman" w:cs="Times New Roman"/>
          <w:sz w:val="28"/>
          <w:szCs w:val="28"/>
        </w:rPr>
        <w:t xml:space="preserve">как </w:t>
      </w:r>
      <w:r w:rsidRPr="00A97873">
        <w:rPr>
          <w:rFonts w:ascii="Times New Roman" w:hAnsi="Times New Roman" w:cs="Times New Roman"/>
          <w:sz w:val="28"/>
          <w:szCs w:val="28"/>
        </w:rPr>
        <w:t xml:space="preserve">музыкально-смысловое целое, законченный опус, </w:t>
      </w:r>
      <w:r w:rsidRPr="00685A77">
        <w:rPr>
          <w:rFonts w:ascii="Times New Roman" w:hAnsi="Times New Roman" w:cs="Times New Roman"/>
          <w:sz w:val="28"/>
          <w:szCs w:val="28"/>
        </w:rPr>
        <w:t xml:space="preserve">построенный на </w:t>
      </w:r>
      <w:r w:rsidR="00685A77" w:rsidRPr="00685A77">
        <w:rPr>
          <w:rFonts w:ascii="Times New Roman" w:hAnsi="Times New Roman" w:cs="Times New Roman"/>
          <w:sz w:val="28"/>
          <w:szCs w:val="28"/>
        </w:rPr>
        <w:t xml:space="preserve">осознанном </w:t>
      </w:r>
      <w:r w:rsidRPr="00685A77">
        <w:rPr>
          <w:rFonts w:ascii="Times New Roman" w:hAnsi="Times New Roman" w:cs="Times New Roman"/>
          <w:sz w:val="28"/>
          <w:szCs w:val="28"/>
        </w:rPr>
        <w:t>использовании</w:t>
      </w:r>
      <w:r w:rsidRPr="00A97873">
        <w:rPr>
          <w:rFonts w:ascii="Times New Roman" w:hAnsi="Times New Roman" w:cs="Times New Roman"/>
          <w:sz w:val="28"/>
          <w:szCs w:val="28"/>
        </w:rPr>
        <w:t xml:space="preserve"> сонорной техники композиции</w:t>
      </w:r>
      <w:r>
        <w:rPr>
          <w:rFonts w:ascii="Times New Roman" w:hAnsi="Times New Roman" w:cs="Times New Roman"/>
          <w:sz w:val="28"/>
          <w:szCs w:val="28"/>
        </w:rPr>
        <w:t>.</w:t>
      </w:r>
      <w:r w:rsidRPr="00492528">
        <w:rPr>
          <w:rFonts w:ascii="Times New Roman" w:hAnsi="Times New Roman" w:cs="Times New Roman"/>
          <w:sz w:val="28"/>
          <w:szCs w:val="28"/>
        </w:rPr>
        <w:t xml:space="preserve"> </w:t>
      </w:r>
      <w:r>
        <w:rPr>
          <w:rFonts w:ascii="Times New Roman" w:hAnsi="Times New Roman" w:cs="Times New Roman"/>
          <w:sz w:val="28"/>
          <w:szCs w:val="28"/>
        </w:rPr>
        <w:t xml:space="preserve">Введение самостоятельного понятия «сонорная композиция» </w:t>
      </w:r>
      <w:r w:rsidRPr="00492528">
        <w:rPr>
          <w:rFonts w:ascii="Times New Roman" w:hAnsi="Times New Roman" w:cs="Times New Roman"/>
          <w:sz w:val="28"/>
          <w:szCs w:val="28"/>
        </w:rPr>
        <w:t>позволяет осуществить перспективн</w:t>
      </w:r>
      <w:r>
        <w:rPr>
          <w:rFonts w:ascii="Times New Roman" w:hAnsi="Times New Roman" w:cs="Times New Roman"/>
          <w:sz w:val="28"/>
          <w:szCs w:val="28"/>
        </w:rPr>
        <w:t>ую</w:t>
      </w:r>
      <w:r w:rsidRPr="00492528">
        <w:rPr>
          <w:rFonts w:ascii="Times New Roman" w:hAnsi="Times New Roman" w:cs="Times New Roman"/>
          <w:sz w:val="28"/>
          <w:szCs w:val="28"/>
        </w:rPr>
        <w:t xml:space="preserve"> для </w:t>
      </w:r>
      <w:r>
        <w:rPr>
          <w:rFonts w:ascii="Times New Roman" w:hAnsi="Times New Roman" w:cs="Times New Roman"/>
          <w:sz w:val="28"/>
          <w:szCs w:val="28"/>
        </w:rPr>
        <w:t>музыкальной науки</w:t>
      </w:r>
      <w:r w:rsidRPr="00492528">
        <w:rPr>
          <w:rFonts w:ascii="Times New Roman" w:hAnsi="Times New Roman" w:cs="Times New Roman"/>
          <w:sz w:val="28"/>
          <w:szCs w:val="28"/>
        </w:rPr>
        <w:t xml:space="preserve"> атрибуци</w:t>
      </w:r>
      <w:r>
        <w:rPr>
          <w:rFonts w:ascii="Times New Roman" w:hAnsi="Times New Roman" w:cs="Times New Roman"/>
          <w:sz w:val="28"/>
          <w:szCs w:val="28"/>
        </w:rPr>
        <w:t>ю, связанную с</w:t>
      </w:r>
      <w:r w:rsidRPr="00492528">
        <w:rPr>
          <w:rFonts w:ascii="Times New Roman" w:hAnsi="Times New Roman" w:cs="Times New Roman"/>
          <w:sz w:val="28"/>
          <w:szCs w:val="28"/>
        </w:rPr>
        <w:t xml:space="preserve"> определени</w:t>
      </w:r>
      <w:r>
        <w:rPr>
          <w:rFonts w:ascii="Times New Roman" w:hAnsi="Times New Roman" w:cs="Times New Roman"/>
          <w:sz w:val="28"/>
          <w:szCs w:val="28"/>
        </w:rPr>
        <w:t>ем отношения</w:t>
      </w:r>
      <w:r w:rsidRPr="00492528">
        <w:rPr>
          <w:rFonts w:ascii="Times New Roman" w:hAnsi="Times New Roman" w:cs="Times New Roman"/>
          <w:sz w:val="28"/>
          <w:szCs w:val="28"/>
        </w:rPr>
        <w:t xml:space="preserve"> музыка</w:t>
      </w:r>
      <w:r>
        <w:rPr>
          <w:rFonts w:ascii="Times New Roman" w:hAnsi="Times New Roman" w:cs="Times New Roman"/>
          <w:sz w:val="28"/>
          <w:szCs w:val="28"/>
        </w:rPr>
        <w:t xml:space="preserve">льного произведения к области сонорики </w:t>
      </w:r>
      <w:r w:rsidRPr="00492528">
        <w:rPr>
          <w:rFonts w:ascii="Times New Roman" w:hAnsi="Times New Roman" w:cs="Times New Roman"/>
          <w:sz w:val="28"/>
          <w:szCs w:val="28"/>
        </w:rPr>
        <w:t xml:space="preserve">[1, </w:t>
      </w:r>
      <w:r>
        <w:rPr>
          <w:rFonts w:ascii="Times New Roman" w:hAnsi="Times New Roman" w:cs="Times New Roman"/>
          <w:sz w:val="28"/>
          <w:szCs w:val="28"/>
        </w:rPr>
        <w:t>2</w:t>
      </w:r>
      <w:r w:rsidRPr="00492528">
        <w:rPr>
          <w:rFonts w:ascii="Times New Roman" w:hAnsi="Times New Roman" w:cs="Times New Roman"/>
          <w:sz w:val="28"/>
          <w:szCs w:val="28"/>
        </w:rPr>
        <w:t xml:space="preserve">, </w:t>
      </w:r>
      <w:r>
        <w:rPr>
          <w:rFonts w:ascii="Times New Roman" w:hAnsi="Times New Roman" w:cs="Times New Roman"/>
          <w:sz w:val="28"/>
          <w:szCs w:val="28"/>
        </w:rPr>
        <w:t>3</w:t>
      </w:r>
      <w:r w:rsidRPr="00492528">
        <w:rPr>
          <w:rFonts w:ascii="Times New Roman" w:hAnsi="Times New Roman" w:cs="Times New Roman"/>
          <w:sz w:val="28"/>
          <w:szCs w:val="28"/>
        </w:rPr>
        <w:t>].</w:t>
      </w:r>
    </w:p>
    <w:bookmarkEnd w:id="1"/>
    <w:p w14:paraId="3603F54A" w14:textId="3AC115B3" w:rsidR="002F0202" w:rsidRPr="00E12474" w:rsidRDefault="00FF7022" w:rsidP="00436854">
      <w:pPr>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011F9F" w:rsidRPr="005C4BFD">
        <w:rPr>
          <w:rFonts w:ascii="Times New Roman" w:hAnsi="Times New Roman" w:cs="Times New Roman"/>
          <w:sz w:val="28"/>
          <w:szCs w:val="28"/>
        </w:rPr>
        <w:t xml:space="preserve">. В </w:t>
      </w:r>
      <w:r w:rsidR="00011F9F" w:rsidRPr="00E12474">
        <w:rPr>
          <w:rFonts w:ascii="Times New Roman" w:hAnsi="Times New Roman" w:cs="Times New Roman"/>
          <w:sz w:val="28"/>
          <w:szCs w:val="28"/>
        </w:rPr>
        <w:t>научной литературе отсутствует рассмотрение сонорной композиции как самостоятельной категории</w:t>
      </w:r>
      <w:r w:rsidR="00C0177C" w:rsidRPr="00E12474">
        <w:rPr>
          <w:rFonts w:ascii="Times New Roman" w:hAnsi="Times New Roman" w:cs="Times New Roman"/>
          <w:sz w:val="28"/>
          <w:szCs w:val="28"/>
        </w:rPr>
        <w:t xml:space="preserve">. </w:t>
      </w:r>
      <w:r w:rsidR="002F0202" w:rsidRPr="00E12474">
        <w:rPr>
          <w:rFonts w:ascii="Times New Roman" w:hAnsi="Times New Roman" w:cs="Times New Roman"/>
          <w:sz w:val="28"/>
          <w:szCs w:val="28"/>
        </w:rPr>
        <w:t>В работах представителей различных музыкально-</w:t>
      </w:r>
      <w:r w:rsidR="002F0202" w:rsidRPr="001F7807">
        <w:rPr>
          <w:rFonts w:ascii="Times New Roman" w:hAnsi="Times New Roman" w:cs="Times New Roman"/>
          <w:sz w:val="28"/>
          <w:szCs w:val="28"/>
        </w:rPr>
        <w:t xml:space="preserve">научных школ </w:t>
      </w:r>
      <w:r w:rsidR="00530807" w:rsidRPr="001F7807">
        <w:rPr>
          <w:rFonts w:ascii="Times New Roman" w:hAnsi="Times New Roman" w:cs="Times New Roman"/>
          <w:sz w:val="28"/>
          <w:szCs w:val="28"/>
        </w:rPr>
        <w:t>анализировались</w:t>
      </w:r>
      <w:r w:rsidR="002F0202" w:rsidRPr="001F7807">
        <w:rPr>
          <w:rFonts w:ascii="Times New Roman" w:hAnsi="Times New Roman" w:cs="Times New Roman"/>
          <w:sz w:val="28"/>
          <w:szCs w:val="28"/>
        </w:rPr>
        <w:t xml:space="preserve"> сонорные и сонористические произведения с точки </w:t>
      </w:r>
      <w:r w:rsidR="00F76D13" w:rsidRPr="001F7807">
        <w:rPr>
          <w:rFonts w:ascii="Times New Roman" w:hAnsi="Times New Roman" w:cs="Times New Roman"/>
          <w:sz w:val="28"/>
          <w:szCs w:val="28"/>
        </w:rPr>
        <w:t xml:space="preserve">зрения </w:t>
      </w:r>
      <w:r w:rsidR="00AC5F65" w:rsidRPr="001F7807">
        <w:rPr>
          <w:rFonts w:ascii="Times New Roman" w:hAnsi="Times New Roman" w:cs="Times New Roman"/>
          <w:sz w:val="28"/>
          <w:szCs w:val="28"/>
        </w:rPr>
        <w:t xml:space="preserve">особенностей формы, фактурной организации </w:t>
      </w:r>
      <w:r w:rsidR="00F76D13" w:rsidRPr="001F7807">
        <w:rPr>
          <w:rFonts w:ascii="Times New Roman" w:hAnsi="Times New Roman" w:cs="Times New Roman"/>
          <w:sz w:val="28"/>
          <w:szCs w:val="28"/>
        </w:rPr>
        <w:t>и т.</w:t>
      </w:r>
      <w:r w:rsidR="00F76D13" w:rsidRPr="00E12474">
        <w:rPr>
          <w:rFonts w:ascii="Times New Roman" w:hAnsi="Times New Roman" w:cs="Times New Roman"/>
          <w:sz w:val="28"/>
          <w:szCs w:val="28"/>
        </w:rPr>
        <w:t> д</w:t>
      </w:r>
      <w:r w:rsidR="002F0202" w:rsidRPr="00E12474">
        <w:rPr>
          <w:rFonts w:ascii="Times New Roman" w:hAnsi="Times New Roman" w:cs="Times New Roman"/>
          <w:sz w:val="28"/>
          <w:szCs w:val="28"/>
        </w:rPr>
        <w:t xml:space="preserve">. В целом использование сонорики рассматривалось с </w:t>
      </w:r>
      <w:r w:rsidR="00AC5F65">
        <w:rPr>
          <w:rFonts w:ascii="Times New Roman" w:hAnsi="Times New Roman" w:cs="Times New Roman"/>
          <w:sz w:val="28"/>
          <w:szCs w:val="28"/>
        </w:rPr>
        <w:t xml:space="preserve">точки зрения </w:t>
      </w:r>
      <w:r w:rsidR="002F0202" w:rsidRPr="00E12474">
        <w:rPr>
          <w:rFonts w:ascii="Times New Roman" w:hAnsi="Times New Roman" w:cs="Times New Roman"/>
          <w:sz w:val="28"/>
          <w:szCs w:val="28"/>
        </w:rPr>
        <w:t>различных аспектов, однако не были выработаны универсальные критерии и подходы к классификации</w:t>
      </w:r>
      <w:r w:rsidR="00837D30">
        <w:rPr>
          <w:rFonts w:ascii="Times New Roman" w:hAnsi="Times New Roman" w:cs="Times New Roman"/>
          <w:sz w:val="28"/>
          <w:szCs w:val="28"/>
        </w:rPr>
        <w:t xml:space="preserve"> </w:t>
      </w:r>
      <w:r w:rsidR="00AC5F65">
        <w:rPr>
          <w:rFonts w:ascii="Times New Roman" w:hAnsi="Times New Roman" w:cs="Times New Roman"/>
          <w:sz w:val="28"/>
          <w:szCs w:val="28"/>
        </w:rPr>
        <w:t>сонорных композиций</w:t>
      </w:r>
      <w:r w:rsidR="002F0202" w:rsidRPr="00E12474">
        <w:rPr>
          <w:rFonts w:ascii="Times New Roman" w:hAnsi="Times New Roman" w:cs="Times New Roman"/>
          <w:sz w:val="28"/>
          <w:szCs w:val="28"/>
        </w:rPr>
        <w:t>.</w:t>
      </w:r>
    </w:p>
    <w:p w14:paraId="5DD3E2DA" w14:textId="19DE17BD" w:rsidR="00011F9F" w:rsidRPr="004C3D95" w:rsidRDefault="00AC5F65" w:rsidP="005238C2">
      <w:pPr>
        <w:spacing w:line="360" w:lineRule="exact"/>
        <w:ind w:firstLine="709"/>
        <w:jc w:val="both"/>
        <w:rPr>
          <w:rFonts w:ascii="Times New Roman" w:hAnsi="Times New Roman" w:cs="Times New Roman"/>
          <w:sz w:val="28"/>
          <w:szCs w:val="28"/>
        </w:rPr>
      </w:pPr>
      <w:r w:rsidRPr="00A74302">
        <w:rPr>
          <w:rFonts w:ascii="Times New Roman" w:hAnsi="Times New Roman" w:cs="Times New Roman"/>
          <w:sz w:val="28"/>
          <w:szCs w:val="28"/>
        </w:rPr>
        <w:t>В работе предлагаются н</w:t>
      </w:r>
      <w:r w:rsidR="00011F9F" w:rsidRPr="00A74302">
        <w:rPr>
          <w:rFonts w:ascii="Times New Roman" w:hAnsi="Times New Roman" w:cs="Times New Roman"/>
          <w:sz w:val="28"/>
          <w:szCs w:val="28"/>
        </w:rPr>
        <w:t>аиболее перспективны</w:t>
      </w:r>
      <w:r w:rsidRPr="00A74302">
        <w:rPr>
          <w:rFonts w:ascii="Times New Roman" w:hAnsi="Times New Roman" w:cs="Times New Roman"/>
          <w:sz w:val="28"/>
          <w:szCs w:val="28"/>
        </w:rPr>
        <w:t>е</w:t>
      </w:r>
      <w:r w:rsidR="00011F9F" w:rsidRPr="00A74302">
        <w:rPr>
          <w:rFonts w:ascii="Times New Roman" w:hAnsi="Times New Roman" w:cs="Times New Roman"/>
          <w:sz w:val="28"/>
          <w:szCs w:val="28"/>
        </w:rPr>
        <w:t xml:space="preserve"> для характеристики своеобразия белорусской сонорной музыки критерии, связанные </w:t>
      </w:r>
      <w:r w:rsidR="0084278C" w:rsidRPr="00A74302">
        <w:rPr>
          <w:rFonts w:ascii="Times New Roman" w:hAnsi="Times New Roman" w:cs="Times New Roman"/>
          <w:sz w:val="28"/>
          <w:szCs w:val="28"/>
        </w:rPr>
        <w:t xml:space="preserve">с определением </w:t>
      </w:r>
      <w:r w:rsidR="00D24D69">
        <w:rPr>
          <w:rFonts w:ascii="Times New Roman" w:hAnsi="Times New Roman" w:cs="Times New Roman"/>
          <w:sz w:val="28"/>
          <w:szCs w:val="28"/>
        </w:rPr>
        <w:t>степени</w:t>
      </w:r>
      <w:r w:rsidR="0084278C" w:rsidRPr="00A74302">
        <w:rPr>
          <w:rFonts w:ascii="Times New Roman" w:hAnsi="Times New Roman" w:cs="Times New Roman"/>
          <w:sz w:val="28"/>
          <w:szCs w:val="28"/>
        </w:rPr>
        <w:t xml:space="preserve"> </w:t>
      </w:r>
      <w:r w:rsidR="00011F9F" w:rsidRPr="00A74302">
        <w:rPr>
          <w:rFonts w:ascii="Times New Roman" w:hAnsi="Times New Roman" w:cs="Times New Roman"/>
          <w:sz w:val="28"/>
          <w:szCs w:val="28"/>
        </w:rPr>
        <w:t xml:space="preserve">использования сонорной техники композиции и </w:t>
      </w:r>
      <w:r w:rsidR="00685A77" w:rsidRPr="00A74302">
        <w:rPr>
          <w:rFonts w:ascii="Times New Roman" w:hAnsi="Times New Roman" w:cs="Times New Roman"/>
          <w:sz w:val="28"/>
          <w:szCs w:val="28"/>
        </w:rPr>
        <w:t xml:space="preserve">выявлением </w:t>
      </w:r>
      <w:r w:rsidR="00011F9F" w:rsidRPr="00A74302">
        <w:rPr>
          <w:rFonts w:ascii="Times New Roman" w:hAnsi="Times New Roman" w:cs="Times New Roman"/>
          <w:sz w:val="28"/>
          <w:szCs w:val="28"/>
        </w:rPr>
        <w:t>художественной цел</w:t>
      </w:r>
      <w:r w:rsidR="00685A77" w:rsidRPr="00A74302">
        <w:rPr>
          <w:rFonts w:ascii="Times New Roman" w:hAnsi="Times New Roman" w:cs="Times New Roman"/>
          <w:sz w:val="28"/>
          <w:szCs w:val="28"/>
        </w:rPr>
        <w:t>и</w:t>
      </w:r>
      <w:r w:rsidR="00011F9F" w:rsidRPr="00A74302">
        <w:rPr>
          <w:rFonts w:ascii="Times New Roman" w:hAnsi="Times New Roman" w:cs="Times New Roman"/>
          <w:sz w:val="28"/>
          <w:szCs w:val="28"/>
        </w:rPr>
        <w:t xml:space="preserve"> </w:t>
      </w:r>
      <w:r w:rsidR="00685A77" w:rsidRPr="00A74302">
        <w:rPr>
          <w:rFonts w:ascii="Times New Roman" w:hAnsi="Times New Roman" w:cs="Times New Roman"/>
          <w:sz w:val="28"/>
          <w:szCs w:val="28"/>
        </w:rPr>
        <w:t>обращения к</w:t>
      </w:r>
      <w:r w:rsidR="00011F9F" w:rsidRPr="00A74302">
        <w:rPr>
          <w:rFonts w:ascii="Times New Roman" w:hAnsi="Times New Roman" w:cs="Times New Roman"/>
          <w:sz w:val="28"/>
          <w:szCs w:val="28"/>
        </w:rPr>
        <w:t xml:space="preserve"> сонорны</w:t>
      </w:r>
      <w:r w:rsidR="00685A77" w:rsidRPr="00A74302">
        <w:rPr>
          <w:rFonts w:ascii="Times New Roman" w:hAnsi="Times New Roman" w:cs="Times New Roman"/>
          <w:sz w:val="28"/>
          <w:szCs w:val="28"/>
        </w:rPr>
        <w:t>м</w:t>
      </w:r>
      <w:r w:rsidR="00011F9F" w:rsidRPr="00A74302">
        <w:rPr>
          <w:rFonts w:ascii="Times New Roman" w:hAnsi="Times New Roman" w:cs="Times New Roman"/>
          <w:sz w:val="28"/>
          <w:szCs w:val="28"/>
        </w:rPr>
        <w:t xml:space="preserve"> эффект</w:t>
      </w:r>
      <w:r w:rsidR="00685A77" w:rsidRPr="00A74302">
        <w:rPr>
          <w:rFonts w:ascii="Times New Roman" w:hAnsi="Times New Roman" w:cs="Times New Roman"/>
          <w:sz w:val="28"/>
          <w:szCs w:val="28"/>
        </w:rPr>
        <w:t>ам</w:t>
      </w:r>
      <w:r w:rsidRPr="00A74302">
        <w:rPr>
          <w:rFonts w:ascii="Times New Roman" w:hAnsi="Times New Roman" w:cs="Times New Roman"/>
          <w:sz w:val="28"/>
          <w:szCs w:val="28"/>
        </w:rPr>
        <w:t xml:space="preserve">. В многообразии </w:t>
      </w:r>
      <w:r w:rsidR="005238C2" w:rsidRPr="00A74302">
        <w:rPr>
          <w:rFonts w:ascii="Times New Roman" w:hAnsi="Times New Roman" w:cs="Times New Roman"/>
          <w:sz w:val="28"/>
          <w:szCs w:val="28"/>
        </w:rPr>
        <w:t>авангардной</w:t>
      </w:r>
      <w:r w:rsidRPr="00A74302">
        <w:rPr>
          <w:rFonts w:ascii="Times New Roman" w:hAnsi="Times New Roman" w:cs="Times New Roman"/>
          <w:sz w:val="28"/>
          <w:szCs w:val="28"/>
        </w:rPr>
        <w:t xml:space="preserve"> музыки </w:t>
      </w:r>
      <w:r w:rsidR="00A74302" w:rsidRPr="00A74302">
        <w:rPr>
          <w:rFonts w:ascii="Times New Roman" w:hAnsi="Times New Roman" w:cs="Times New Roman"/>
          <w:sz w:val="28"/>
          <w:szCs w:val="28"/>
        </w:rPr>
        <w:t>выделяется</w:t>
      </w:r>
      <w:r w:rsidRPr="00A74302">
        <w:rPr>
          <w:rFonts w:ascii="Times New Roman" w:hAnsi="Times New Roman" w:cs="Times New Roman"/>
          <w:sz w:val="28"/>
          <w:szCs w:val="28"/>
        </w:rPr>
        <w:t xml:space="preserve"> </w:t>
      </w:r>
      <w:r w:rsidR="00107969" w:rsidRPr="00A74302">
        <w:rPr>
          <w:rFonts w:ascii="Times New Roman" w:hAnsi="Times New Roman" w:cs="Times New Roman"/>
          <w:sz w:val="28"/>
          <w:szCs w:val="28"/>
        </w:rPr>
        <w:t xml:space="preserve">несколько способов </w:t>
      </w:r>
      <w:r w:rsidR="00CE371B">
        <w:rPr>
          <w:rFonts w:ascii="Times New Roman" w:hAnsi="Times New Roman" w:cs="Times New Roman"/>
          <w:sz w:val="28"/>
          <w:szCs w:val="28"/>
        </w:rPr>
        <w:t>использования</w:t>
      </w:r>
      <w:r w:rsidR="00107969" w:rsidRPr="00A74302">
        <w:rPr>
          <w:rFonts w:ascii="Times New Roman" w:hAnsi="Times New Roman" w:cs="Times New Roman"/>
          <w:sz w:val="28"/>
          <w:szCs w:val="28"/>
        </w:rPr>
        <w:t xml:space="preserve"> сонорики в музыкальном произведении. Один из них связан с </w:t>
      </w:r>
      <w:r w:rsidR="00107969" w:rsidRPr="00A74302">
        <w:rPr>
          <w:rFonts w:ascii="Times New Roman" w:hAnsi="Times New Roman" w:cs="Times New Roman"/>
          <w:sz w:val="28"/>
          <w:szCs w:val="28"/>
        </w:rPr>
        <w:lastRenderedPageBreak/>
        <w:t xml:space="preserve">эпизодическим </w:t>
      </w:r>
      <w:r w:rsidR="00A74302" w:rsidRPr="00A74302">
        <w:rPr>
          <w:rFonts w:ascii="Times New Roman" w:hAnsi="Times New Roman" w:cs="Times New Roman"/>
          <w:sz w:val="28"/>
          <w:szCs w:val="28"/>
        </w:rPr>
        <w:t>применением</w:t>
      </w:r>
      <w:r w:rsidR="00107969" w:rsidRPr="00A74302">
        <w:rPr>
          <w:rFonts w:ascii="Times New Roman" w:hAnsi="Times New Roman" w:cs="Times New Roman"/>
          <w:sz w:val="28"/>
          <w:szCs w:val="28"/>
        </w:rPr>
        <w:t xml:space="preserve"> сонорных эффектов для расстановки важных смысловых акцентов, выделения художественно и драматургически важных моментов </w:t>
      </w:r>
      <w:r w:rsidR="00107969" w:rsidRPr="001F7807">
        <w:rPr>
          <w:rFonts w:ascii="Times New Roman" w:hAnsi="Times New Roman" w:cs="Times New Roman"/>
          <w:sz w:val="28"/>
          <w:szCs w:val="28"/>
        </w:rPr>
        <w:t xml:space="preserve">музыкального развития. Второй обозначает сонорные композиции, от начала и до конца основанные на сонорной технике композиции. Третий </w:t>
      </w:r>
      <w:r w:rsidR="00530807" w:rsidRPr="001F7807">
        <w:rPr>
          <w:rFonts w:ascii="Times New Roman" w:hAnsi="Times New Roman" w:cs="Times New Roman"/>
          <w:sz w:val="28"/>
          <w:szCs w:val="28"/>
        </w:rPr>
        <w:t>предполагает</w:t>
      </w:r>
      <w:r w:rsidR="00107969" w:rsidRPr="001F7807">
        <w:rPr>
          <w:rFonts w:ascii="Times New Roman" w:hAnsi="Times New Roman" w:cs="Times New Roman"/>
          <w:sz w:val="28"/>
          <w:szCs w:val="28"/>
        </w:rPr>
        <w:t xml:space="preserve"> совмещени</w:t>
      </w:r>
      <w:r w:rsidR="00530807" w:rsidRPr="001F7807">
        <w:rPr>
          <w:rFonts w:ascii="Times New Roman" w:hAnsi="Times New Roman" w:cs="Times New Roman"/>
          <w:sz w:val="28"/>
          <w:szCs w:val="28"/>
        </w:rPr>
        <w:t>е</w:t>
      </w:r>
      <w:r w:rsidR="00107969" w:rsidRPr="00A74302">
        <w:rPr>
          <w:rFonts w:ascii="Times New Roman" w:hAnsi="Times New Roman" w:cs="Times New Roman"/>
          <w:sz w:val="28"/>
          <w:szCs w:val="28"/>
        </w:rPr>
        <w:t xml:space="preserve"> принципов первых двух видов путем чередования разделов с различной степенью выраженности идеи звукокрасочности.</w:t>
      </w:r>
      <w:r w:rsidR="00A74302" w:rsidRPr="00A74302">
        <w:rPr>
          <w:rFonts w:ascii="Times New Roman" w:hAnsi="Times New Roman" w:cs="Times New Roman"/>
          <w:sz w:val="28"/>
          <w:szCs w:val="28"/>
        </w:rPr>
        <w:t xml:space="preserve"> Соответственно, для наименования указанных видов предлагаются специальные понятия «результативной» (сонорные эпизоды связываются друг с другом на расстоянии, органично вписываясь в, как правило, тоново-дифференцированную музыкальную ткань), </w:t>
      </w:r>
      <w:r w:rsidRPr="00A74302">
        <w:rPr>
          <w:rFonts w:ascii="Times New Roman" w:hAnsi="Times New Roman" w:cs="Times New Roman"/>
          <w:sz w:val="28"/>
          <w:szCs w:val="28"/>
        </w:rPr>
        <w:t>«автономн</w:t>
      </w:r>
      <w:r w:rsidR="00A74302" w:rsidRPr="00A74302">
        <w:rPr>
          <w:rFonts w:ascii="Times New Roman" w:hAnsi="Times New Roman" w:cs="Times New Roman"/>
          <w:sz w:val="28"/>
          <w:szCs w:val="28"/>
        </w:rPr>
        <w:t>ой</w:t>
      </w:r>
      <w:r w:rsidRPr="00A74302">
        <w:rPr>
          <w:rFonts w:ascii="Times New Roman" w:hAnsi="Times New Roman" w:cs="Times New Roman"/>
          <w:sz w:val="28"/>
          <w:szCs w:val="28"/>
        </w:rPr>
        <w:t>» (</w:t>
      </w:r>
      <w:r w:rsidR="009305C1" w:rsidRPr="00A74302">
        <w:rPr>
          <w:rFonts w:ascii="Times New Roman" w:hAnsi="Times New Roman" w:cs="Times New Roman"/>
          <w:sz w:val="28"/>
          <w:szCs w:val="28"/>
        </w:rPr>
        <w:t>имеется в виду относительная автономия, независимость использования сонорики от потребности соединять ее с другими техниками письма, «колорировать» какие-либо моменты интонационного процесса, выделять отдельные разделы и этапы музыкальной формы и т. п.</w:t>
      </w:r>
      <w:r w:rsidR="00A74302" w:rsidRPr="00A74302">
        <w:rPr>
          <w:rFonts w:ascii="Times New Roman" w:hAnsi="Times New Roman" w:cs="Times New Roman"/>
          <w:sz w:val="28"/>
          <w:szCs w:val="28"/>
        </w:rPr>
        <w:t>)</w:t>
      </w:r>
      <w:r w:rsidRPr="00A74302">
        <w:rPr>
          <w:rFonts w:ascii="Times New Roman" w:hAnsi="Times New Roman" w:cs="Times New Roman"/>
          <w:sz w:val="28"/>
          <w:szCs w:val="28"/>
        </w:rPr>
        <w:t xml:space="preserve"> и «модулирующ</w:t>
      </w:r>
      <w:r w:rsidR="00D24D69">
        <w:rPr>
          <w:rFonts w:ascii="Times New Roman" w:hAnsi="Times New Roman" w:cs="Times New Roman"/>
          <w:sz w:val="28"/>
          <w:szCs w:val="28"/>
        </w:rPr>
        <w:t>ей</w:t>
      </w:r>
      <w:r w:rsidRPr="00A74302">
        <w:rPr>
          <w:rFonts w:ascii="Times New Roman" w:hAnsi="Times New Roman" w:cs="Times New Roman"/>
          <w:sz w:val="28"/>
          <w:szCs w:val="28"/>
        </w:rPr>
        <w:t xml:space="preserve">» </w:t>
      </w:r>
      <w:r w:rsidR="00E437CB" w:rsidRPr="00A74302">
        <w:rPr>
          <w:rFonts w:ascii="Times New Roman" w:hAnsi="Times New Roman" w:cs="Times New Roman"/>
          <w:sz w:val="28"/>
          <w:szCs w:val="28"/>
        </w:rPr>
        <w:t>(смешанный тип)</w:t>
      </w:r>
      <w:r w:rsidR="00E437CB">
        <w:rPr>
          <w:rFonts w:ascii="Times New Roman" w:hAnsi="Times New Roman" w:cs="Times New Roman"/>
          <w:sz w:val="28"/>
          <w:szCs w:val="28"/>
        </w:rPr>
        <w:t xml:space="preserve"> </w:t>
      </w:r>
      <w:r w:rsidR="00E437CB" w:rsidRPr="00A74302">
        <w:rPr>
          <w:rFonts w:ascii="Times New Roman" w:hAnsi="Times New Roman" w:cs="Times New Roman"/>
          <w:sz w:val="28"/>
          <w:szCs w:val="28"/>
        </w:rPr>
        <w:t>сонорной композиции</w:t>
      </w:r>
      <w:r w:rsidR="009305C1" w:rsidRPr="00A74302">
        <w:rPr>
          <w:rFonts w:ascii="Times New Roman" w:hAnsi="Times New Roman" w:cs="Times New Roman"/>
          <w:sz w:val="28"/>
          <w:szCs w:val="28"/>
        </w:rPr>
        <w:t>.</w:t>
      </w:r>
      <w:r w:rsidR="00A74302" w:rsidRPr="00A74302">
        <w:rPr>
          <w:rFonts w:ascii="Times New Roman" w:hAnsi="Times New Roman" w:cs="Times New Roman"/>
          <w:sz w:val="28"/>
          <w:szCs w:val="28"/>
        </w:rPr>
        <w:t xml:space="preserve"> Подобная классификация позволяет систематизировать широкий пласт отечественной сонорной музыки, а также определить особенности трактовки сонорики в творчестве белорусских композиторов второй половины ХХ – начала </w:t>
      </w:r>
      <w:r w:rsidR="00A74302" w:rsidRPr="00A74302">
        <w:rPr>
          <w:rFonts w:ascii="Times New Roman" w:hAnsi="Times New Roman" w:cs="Times New Roman"/>
          <w:sz w:val="28"/>
          <w:szCs w:val="28"/>
          <w:lang w:val="en-US"/>
        </w:rPr>
        <w:t>XXI</w:t>
      </w:r>
      <w:r w:rsidR="00A74302" w:rsidRPr="00A74302">
        <w:rPr>
          <w:rFonts w:ascii="Times New Roman" w:hAnsi="Times New Roman" w:cs="Times New Roman"/>
          <w:sz w:val="28"/>
          <w:szCs w:val="28"/>
        </w:rPr>
        <w:t xml:space="preserve"> веков </w:t>
      </w:r>
      <w:r w:rsidR="00011F9F" w:rsidRPr="00A74302">
        <w:rPr>
          <w:rFonts w:ascii="Times New Roman" w:hAnsi="Times New Roman" w:cs="Times New Roman"/>
          <w:sz w:val="28"/>
          <w:szCs w:val="28"/>
        </w:rPr>
        <w:t>[2, 3</w:t>
      </w:r>
      <w:r w:rsidR="00011F9F" w:rsidRPr="00D24D69">
        <w:rPr>
          <w:rFonts w:ascii="Times New Roman" w:hAnsi="Times New Roman" w:cs="Times New Roman"/>
          <w:sz w:val="28"/>
          <w:szCs w:val="28"/>
        </w:rPr>
        <w:t>, 4, 5, 6, 7, 8]</w:t>
      </w:r>
      <w:r w:rsidR="00011F9F" w:rsidRPr="00D24D69">
        <w:rPr>
          <w:rFonts w:ascii="Times New Roman" w:eastAsia="Calibri" w:hAnsi="Times New Roman" w:cs="Times New Roman"/>
          <w:bCs/>
          <w:sz w:val="28"/>
          <w:szCs w:val="28"/>
          <w:lang w:eastAsia="ru-RU"/>
        </w:rPr>
        <w:t>.</w:t>
      </w:r>
    </w:p>
    <w:p w14:paraId="7522D49B" w14:textId="13B17EC8" w:rsidR="00BB38B9" w:rsidRPr="009F53EA" w:rsidRDefault="00FF7022" w:rsidP="003F6070">
      <w:pPr>
        <w:spacing w:line="360" w:lineRule="exact"/>
        <w:ind w:firstLine="709"/>
        <w:jc w:val="both"/>
        <w:rPr>
          <w:rFonts w:ascii="Times New Roman" w:hAnsi="Times New Roman" w:cs="Times New Roman"/>
          <w:sz w:val="28"/>
          <w:szCs w:val="28"/>
        </w:rPr>
      </w:pPr>
      <w:r w:rsidRPr="00D24D69">
        <w:rPr>
          <w:rFonts w:ascii="Times New Roman" w:hAnsi="Times New Roman" w:cs="Times New Roman"/>
          <w:sz w:val="28"/>
          <w:szCs w:val="28"/>
        </w:rPr>
        <w:t>4</w:t>
      </w:r>
      <w:r w:rsidR="00011F9F" w:rsidRPr="00D24D69">
        <w:rPr>
          <w:rFonts w:ascii="Times New Roman" w:hAnsi="Times New Roman" w:cs="Times New Roman"/>
          <w:sz w:val="28"/>
          <w:szCs w:val="28"/>
        </w:rPr>
        <w:t>. </w:t>
      </w:r>
      <w:r w:rsidR="001D706B" w:rsidRPr="00D24D69">
        <w:rPr>
          <w:rFonts w:ascii="Times New Roman" w:hAnsi="Times New Roman" w:cs="Times New Roman"/>
          <w:sz w:val="28"/>
          <w:szCs w:val="28"/>
        </w:rPr>
        <w:t xml:space="preserve">Развитие сонорики в белорусской музыке </w:t>
      </w:r>
      <w:r w:rsidR="00D24D69" w:rsidRPr="00D24D69">
        <w:rPr>
          <w:rFonts w:ascii="Times New Roman" w:hAnsi="Times New Roman" w:cs="Times New Roman"/>
          <w:sz w:val="28"/>
          <w:szCs w:val="28"/>
        </w:rPr>
        <w:t xml:space="preserve">прошло </w:t>
      </w:r>
      <w:r w:rsidR="001D706B" w:rsidRPr="00D24D69">
        <w:rPr>
          <w:rFonts w:ascii="Times New Roman" w:hAnsi="Times New Roman" w:cs="Times New Roman"/>
          <w:sz w:val="28"/>
          <w:szCs w:val="28"/>
        </w:rPr>
        <w:t>несколько последовательных этапов, каждый из которых отражает изменения в художественных подходах и технических средствах</w:t>
      </w:r>
      <w:r w:rsidR="00D24D69">
        <w:rPr>
          <w:rFonts w:ascii="Times New Roman" w:hAnsi="Times New Roman" w:cs="Times New Roman"/>
          <w:sz w:val="28"/>
          <w:szCs w:val="28"/>
        </w:rPr>
        <w:t>, используемых в</w:t>
      </w:r>
      <w:r w:rsidR="001D706B" w:rsidRPr="00D24D69">
        <w:rPr>
          <w:rFonts w:ascii="Times New Roman" w:hAnsi="Times New Roman" w:cs="Times New Roman"/>
          <w:sz w:val="28"/>
          <w:szCs w:val="28"/>
        </w:rPr>
        <w:t xml:space="preserve"> творчеств</w:t>
      </w:r>
      <w:r w:rsidR="00D24D69">
        <w:rPr>
          <w:rFonts w:ascii="Times New Roman" w:hAnsi="Times New Roman" w:cs="Times New Roman"/>
          <w:sz w:val="28"/>
          <w:szCs w:val="28"/>
        </w:rPr>
        <w:t>е</w:t>
      </w:r>
      <w:r w:rsidR="00D24D69" w:rsidRPr="00D24D69">
        <w:rPr>
          <w:rFonts w:ascii="Times New Roman" w:hAnsi="Times New Roman" w:cs="Times New Roman"/>
          <w:sz w:val="28"/>
          <w:szCs w:val="28"/>
        </w:rPr>
        <w:t xml:space="preserve"> композитор</w:t>
      </w:r>
      <w:r w:rsidR="00D24D69">
        <w:rPr>
          <w:rFonts w:ascii="Times New Roman" w:hAnsi="Times New Roman" w:cs="Times New Roman"/>
          <w:sz w:val="28"/>
          <w:szCs w:val="28"/>
        </w:rPr>
        <w:t>ов</w:t>
      </w:r>
      <w:r w:rsidR="001D706B" w:rsidRPr="00D24D69">
        <w:rPr>
          <w:rFonts w:ascii="Times New Roman" w:hAnsi="Times New Roman" w:cs="Times New Roman"/>
          <w:sz w:val="28"/>
          <w:szCs w:val="28"/>
        </w:rPr>
        <w:t xml:space="preserve">. На первом этапе, приходящимся на </w:t>
      </w:r>
      <w:r w:rsidR="00D24D69">
        <w:rPr>
          <w:rFonts w:ascii="Times New Roman" w:hAnsi="Times New Roman" w:cs="Times New Roman"/>
          <w:sz w:val="28"/>
          <w:szCs w:val="28"/>
        </w:rPr>
        <w:t>1960-1980-е годы</w:t>
      </w:r>
      <w:r w:rsidR="001D706B" w:rsidRPr="00D24D69">
        <w:rPr>
          <w:rFonts w:ascii="Times New Roman" w:hAnsi="Times New Roman" w:cs="Times New Roman"/>
          <w:sz w:val="28"/>
          <w:szCs w:val="28"/>
        </w:rPr>
        <w:t xml:space="preserve">, сонорные эффекты не занимали центрального места в </w:t>
      </w:r>
      <w:r w:rsidR="00D24D69">
        <w:rPr>
          <w:rFonts w:ascii="Times New Roman" w:hAnsi="Times New Roman" w:cs="Times New Roman"/>
          <w:sz w:val="28"/>
          <w:szCs w:val="28"/>
        </w:rPr>
        <w:t>образном содержании произведений</w:t>
      </w:r>
      <w:r w:rsidR="001D706B" w:rsidRPr="00D24D69">
        <w:rPr>
          <w:rFonts w:ascii="Times New Roman" w:hAnsi="Times New Roman" w:cs="Times New Roman"/>
          <w:sz w:val="28"/>
          <w:szCs w:val="28"/>
        </w:rPr>
        <w:t xml:space="preserve"> и не рассматривались как самостоятельная выразительная цель. </w:t>
      </w:r>
      <w:r w:rsidR="00D24D69">
        <w:rPr>
          <w:rFonts w:ascii="Times New Roman" w:hAnsi="Times New Roman" w:cs="Times New Roman"/>
          <w:sz w:val="28"/>
          <w:szCs w:val="28"/>
        </w:rPr>
        <w:t>О</w:t>
      </w:r>
      <w:r w:rsidR="001D706B" w:rsidRPr="00D24D69">
        <w:rPr>
          <w:rFonts w:ascii="Times New Roman" w:hAnsi="Times New Roman" w:cs="Times New Roman"/>
          <w:sz w:val="28"/>
          <w:szCs w:val="28"/>
        </w:rPr>
        <w:t xml:space="preserve">ни возникали как результат экспериментов и </w:t>
      </w:r>
      <w:r w:rsidR="001D706B" w:rsidRPr="00B82CD7">
        <w:rPr>
          <w:rFonts w:ascii="Times New Roman" w:hAnsi="Times New Roman" w:cs="Times New Roman"/>
          <w:sz w:val="28"/>
          <w:szCs w:val="28"/>
        </w:rPr>
        <w:t>смешени</w:t>
      </w:r>
      <w:r w:rsidR="00A67797" w:rsidRPr="00B82CD7">
        <w:rPr>
          <w:rFonts w:ascii="Times New Roman" w:hAnsi="Times New Roman" w:cs="Times New Roman"/>
          <w:sz w:val="28"/>
          <w:szCs w:val="28"/>
        </w:rPr>
        <w:t>й</w:t>
      </w:r>
      <w:r w:rsidR="001D706B" w:rsidRPr="00B82CD7">
        <w:rPr>
          <w:rFonts w:ascii="Times New Roman" w:hAnsi="Times New Roman" w:cs="Times New Roman"/>
          <w:sz w:val="28"/>
          <w:szCs w:val="28"/>
        </w:rPr>
        <w:t xml:space="preserve"> различных композиционных техник и стилей. В этот период сонорика выступала </w:t>
      </w:r>
      <w:r w:rsidR="00A67797" w:rsidRPr="00B82CD7">
        <w:rPr>
          <w:rFonts w:ascii="Times New Roman" w:hAnsi="Times New Roman" w:cs="Times New Roman"/>
          <w:sz w:val="28"/>
          <w:szCs w:val="28"/>
        </w:rPr>
        <w:t>од</w:t>
      </w:r>
      <w:r w:rsidR="00D24D69" w:rsidRPr="00B82CD7">
        <w:rPr>
          <w:rFonts w:ascii="Times New Roman" w:hAnsi="Times New Roman" w:cs="Times New Roman"/>
          <w:sz w:val="28"/>
          <w:szCs w:val="28"/>
        </w:rPr>
        <w:t>ним</w:t>
      </w:r>
      <w:r w:rsidR="00A67797" w:rsidRPr="00B82CD7">
        <w:rPr>
          <w:rFonts w:ascii="Times New Roman" w:hAnsi="Times New Roman" w:cs="Times New Roman"/>
          <w:sz w:val="28"/>
          <w:szCs w:val="28"/>
        </w:rPr>
        <w:t xml:space="preserve"> из </w:t>
      </w:r>
      <w:r w:rsidR="00E437CB" w:rsidRPr="00B82CD7">
        <w:rPr>
          <w:rFonts w:ascii="Times New Roman" w:hAnsi="Times New Roman" w:cs="Times New Roman"/>
          <w:sz w:val="28"/>
          <w:szCs w:val="28"/>
        </w:rPr>
        <w:t>дополнительных элементов</w:t>
      </w:r>
      <w:r w:rsidR="001D706B" w:rsidRPr="00B82CD7">
        <w:rPr>
          <w:rFonts w:ascii="Times New Roman" w:hAnsi="Times New Roman" w:cs="Times New Roman"/>
          <w:sz w:val="28"/>
          <w:szCs w:val="28"/>
        </w:rPr>
        <w:t xml:space="preserve"> </w:t>
      </w:r>
      <w:r w:rsidR="00D24D69" w:rsidRPr="00B82CD7">
        <w:rPr>
          <w:rFonts w:ascii="Times New Roman" w:hAnsi="Times New Roman" w:cs="Times New Roman"/>
          <w:sz w:val="28"/>
          <w:szCs w:val="28"/>
        </w:rPr>
        <w:t>традиционн</w:t>
      </w:r>
      <w:r w:rsidR="00E437CB" w:rsidRPr="00B82CD7">
        <w:rPr>
          <w:rFonts w:ascii="Times New Roman" w:hAnsi="Times New Roman" w:cs="Times New Roman"/>
          <w:sz w:val="28"/>
          <w:szCs w:val="28"/>
        </w:rPr>
        <w:t>о выстроенной</w:t>
      </w:r>
      <w:r w:rsidR="001D706B" w:rsidRPr="00B82CD7">
        <w:rPr>
          <w:rFonts w:ascii="Times New Roman" w:hAnsi="Times New Roman" w:cs="Times New Roman"/>
          <w:sz w:val="28"/>
          <w:szCs w:val="28"/>
        </w:rPr>
        <w:t xml:space="preserve"> музыкальн</w:t>
      </w:r>
      <w:r w:rsidR="00E437CB" w:rsidRPr="00B82CD7">
        <w:rPr>
          <w:rFonts w:ascii="Times New Roman" w:hAnsi="Times New Roman" w:cs="Times New Roman"/>
          <w:sz w:val="28"/>
          <w:szCs w:val="28"/>
        </w:rPr>
        <w:t>ой</w:t>
      </w:r>
      <w:r w:rsidR="001D706B" w:rsidRPr="00B82CD7">
        <w:rPr>
          <w:rFonts w:ascii="Times New Roman" w:hAnsi="Times New Roman" w:cs="Times New Roman"/>
          <w:sz w:val="28"/>
          <w:szCs w:val="28"/>
        </w:rPr>
        <w:t xml:space="preserve"> </w:t>
      </w:r>
      <w:r w:rsidR="00D24D69" w:rsidRPr="00B82CD7">
        <w:rPr>
          <w:rFonts w:ascii="Times New Roman" w:hAnsi="Times New Roman" w:cs="Times New Roman"/>
          <w:sz w:val="28"/>
          <w:szCs w:val="28"/>
        </w:rPr>
        <w:t>композиции</w:t>
      </w:r>
      <w:r w:rsidR="001D706B" w:rsidRPr="00B82CD7">
        <w:rPr>
          <w:rFonts w:ascii="Times New Roman" w:hAnsi="Times New Roman" w:cs="Times New Roman"/>
          <w:sz w:val="28"/>
          <w:szCs w:val="28"/>
        </w:rPr>
        <w:t xml:space="preserve">, </w:t>
      </w:r>
      <w:r w:rsidR="00D24D69" w:rsidRPr="00B82CD7">
        <w:rPr>
          <w:rFonts w:ascii="Times New Roman" w:hAnsi="Times New Roman" w:cs="Times New Roman"/>
          <w:sz w:val="28"/>
          <w:szCs w:val="28"/>
        </w:rPr>
        <w:t>а не</w:t>
      </w:r>
      <w:r w:rsidR="001D706B" w:rsidRPr="00B82CD7">
        <w:rPr>
          <w:rFonts w:ascii="Times New Roman" w:hAnsi="Times New Roman" w:cs="Times New Roman"/>
          <w:sz w:val="28"/>
          <w:szCs w:val="28"/>
        </w:rPr>
        <w:t xml:space="preserve"> осознанн</w:t>
      </w:r>
      <w:r w:rsidR="00D24D69" w:rsidRPr="00B82CD7">
        <w:rPr>
          <w:rFonts w:ascii="Times New Roman" w:hAnsi="Times New Roman" w:cs="Times New Roman"/>
          <w:sz w:val="28"/>
          <w:szCs w:val="28"/>
        </w:rPr>
        <w:t>о используемым</w:t>
      </w:r>
      <w:r w:rsidR="001D706B" w:rsidRPr="00B82CD7">
        <w:rPr>
          <w:rFonts w:ascii="Times New Roman" w:hAnsi="Times New Roman" w:cs="Times New Roman"/>
          <w:sz w:val="28"/>
          <w:szCs w:val="28"/>
        </w:rPr>
        <w:t xml:space="preserve"> метод</w:t>
      </w:r>
      <w:r w:rsidR="00D24D69" w:rsidRPr="00B82CD7">
        <w:rPr>
          <w:rFonts w:ascii="Times New Roman" w:hAnsi="Times New Roman" w:cs="Times New Roman"/>
          <w:sz w:val="28"/>
          <w:szCs w:val="28"/>
        </w:rPr>
        <w:t>ом</w:t>
      </w:r>
      <w:r w:rsidR="001D706B" w:rsidRPr="00B82CD7">
        <w:rPr>
          <w:rFonts w:ascii="Times New Roman" w:hAnsi="Times New Roman" w:cs="Times New Roman"/>
          <w:sz w:val="28"/>
          <w:szCs w:val="28"/>
        </w:rPr>
        <w:t xml:space="preserve"> </w:t>
      </w:r>
      <w:r w:rsidR="006F111E" w:rsidRPr="00B82CD7">
        <w:rPr>
          <w:rFonts w:ascii="Times New Roman" w:hAnsi="Times New Roman" w:cs="Times New Roman"/>
          <w:sz w:val="28"/>
          <w:szCs w:val="28"/>
        </w:rPr>
        <w:t>красочной звукописи</w:t>
      </w:r>
      <w:r w:rsidR="001D706B" w:rsidRPr="00B82CD7">
        <w:rPr>
          <w:rFonts w:ascii="Times New Roman" w:hAnsi="Times New Roman" w:cs="Times New Roman"/>
          <w:sz w:val="28"/>
          <w:szCs w:val="28"/>
        </w:rPr>
        <w:t xml:space="preserve">. </w:t>
      </w:r>
      <w:r w:rsidR="0073029C" w:rsidRPr="00B82CD7">
        <w:rPr>
          <w:rFonts w:ascii="Times New Roman" w:hAnsi="Times New Roman" w:cs="Times New Roman"/>
          <w:sz w:val="28"/>
          <w:szCs w:val="28"/>
        </w:rPr>
        <w:t xml:space="preserve">Использование сонорики значительно расширяется в </w:t>
      </w:r>
      <w:r w:rsidR="00556361" w:rsidRPr="00B82CD7">
        <w:rPr>
          <w:rFonts w:ascii="Times New Roman" w:hAnsi="Times New Roman" w:cs="Times New Roman"/>
          <w:sz w:val="28"/>
          <w:szCs w:val="28"/>
        </w:rPr>
        <w:t xml:space="preserve">творчестве </w:t>
      </w:r>
      <w:r w:rsidR="0073029C" w:rsidRPr="00B82CD7">
        <w:rPr>
          <w:rFonts w:ascii="Times New Roman" w:hAnsi="Times New Roman" w:cs="Times New Roman"/>
          <w:sz w:val="28"/>
          <w:szCs w:val="28"/>
        </w:rPr>
        <w:t>композиторов 1990-х годов</w:t>
      </w:r>
      <w:r w:rsidR="0054650E" w:rsidRPr="00B82CD7">
        <w:rPr>
          <w:rFonts w:ascii="Times New Roman" w:hAnsi="Times New Roman" w:cs="Times New Roman"/>
          <w:sz w:val="28"/>
          <w:szCs w:val="28"/>
        </w:rPr>
        <w:t xml:space="preserve">, где </w:t>
      </w:r>
      <w:r w:rsidR="00BB38B9" w:rsidRPr="00B82CD7">
        <w:rPr>
          <w:rFonts w:ascii="Times New Roman" w:hAnsi="Times New Roman" w:cs="Times New Roman"/>
          <w:sz w:val="28"/>
          <w:szCs w:val="28"/>
        </w:rPr>
        <w:t xml:space="preserve">приобретает функцию </w:t>
      </w:r>
      <w:r w:rsidR="00B67248" w:rsidRPr="00B82CD7">
        <w:rPr>
          <w:rFonts w:ascii="Times New Roman" w:hAnsi="Times New Roman" w:cs="Times New Roman"/>
          <w:sz w:val="28"/>
          <w:szCs w:val="28"/>
        </w:rPr>
        <w:t xml:space="preserve">основного </w:t>
      </w:r>
      <w:r w:rsidR="00BB38B9" w:rsidRPr="00B82CD7">
        <w:rPr>
          <w:rFonts w:ascii="Times New Roman" w:hAnsi="Times New Roman" w:cs="Times New Roman"/>
          <w:sz w:val="28"/>
          <w:szCs w:val="28"/>
        </w:rPr>
        <w:t xml:space="preserve">выразительного средства для отображения </w:t>
      </w:r>
      <w:r w:rsidR="0073029C" w:rsidRPr="00B82CD7">
        <w:rPr>
          <w:rFonts w:ascii="Times New Roman" w:hAnsi="Times New Roman" w:cs="Times New Roman"/>
          <w:sz w:val="28"/>
          <w:szCs w:val="28"/>
        </w:rPr>
        <w:t>экспрессивно-</w:t>
      </w:r>
      <w:r w:rsidR="00BB38B9" w:rsidRPr="00B82CD7">
        <w:rPr>
          <w:rFonts w:ascii="Times New Roman" w:hAnsi="Times New Roman" w:cs="Times New Roman"/>
          <w:sz w:val="28"/>
          <w:szCs w:val="28"/>
        </w:rPr>
        <w:t xml:space="preserve">эмоциональных состояний, связанных с </w:t>
      </w:r>
      <w:r w:rsidR="00556361" w:rsidRPr="00B82CD7">
        <w:rPr>
          <w:rFonts w:ascii="Times New Roman" w:hAnsi="Times New Roman" w:cs="Times New Roman"/>
          <w:sz w:val="28"/>
          <w:szCs w:val="28"/>
        </w:rPr>
        <w:t>крупнейшими</w:t>
      </w:r>
      <w:r w:rsidR="003F6070" w:rsidRPr="00B82CD7">
        <w:rPr>
          <w:rFonts w:ascii="Times New Roman" w:hAnsi="Times New Roman" w:cs="Times New Roman"/>
          <w:sz w:val="28"/>
          <w:szCs w:val="28"/>
        </w:rPr>
        <w:t xml:space="preserve"> </w:t>
      </w:r>
      <w:r w:rsidR="0054650E" w:rsidRPr="00B82CD7">
        <w:rPr>
          <w:rFonts w:ascii="Times New Roman" w:hAnsi="Times New Roman" w:cs="Times New Roman"/>
          <w:sz w:val="28"/>
          <w:szCs w:val="28"/>
        </w:rPr>
        <w:t xml:space="preserve">мировыми </w:t>
      </w:r>
      <w:r w:rsidR="00556361" w:rsidRPr="00B82CD7">
        <w:rPr>
          <w:rFonts w:ascii="Times New Roman" w:hAnsi="Times New Roman" w:cs="Times New Roman"/>
          <w:sz w:val="28"/>
          <w:szCs w:val="28"/>
        </w:rPr>
        <w:t>катастрофами</w:t>
      </w:r>
      <w:r w:rsidR="00BB38B9" w:rsidRPr="00B82CD7">
        <w:rPr>
          <w:rFonts w:ascii="Times New Roman" w:hAnsi="Times New Roman" w:cs="Times New Roman"/>
          <w:sz w:val="28"/>
          <w:szCs w:val="28"/>
        </w:rPr>
        <w:t>.</w:t>
      </w:r>
      <w:r w:rsidR="003F6070" w:rsidRPr="00B82CD7">
        <w:rPr>
          <w:rFonts w:ascii="Times New Roman" w:hAnsi="Times New Roman" w:cs="Times New Roman"/>
          <w:sz w:val="28"/>
          <w:szCs w:val="28"/>
        </w:rPr>
        <w:t xml:space="preserve"> </w:t>
      </w:r>
      <w:r w:rsidR="00D24D69" w:rsidRPr="00B82CD7">
        <w:rPr>
          <w:rFonts w:ascii="Times New Roman" w:hAnsi="Times New Roman" w:cs="Times New Roman"/>
          <w:sz w:val="28"/>
          <w:szCs w:val="28"/>
        </w:rPr>
        <w:t>Начиная с</w:t>
      </w:r>
      <w:r w:rsidR="00556361" w:rsidRPr="00B82CD7">
        <w:rPr>
          <w:rFonts w:ascii="Times New Roman" w:hAnsi="Times New Roman" w:cs="Times New Roman"/>
          <w:sz w:val="28"/>
          <w:szCs w:val="28"/>
        </w:rPr>
        <w:t xml:space="preserve"> 2000-</w:t>
      </w:r>
      <w:r w:rsidR="00D24D69" w:rsidRPr="00B82CD7">
        <w:rPr>
          <w:rFonts w:ascii="Times New Roman" w:hAnsi="Times New Roman" w:cs="Times New Roman"/>
          <w:sz w:val="28"/>
          <w:szCs w:val="28"/>
        </w:rPr>
        <w:t>х</w:t>
      </w:r>
      <w:r w:rsidR="00556361" w:rsidRPr="00B82CD7">
        <w:rPr>
          <w:rFonts w:ascii="Times New Roman" w:hAnsi="Times New Roman" w:cs="Times New Roman"/>
          <w:sz w:val="28"/>
          <w:szCs w:val="28"/>
        </w:rPr>
        <w:t xml:space="preserve"> го</w:t>
      </w:r>
      <w:r w:rsidR="00D24D69" w:rsidRPr="00B82CD7">
        <w:rPr>
          <w:rFonts w:ascii="Times New Roman" w:hAnsi="Times New Roman" w:cs="Times New Roman"/>
          <w:sz w:val="28"/>
          <w:szCs w:val="28"/>
        </w:rPr>
        <w:t>дов</w:t>
      </w:r>
      <w:r w:rsidR="00556361" w:rsidRPr="00B82CD7">
        <w:rPr>
          <w:rFonts w:ascii="Times New Roman" w:hAnsi="Times New Roman" w:cs="Times New Roman"/>
          <w:sz w:val="28"/>
          <w:szCs w:val="28"/>
        </w:rPr>
        <w:t xml:space="preserve"> сонорика </w:t>
      </w:r>
      <w:r w:rsidR="00131401" w:rsidRPr="00B82CD7">
        <w:rPr>
          <w:rFonts w:ascii="Times New Roman" w:hAnsi="Times New Roman" w:cs="Times New Roman"/>
          <w:sz w:val="28"/>
          <w:szCs w:val="28"/>
        </w:rPr>
        <w:t xml:space="preserve">представляет собой </w:t>
      </w:r>
      <w:r w:rsidR="00546C7D" w:rsidRPr="00B82CD7">
        <w:rPr>
          <w:rFonts w:ascii="Times New Roman" w:hAnsi="Times New Roman" w:cs="Times New Roman"/>
          <w:sz w:val="28"/>
          <w:szCs w:val="28"/>
        </w:rPr>
        <w:t>ведущ</w:t>
      </w:r>
      <w:r w:rsidR="00131401" w:rsidRPr="00B82CD7">
        <w:rPr>
          <w:rFonts w:ascii="Times New Roman" w:hAnsi="Times New Roman" w:cs="Times New Roman"/>
          <w:sz w:val="28"/>
          <w:szCs w:val="28"/>
        </w:rPr>
        <w:t>ую</w:t>
      </w:r>
      <w:r w:rsidR="00546C7D" w:rsidRPr="00B82CD7">
        <w:rPr>
          <w:rFonts w:ascii="Times New Roman" w:hAnsi="Times New Roman" w:cs="Times New Roman"/>
          <w:sz w:val="28"/>
          <w:szCs w:val="28"/>
        </w:rPr>
        <w:t xml:space="preserve"> техник</w:t>
      </w:r>
      <w:r w:rsidR="00131401" w:rsidRPr="00B82CD7">
        <w:rPr>
          <w:rFonts w:ascii="Times New Roman" w:hAnsi="Times New Roman" w:cs="Times New Roman"/>
          <w:sz w:val="28"/>
          <w:szCs w:val="28"/>
        </w:rPr>
        <w:t xml:space="preserve">у </w:t>
      </w:r>
      <w:r w:rsidR="00546C7D" w:rsidRPr="00B82CD7">
        <w:rPr>
          <w:rFonts w:ascii="Times New Roman" w:hAnsi="Times New Roman" w:cs="Times New Roman"/>
          <w:sz w:val="28"/>
          <w:szCs w:val="28"/>
        </w:rPr>
        <w:t>композиции</w:t>
      </w:r>
      <w:r w:rsidR="00546C7D" w:rsidRPr="00D24D69">
        <w:rPr>
          <w:rFonts w:ascii="Times New Roman" w:hAnsi="Times New Roman" w:cs="Times New Roman"/>
          <w:sz w:val="28"/>
          <w:szCs w:val="28"/>
        </w:rPr>
        <w:t xml:space="preserve"> в творчестве отечественных авторов</w:t>
      </w:r>
      <w:r w:rsidR="00BB38B9" w:rsidRPr="00D24D69">
        <w:rPr>
          <w:rFonts w:ascii="Times New Roman" w:hAnsi="Times New Roman" w:cs="Times New Roman"/>
          <w:sz w:val="28"/>
          <w:szCs w:val="28"/>
        </w:rPr>
        <w:t>.</w:t>
      </w:r>
    </w:p>
    <w:p w14:paraId="6A3E2568" w14:textId="381221D9" w:rsidR="0014079E" w:rsidRPr="000A1818" w:rsidRDefault="00556361" w:rsidP="0014079E">
      <w:pPr>
        <w:spacing w:line="360" w:lineRule="exact"/>
        <w:ind w:firstLine="709"/>
        <w:jc w:val="both"/>
        <w:rPr>
          <w:rFonts w:ascii="Times New Roman" w:hAnsi="Times New Roman" w:cs="Times New Roman"/>
          <w:sz w:val="28"/>
          <w:szCs w:val="28"/>
        </w:rPr>
      </w:pPr>
      <w:r w:rsidRPr="009F53EA">
        <w:rPr>
          <w:rFonts w:ascii="Times New Roman" w:hAnsi="Times New Roman" w:cs="Times New Roman"/>
          <w:sz w:val="28"/>
          <w:szCs w:val="28"/>
        </w:rPr>
        <w:t xml:space="preserve">В </w:t>
      </w:r>
      <w:r w:rsidRPr="00E437CB">
        <w:rPr>
          <w:rFonts w:ascii="Times New Roman" w:hAnsi="Times New Roman" w:cs="Times New Roman"/>
          <w:sz w:val="28"/>
          <w:szCs w:val="28"/>
        </w:rPr>
        <w:t xml:space="preserve">белорусской музыке </w:t>
      </w:r>
      <w:r w:rsidR="00AC5F65" w:rsidRPr="00E437CB">
        <w:rPr>
          <w:rFonts w:ascii="Times New Roman" w:hAnsi="Times New Roman" w:cs="Times New Roman"/>
          <w:sz w:val="28"/>
          <w:szCs w:val="28"/>
        </w:rPr>
        <w:t xml:space="preserve">первой четверти </w:t>
      </w:r>
      <w:r w:rsidR="00AC5F65" w:rsidRPr="00E437CB">
        <w:rPr>
          <w:rFonts w:ascii="Times New Roman" w:hAnsi="Times New Roman" w:cs="Times New Roman"/>
          <w:sz w:val="28"/>
          <w:szCs w:val="28"/>
          <w:lang w:val="en-US"/>
        </w:rPr>
        <w:t>XXI</w:t>
      </w:r>
      <w:r w:rsidR="00AC5F65" w:rsidRPr="00E437CB">
        <w:rPr>
          <w:rFonts w:ascii="Times New Roman" w:hAnsi="Times New Roman" w:cs="Times New Roman"/>
          <w:sz w:val="28"/>
          <w:szCs w:val="28"/>
        </w:rPr>
        <w:t xml:space="preserve"> </w:t>
      </w:r>
      <w:r w:rsidR="00AC5F65" w:rsidRPr="00E437CB">
        <w:rPr>
          <w:rFonts w:ascii="Times New Roman" w:hAnsi="Times New Roman" w:cs="Times New Roman"/>
          <w:sz w:val="28"/>
          <w:szCs w:val="28"/>
          <w:lang w:val="be-BY"/>
        </w:rPr>
        <w:t>века</w:t>
      </w:r>
      <w:r w:rsidRPr="00E437CB">
        <w:rPr>
          <w:rFonts w:ascii="Times New Roman" w:hAnsi="Times New Roman" w:cs="Times New Roman"/>
          <w:sz w:val="28"/>
          <w:szCs w:val="28"/>
        </w:rPr>
        <w:t xml:space="preserve"> сонорика</w:t>
      </w:r>
      <w:r w:rsidRPr="009F53EA">
        <w:rPr>
          <w:rFonts w:ascii="Times New Roman" w:hAnsi="Times New Roman" w:cs="Times New Roman"/>
          <w:sz w:val="28"/>
          <w:szCs w:val="28"/>
        </w:rPr>
        <w:t xml:space="preserve"> </w:t>
      </w:r>
      <w:r w:rsidR="00E437CB">
        <w:rPr>
          <w:rFonts w:ascii="Times New Roman" w:hAnsi="Times New Roman" w:cs="Times New Roman"/>
          <w:sz w:val="28"/>
          <w:szCs w:val="28"/>
        </w:rPr>
        <w:t>становится</w:t>
      </w:r>
      <w:r w:rsidRPr="009F53EA">
        <w:rPr>
          <w:rFonts w:ascii="Times New Roman" w:hAnsi="Times New Roman" w:cs="Times New Roman"/>
          <w:sz w:val="28"/>
          <w:szCs w:val="28"/>
        </w:rPr>
        <w:t xml:space="preserve"> важным направлением творческих поисков композиторов разных поколений</w:t>
      </w:r>
      <w:r w:rsidR="001212F9" w:rsidRPr="009F53EA">
        <w:rPr>
          <w:rFonts w:ascii="Times New Roman" w:hAnsi="Times New Roman" w:cs="Times New Roman"/>
          <w:sz w:val="28"/>
          <w:szCs w:val="28"/>
        </w:rPr>
        <w:t xml:space="preserve">. </w:t>
      </w:r>
      <w:r w:rsidR="0014079E" w:rsidRPr="009F53EA">
        <w:rPr>
          <w:rFonts w:ascii="Times New Roman" w:hAnsi="Times New Roman" w:cs="Times New Roman"/>
          <w:sz w:val="28"/>
          <w:szCs w:val="28"/>
        </w:rPr>
        <w:t xml:space="preserve">Для белорусских </w:t>
      </w:r>
      <w:r w:rsidR="001212F9" w:rsidRPr="009F53EA">
        <w:rPr>
          <w:rFonts w:ascii="Times New Roman" w:hAnsi="Times New Roman" w:cs="Times New Roman"/>
          <w:sz w:val="28"/>
          <w:szCs w:val="28"/>
        </w:rPr>
        <w:t>авторов</w:t>
      </w:r>
      <w:r w:rsidR="0014079E" w:rsidRPr="009F53EA">
        <w:rPr>
          <w:rFonts w:ascii="Times New Roman" w:hAnsi="Times New Roman" w:cs="Times New Roman"/>
          <w:sz w:val="28"/>
          <w:szCs w:val="28"/>
        </w:rPr>
        <w:t xml:space="preserve"> сонорика немыслима вне поисков новых источников</w:t>
      </w:r>
      <w:r w:rsidR="0014079E" w:rsidRPr="00632BA1">
        <w:rPr>
          <w:rFonts w:ascii="Times New Roman" w:hAnsi="Times New Roman" w:cs="Times New Roman"/>
          <w:sz w:val="28"/>
          <w:szCs w:val="28"/>
        </w:rPr>
        <w:t xml:space="preserve"> звука («экзотические» музыкальные инструменты </w:t>
      </w:r>
      <w:r w:rsidR="001F7807">
        <w:rPr>
          <w:rFonts w:ascii="Times New Roman" w:hAnsi="Times New Roman" w:cs="Times New Roman"/>
          <w:sz w:val="28"/>
          <w:szCs w:val="28"/>
        </w:rPr>
        <w:t>/</w:t>
      </w:r>
      <w:r w:rsidR="0014079E" w:rsidRPr="00632BA1">
        <w:rPr>
          <w:rFonts w:ascii="Times New Roman" w:hAnsi="Times New Roman" w:cs="Times New Roman"/>
          <w:sz w:val="28"/>
          <w:szCs w:val="28"/>
        </w:rPr>
        <w:t>новые тембры</w:t>
      </w:r>
      <w:r w:rsidR="001F7807">
        <w:rPr>
          <w:rFonts w:ascii="Times New Roman" w:hAnsi="Times New Roman" w:cs="Times New Roman"/>
          <w:sz w:val="28"/>
          <w:szCs w:val="28"/>
        </w:rPr>
        <w:t>/</w:t>
      </w:r>
      <w:r w:rsidR="0014079E" w:rsidRPr="00632BA1">
        <w:rPr>
          <w:rFonts w:ascii="Times New Roman" w:hAnsi="Times New Roman" w:cs="Times New Roman"/>
          <w:sz w:val="28"/>
          <w:szCs w:val="28"/>
        </w:rPr>
        <w:t xml:space="preserve"> и т. д.). Особое внимание художники уделяют «тембровой инверсии», визуально-графическим элементам нотации, особой фактуре, </w:t>
      </w:r>
      <w:r w:rsidR="0014079E" w:rsidRPr="00632BA1">
        <w:rPr>
          <w:rFonts w:ascii="Times New Roman" w:hAnsi="Times New Roman" w:cs="Times New Roman"/>
          <w:sz w:val="28"/>
          <w:szCs w:val="28"/>
        </w:rPr>
        <w:lastRenderedPageBreak/>
        <w:t xml:space="preserve">воплощению эффекта сверхмногоголосия посредством обращения к имитационной полифонии. Преимущественно сонорное высказывание проявляется в программной музыке, </w:t>
      </w:r>
      <w:r w:rsidR="0014079E" w:rsidRPr="00632BA1">
        <w:rPr>
          <w:rFonts w:ascii="Times New Roman" w:hAnsi="Times New Roman" w:cs="Times New Roman"/>
          <w:bCs/>
          <w:color w:val="000000"/>
          <w:sz w:val="28"/>
          <w:szCs w:val="28"/>
        </w:rPr>
        <w:t>в связи с ориентацией на определенное образное состояние композиторами используются различные аспекты сонорики</w:t>
      </w:r>
      <w:r w:rsidR="00B62205" w:rsidRPr="00B62205">
        <w:rPr>
          <w:rFonts w:ascii="Times New Roman" w:hAnsi="Times New Roman" w:cs="Times New Roman"/>
          <w:bCs/>
          <w:color w:val="000000"/>
          <w:sz w:val="28"/>
          <w:szCs w:val="28"/>
        </w:rPr>
        <w:t xml:space="preserve"> </w:t>
      </w:r>
      <w:r w:rsidR="00B62205">
        <w:rPr>
          <w:rFonts w:ascii="Times New Roman" w:hAnsi="Times New Roman" w:cs="Times New Roman"/>
          <w:bCs/>
          <w:color w:val="000000"/>
          <w:sz w:val="28"/>
          <w:szCs w:val="28"/>
        </w:rPr>
        <w:t>[</w:t>
      </w:r>
      <w:r w:rsidR="00B62205" w:rsidRPr="00FB7ACC">
        <w:rPr>
          <w:rFonts w:ascii="Times New Roman" w:hAnsi="Times New Roman" w:cs="Times New Roman"/>
          <w:bCs/>
          <w:color w:val="000000"/>
          <w:sz w:val="28"/>
          <w:szCs w:val="28"/>
        </w:rPr>
        <w:t>2, 3, 4, 5, 6, 7, 8</w:t>
      </w:r>
      <w:r w:rsidR="00B62205" w:rsidRPr="007C3A56">
        <w:rPr>
          <w:rFonts w:ascii="Times New Roman" w:hAnsi="Times New Roman" w:cs="Times New Roman"/>
          <w:bCs/>
          <w:color w:val="000000"/>
          <w:sz w:val="28"/>
          <w:szCs w:val="28"/>
        </w:rPr>
        <w:t>]</w:t>
      </w:r>
      <w:r w:rsidR="00B62205" w:rsidRPr="00632BA1">
        <w:rPr>
          <w:rFonts w:ascii="Times New Roman" w:hAnsi="Times New Roman" w:cs="Times New Roman"/>
          <w:sz w:val="28"/>
          <w:szCs w:val="28"/>
        </w:rPr>
        <w:t>.</w:t>
      </w:r>
    </w:p>
    <w:p w14:paraId="31506200" w14:textId="133555C4" w:rsidR="00C41A82" w:rsidRPr="00E12474" w:rsidRDefault="00FF7022" w:rsidP="00C41A82">
      <w:pPr>
        <w:spacing w:line="360" w:lineRule="exact"/>
        <w:ind w:firstLine="709"/>
        <w:jc w:val="both"/>
        <w:rPr>
          <w:rFonts w:ascii="Times New Roman" w:hAnsi="Times New Roman" w:cs="Times New Roman"/>
          <w:sz w:val="28"/>
          <w:szCs w:val="28"/>
        </w:rPr>
      </w:pPr>
      <w:r w:rsidRPr="00E12474">
        <w:rPr>
          <w:rFonts w:ascii="Times New Roman" w:hAnsi="Times New Roman" w:cs="Times New Roman"/>
          <w:sz w:val="28"/>
          <w:szCs w:val="28"/>
        </w:rPr>
        <w:t>5. </w:t>
      </w:r>
      <w:r w:rsidR="001212F9" w:rsidRPr="00E12474">
        <w:rPr>
          <w:rFonts w:ascii="Times New Roman" w:hAnsi="Times New Roman" w:cs="Times New Roman"/>
          <w:sz w:val="28"/>
          <w:szCs w:val="28"/>
        </w:rPr>
        <w:t xml:space="preserve">Авторские стили </w:t>
      </w:r>
      <w:r w:rsidR="00C41A82" w:rsidRPr="00E12474">
        <w:rPr>
          <w:rFonts w:ascii="Times New Roman" w:hAnsi="Times New Roman" w:cs="Times New Roman"/>
          <w:sz w:val="28"/>
          <w:szCs w:val="28"/>
        </w:rPr>
        <w:t xml:space="preserve">Г. Гореловой, В. Воронова, Е. Гутиной, А. Цалко и И. Комара </w:t>
      </w:r>
      <w:r w:rsidR="001212F9" w:rsidRPr="00E12474">
        <w:rPr>
          <w:rFonts w:ascii="Times New Roman" w:hAnsi="Times New Roman" w:cs="Times New Roman"/>
          <w:sz w:val="28"/>
          <w:szCs w:val="28"/>
        </w:rPr>
        <w:t xml:space="preserve">демонстрируют индивидуальность творческих </w:t>
      </w:r>
      <w:r w:rsidR="00E437CB">
        <w:rPr>
          <w:rFonts w:ascii="Times New Roman" w:hAnsi="Times New Roman" w:cs="Times New Roman"/>
          <w:sz w:val="28"/>
          <w:szCs w:val="28"/>
        </w:rPr>
        <w:t>подходов к реализации</w:t>
      </w:r>
      <w:r w:rsidR="009F53EA" w:rsidRPr="00E12474">
        <w:rPr>
          <w:rFonts w:ascii="Times New Roman" w:hAnsi="Times New Roman" w:cs="Times New Roman"/>
          <w:sz w:val="28"/>
          <w:szCs w:val="28"/>
        </w:rPr>
        <w:t xml:space="preserve"> сонорной композиции</w:t>
      </w:r>
      <w:r w:rsidR="00EF1DEF" w:rsidRPr="00E12474">
        <w:rPr>
          <w:rFonts w:ascii="Times New Roman" w:hAnsi="Times New Roman" w:cs="Times New Roman"/>
          <w:sz w:val="28"/>
          <w:szCs w:val="28"/>
        </w:rPr>
        <w:t>.</w:t>
      </w:r>
    </w:p>
    <w:p w14:paraId="77B09E38" w14:textId="070C7659" w:rsidR="00011F9F" w:rsidRPr="00E12474" w:rsidRDefault="00011F9F" w:rsidP="00011F9F">
      <w:pPr>
        <w:spacing w:line="360" w:lineRule="exact"/>
        <w:ind w:firstLine="709"/>
        <w:jc w:val="both"/>
        <w:rPr>
          <w:rFonts w:ascii="Times New Roman" w:hAnsi="Times New Roman" w:cs="Times New Roman"/>
          <w:sz w:val="28"/>
          <w:szCs w:val="28"/>
        </w:rPr>
      </w:pPr>
      <w:r w:rsidRPr="00E12474">
        <w:rPr>
          <w:rFonts w:ascii="Times New Roman" w:hAnsi="Times New Roman" w:cs="Times New Roman"/>
          <w:sz w:val="28"/>
          <w:szCs w:val="28"/>
        </w:rPr>
        <w:t xml:space="preserve">В жанровом плане музыкальные опусы </w:t>
      </w:r>
      <w:r w:rsidR="00C41A82" w:rsidRPr="00E12474">
        <w:rPr>
          <w:rFonts w:ascii="Times New Roman" w:hAnsi="Times New Roman" w:cs="Times New Roman"/>
          <w:sz w:val="28"/>
          <w:szCs w:val="28"/>
        </w:rPr>
        <w:t xml:space="preserve">Г. Гореловой </w:t>
      </w:r>
      <w:r w:rsidRPr="00E12474">
        <w:rPr>
          <w:rFonts w:ascii="Times New Roman" w:hAnsi="Times New Roman" w:cs="Times New Roman"/>
          <w:sz w:val="28"/>
          <w:szCs w:val="28"/>
        </w:rPr>
        <w:t xml:space="preserve">охватывают широкий диапазон камерно-инструментальной и оркестровой музыки, в которых сонорные средства выразительности используются как эффективный инструмент для передачи конкретных образов и эмоциональных </w:t>
      </w:r>
      <w:r w:rsidRPr="001F7807">
        <w:rPr>
          <w:rFonts w:ascii="Times New Roman" w:hAnsi="Times New Roman" w:cs="Times New Roman"/>
          <w:sz w:val="28"/>
          <w:szCs w:val="28"/>
        </w:rPr>
        <w:t xml:space="preserve">состояний (программная сонорная композиция «результативного» </w:t>
      </w:r>
      <w:r w:rsidR="00B3083A" w:rsidRPr="001F7807">
        <w:rPr>
          <w:rFonts w:ascii="Times New Roman" w:hAnsi="Times New Roman" w:cs="Times New Roman"/>
          <w:sz w:val="28"/>
          <w:szCs w:val="28"/>
        </w:rPr>
        <w:t>вида</w:t>
      </w:r>
      <w:r w:rsidRPr="001F7807">
        <w:rPr>
          <w:rFonts w:ascii="Times New Roman" w:hAnsi="Times New Roman" w:cs="Times New Roman"/>
          <w:sz w:val="28"/>
          <w:szCs w:val="28"/>
        </w:rPr>
        <w:t>).</w:t>
      </w:r>
      <w:r w:rsidR="001B1ABD" w:rsidRPr="001F7807">
        <w:rPr>
          <w:rFonts w:ascii="Times New Roman" w:hAnsi="Times New Roman" w:cs="Times New Roman"/>
          <w:sz w:val="28"/>
          <w:szCs w:val="28"/>
        </w:rPr>
        <w:t xml:space="preserve"> </w:t>
      </w:r>
      <w:r w:rsidRPr="001F7807">
        <w:rPr>
          <w:rFonts w:ascii="Times New Roman" w:hAnsi="Times New Roman" w:cs="Times New Roman"/>
          <w:sz w:val="28"/>
          <w:szCs w:val="28"/>
        </w:rPr>
        <w:t>Сонорика ярко проявляется в таких произведениях композитора, как «Осеннее</w:t>
      </w:r>
      <w:r w:rsidRPr="00E12474">
        <w:rPr>
          <w:rFonts w:ascii="Times New Roman" w:hAnsi="Times New Roman" w:cs="Times New Roman"/>
          <w:sz w:val="28"/>
          <w:szCs w:val="28"/>
        </w:rPr>
        <w:t xml:space="preserve"> эхо в пустом саду» для </w:t>
      </w:r>
      <w:r w:rsidR="00F42FC0">
        <w:rPr>
          <w:rFonts w:ascii="Times New Roman" w:hAnsi="Times New Roman" w:cs="Times New Roman"/>
          <w:sz w:val="28"/>
          <w:szCs w:val="28"/>
        </w:rPr>
        <w:t>виолончели</w:t>
      </w:r>
      <w:r w:rsidRPr="00E12474">
        <w:rPr>
          <w:rFonts w:ascii="Times New Roman" w:hAnsi="Times New Roman" w:cs="Times New Roman"/>
          <w:sz w:val="28"/>
          <w:szCs w:val="28"/>
        </w:rPr>
        <w:t xml:space="preserve"> и ударных инструментов (посвящено памяти учителя Д. Смольского), где используются необычные звуковые находки с целью показа иссякших жизненных сил человека, </w:t>
      </w:r>
      <w:r w:rsidR="00C41A82" w:rsidRPr="00E12474">
        <w:rPr>
          <w:rFonts w:ascii="Times New Roman" w:hAnsi="Times New Roman" w:cs="Times New Roman"/>
          <w:sz w:val="28"/>
          <w:szCs w:val="28"/>
        </w:rPr>
        <w:t>«Notturno degli incurabili» для малого симфонического</w:t>
      </w:r>
      <w:r w:rsidR="00F42FC0">
        <w:rPr>
          <w:rFonts w:ascii="Times New Roman" w:hAnsi="Times New Roman" w:cs="Times New Roman"/>
          <w:sz w:val="28"/>
          <w:szCs w:val="28"/>
        </w:rPr>
        <w:t xml:space="preserve"> оркестра</w:t>
      </w:r>
      <w:r w:rsidR="00C41A82" w:rsidRPr="00E12474">
        <w:rPr>
          <w:rFonts w:ascii="Times New Roman" w:hAnsi="Times New Roman" w:cs="Times New Roman"/>
          <w:sz w:val="28"/>
          <w:szCs w:val="28"/>
        </w:rPr>
        <w:t xml:space="preserve"> и</w:t>
      </w:r>
      <w:r w:rsidRPr="00E12474">
        <w:rPr>
          <w:rFonts w:ascii="Times New Roman" w:hAnsi="Times New Roman" w:cs="Times New Roman"/>
          <w:sz w:val="28"/>
          <w:szCs w:val="28"/>
        </w:rPr>
        <w:t xml:space="preserve"> «Диалог с закатом» для кельтской арфы и 22-х стеклянных бокалов, наполненных дождевой водой и др.</w:t>
      </w:r>
    </w:p>
    <w:p w14:paraId="3FA0F2F2" w14:textId="7F6B6EA7" w:rsidR="00011F9F" w:rsidRPr="00E12474" w:rsidRDefault="00011F9F" w:rsidP="00011F9F">
      <w:pPr>
        <w:spacing w:line="360" w:lineRule="exact"/>
        <w:ind w:firstLine="709"/>
        <w:jc w:val="both"/>
        <w:rPr>
          <w:rFonts w:ascii="Times New Roman" w:hAnsi="Times New Roman" w:cs="Times New Roman"/>
          <w:sz w:val="28"/>
          <w:szCs w:val="28"/>
        </w:rPr>
      </w:pPr>
      <w:r w:rsidRPr="00E12474">
        <w:rPr>
          <w:rFonts w:ascii="Times New Roman" w:hAnsi="Times New Roman" w:cs="Times New Roman"/>
          <w:sz w:val="28"/>
          <w:szCs w:val="28"/>
        </w:rPr>
        <w:t xml:space="preserve">В отличие от Г. Гореловой, чье сонорное мышление опирается на более традиционные методы </w:t>
      </w:r>
      <w:r w:rsidR="00E437CB">
        <w:rPr>
          <w:rFonts w:ascii="Times New Roman" w:hAnsi="Times New Roman" w:cs="Times New Roman"/>
          <w:sz w:val="28"/>
          <w:szCs w:val="28"/>
        </w:rPr>
        <w:t>обогащения</w:t>
      </w:r>
      <w:r w:rsidRPr="00E12474">
        <w:rPr>
          <w:rFonts w:ascii="Times New Roman" w:hAnsi="Times New Roman" w:cs="Times New Roman"/>
          <w:sz w:val="28"/>
          <w:szCs w:val="28"/>
        </w:rPr>
        <w:t xml:space="preserve"> звуковой палитры через использование мультифоник и нетрадиционных приемов звукоизвлечения на музыкальных инструментах, В. Воронов акцентирует внимание на интеграции сонорных пластов и шумовых компонентов, а также на развитии микротональных и спектральных аспектов звука. </w:t>
      </w:r>
      <w:r w:rsidRPr="00E437CB">
        <w:rPr>
          <w:rFonts w:ascii="Times New Roman" w:hAnsi="Times New Roman" w:cs="Times New Roman"/>
          <w:sz w:val="28"/>
          <w:szCs w:val="28"/>
        </w:rPr>
        <w:t xml:space="preserve">Его подход более ориентирован на создание текучих, трансформирующихся звуковых </w:t>
      </w:r>
      <w:r w:rsidR="00DD6D92" w:rsidRPr="00E437CB">
        <w:rPr>
          <w:rFonts w:ascii="Times New Roman" w:hAnsi="Times New Roman" w:cs="Times New Roman"/>
          <w:sz w:val="28"/>
          <w:szCs w:val="28"/>
        </w:rPr>
        <w:t>поток</w:t>
      </w:r>
      <w:r w:rsidRPr="00E437CB">
        <w:rPr>
          <w:rFonts w:ascii="Times New Roman" w:hAnsi="Times New Roman" w:cs="Times New Roman"/>
          <w:sz w:val="28"/>
          <w:szCs w:val="28"/>
        </w:rPr>
        <w:t>ов, в то время</w:t>
      </w:r>
      <w:r w:rsidRPr="00E12474">
        <w:rPr>
          <w:rFonts w:ascii="Times New Roman" w:hAnsi="Times New Roman" w:cs="Times New Roman"/>
          <w:sz w:val="28"/>
          <w:szCs w:val="28"/>
        </w:rPr>
        <w:t xml:space="preserve"> как Г. Горелова сохраняет более четкую структурную организацию и контрастность между звуковыми элементами.</w:t>
      </w:r>
    </w:p>
    <w:p w14:paraId="1C951099" w14:textId="50E27213" w:rsidR="00011F9F" w:rsidRPr="00E12474" w:rsidRDefault="00C825E8" w:rsidP="00011F9F">
      <w:pPr>
        <w:spacing w:line="360" w:lineRule="exact"/>
        <w:ind w:firstLine="709"/>
        <w:jc w:val="both"/>
        <w:rPr>
          <w:rFonts w:ascii="Times New Roman" w:hAnsi="Times New Roman" w:cs="Times New Roman"/>
          <w:sz w:val="28"/>
          <w:szCs w:val="28"/>
        </w:rPr>
      </w:pPr>
      <w:r w:rsidRPr="00E12474">
        <w:rPr>
          <w:rFonts w:ascii="Times New Roman" w:hAnsi="Times New Roman" w:cs="Times New Roman"/>
          <w:sz w:val="28"/>
          <w:szCs w:val="28"/>
        </w:rPr>
        <w:t>Сонорное</w:t>
      </w:r>
      <w:r w:rsidR="00011F9F" w:rsidRPr="00E12474">
        <w:rPr>
          <w:rFonts w:ascii="Times New Roman" w:hAnsi="Times New Roman" w:cs="Times New Roman"/>
          <w:sz w:val="28"/>
          <w:szCs w:val="28"/>
        </w:rPr>
        <w:t xml:space="preserve"> мышление В. Воронова представляет собой более экспериментальную и концептуально расширенную модель работы со звуком, где звук становится основой для формирования новых музыкальных форм (программная и непрограммная сонорная композиция «автономного» </w:t>
      </w:r>
      <w:r w:rsidR="00B3083A" w:rsidRPr="00E12474">
        <w:rPr>
          <w:rFonts w:ascii="Times New Roman" w:hAnsi="Times New Roman" w:cs="Times New Roman"/>
          <w:sz w:val="28"/>
          <w:szCs w:val="28"/>
        </w:rPr>
        <w:t>вида</w:t>
      </w:r>
      <w:r w:rsidR="00011F9F" w:rsidRPr="00E12474">
        <w:rPr>
          <w:rFonts w:ascii="Times New Roman" w:hAnsi="Times New Roman" w:cs="Times New Roman"/>
          <w:sz w:val="28"/>
          <w:szCs w:val="28"/>
        </w:rPr>
        <w:t>)</w:t>
      </w:r>
      <w:r w:rsidR="00BE2E5F" w:rsidRPr="00E12474">
        <w:rPr>
          <w:rFonts w:ascii="Times New Roman" w:hAnsi="Times New Roman" w:cs="Times New Roman"/>
          <w:sz w:val="28"/>
          <w:szCs w:val="28"/>
        </w:rPr>
        <w:t xml:space="preserve"> и рассматривается как самостоятельный акустическ</w:t>
      </w:r>
      <w:r w:rsidR="00E437CB">
        <w:rPr>
          <w:rFonts w:ascii="Times New Roman" w:hAnsi="Times New Roman" w:cs="Times New Roman"/>
          <w:sz w:val="28"/>
          <w:szCs w:val="28"/>
        </w:rPr>
        <w:t xml:space="preserve">ий </w:t>
      </w:r>
      <w:r w:rsidR="00BE2E5F" w:rsidRPr="00E12474">
        <w:rPr>
          <w:rFonts w:ascii="Times New Roman" w:hAnsi="Times New Roman" w:cs="Times New Roman"/>
          <w:sz w:val="28"/>
          <w:szCs w:val="28"/>
        </w:rPr>
        <w:t xml:space="preserve">выразительный элемент. </w:t>
      </w:r>
      <w:r w:rsidRPr="00E12474">
        <w:rPr>
          <w:rFonts w:ascii="Times New Roman" w:hAnsi="Times New Roman" w:cs="Times New Roman"/>
          <w:sz w:val="28"/>
          <w:szCs w:val="28"/>
        </w:rPr>
        <w:t>М</w:t>
      </w:r>
      <w:r w:rsidR="00011F9F" w:rsidRPr="00E12474">
        <w:rPr>
          <w:rFonts w:ascii="Times New Roman" w:eastAsia="SimSun" w:hAnsi="Times New Roman" w:cs="Times New Roman"/>
          <w:color w:val="000000"/>
          <w:sz w:val="28"/>
          <w:szCs w:val="28"/>
          <w:lang w:eastAsia="ru-RU"/>
        </w:rPr>
        <w:t xml:space="preserve">узыкальное изложение в сонорных произведениях </w:t>
      </w:r>
      <w:r w:rsidR="00011F9F" w:rsidRPr="00E12474">
        <w:rPr>
          <w:rFonts w:ascii="Times New Roman" w:hAnsi="Times New Roman" w:cs="Times New Roman"/>
          <w:sz w:val="28"/>
          <w:szCs w:val="28"/>
        </w:rPr>
        <w:t>«жизнь подо льдом» для камерного ансамбля и «</w:t>
      </w:r>
      <w:r w:rsidR="00011F9F" w:rsidRPr="00E12474">
        <w:rPr>
          <w:rFonts w:ascii="Times New Roman" w:hAnsi="Times New Roman" w:cs="Times New Roman"/>
          <w:sz w:val="28"/>
          <w:szCs w:val="28"/>
          <w:lang w:val="en-US"/>
        </w:rPr>
        <w:t>Enigma</w:t>
      </w:r>
      <w:r w:rsidR="00011F9F" w:rsidRPr="00E12474">
        <w:rPr>
          <w:rFonts w:ascii="Times New Roman" w:hAnsi="Times New Roman" w:cs="Times New Roman"/>
          <w:sz w:val="28"/>
          <w:szCs w:val="28"/>
        </w:rPr>
        <w:t>» для органетто и 19 струнных представляет собой сплошное и непрерывное движение многоголосной «вязи», в которой отсутствует узнаваемая слухом репризность (образуется континуальная форма</w:t>
      </w:r>
      <w:r w:rsidR="00C41A82" w:rsidRPr="00E12474">
        <w:rPr>
          <w:rFonts w:ascii="Times New Roman" w:hAnsi="Times New Roman" w:cs="Times New Roman"/>
          <w:sz w:val="28"/>
          <w:szCs w:val="28"/>
        </w:rPr>
        <w:t xml:space="preserve">, </w:t>
      </w:r>
      <w:r w:rsidR="00011F9F" w:rsidRPr="00E12474">
        <w:rPr>
          <w:rFonts w:ascii="Times New Roman" w:hAnsi="Times New Roman" w:cs="Times New Roman"/>
          <w:sz w:val="28"/>
          <w:szCs w:val="28"/>
        </w:rPr>
        <w:t xml:space="preserve">характерная для творчества В. Воронова). Кроме того, авторской особенностью в использовании сонорной техники композиции </w:t>
      </w:r>
      <w:r w:rsidR="00011F9F" w:rsidRPr="00E12474">
        <w:rPr>
          <w:rFonts w:ascii="Times New Roman" w:hAnsi="Times New Roman" w:cs="Times New Roman"/>
          <w:sz w:val="28"/>
          <w:szCs w:val="28"/>
        </w:rPr>
        <w:lastRenderedPageBreak/>
        <w:t>является применение оригинальных визуально-графических элементов в партитуре, а также использование «экзотических» музыкальных инструментов (японская арфа, механическая шкатулка и др.).</w:t>
      </w:r>
    </w:p>
    <w:p w14:paraId="7906E561" w14:textId="1BC750E2" w:rsidR="009F53EA" w:rsidRPr="00E12474" w:rsidRDefault="009F53EA" w:rsidP="00011F9F">
      <w:pPr>
        <w:spacing w:line="360" w:lineRule="exact"/>
        <w:ind w:firstLine="709"/>
        <w:jc w:val="both"/>
        <w:rPr>
          <w:rFonts w:ascii="Times New Roman" w:hAnsi="Times New Roman" w:cs="Times New Roman"/>
          <w:sz w:val="28"/>
          <w:szCs w:val="28"/>
        </w:rPr>
      </w:pPr>
      <w:r w:rsidRPr="00E12474">
        <w:rPr>
          <w:rFonts w:ascii="Times New Roman" w:hAnsi="Times New Roman" w:cs="Times New Roman"/>
          <w:sz w:val="28"/>
          <w:szCs w:val="28"/>
        </w:rPr>
        <w:t xml:space="preserve">Творческие принципы </w:t>
      </w:r>
      <w:r w:rsidR="00E437CB">
        <w:rPr>
          <w:rFonts w:ascii="Times New Roman" w:hAnsi="Times New Roman" w:cs="Times New Roman"/>
          <w:sz w:val="28"/>
          <w:szCs w:val="28"/>
        </w:rPr>
        <w:t>маститых представителей</w:t>
      </w:r>
      <w:r w:rsidRPr="00E12474">
        <w:rPr>
          <w:rFonts w:ascii="Times New Roman" w:hAnsi="Times New Roman" w:cs="Times New Roman"/>
          <w:sz w:val="28"/>
          <w:szCs w:val="28"/>
        </w:rPr>
        <w:t xml:space="preserve"> белорусской композиторской школы</w:t>
      </w:r>
      <w:r w:rsidR="00E437CB">
        <w:rPr>
          <w:rFonts w:ascii="Times New Roman" w:hAnsi="Times New Roman" w:cs="Times New Roman"/>
          <w:sz w:val="28"/>
          <w:szCs w:val="28"/>
        </w:rPr>
        <w:t>, связанные с</w:t>
      </w:r>
      <w:r w:rsidRPr="00E12474">
        <w:rPr>
          <w:rFonts w:ascii="Times New Roman" w:hAnsi="Times New Roman" w:cs="Times New Roman"/>
          <w:sz w:val="28"/>
          <w:szCs w:val="28"/>
        </w:rPr>
        <w:t xml:space="preserve"> «поэтичн</w:t>
      </w:r>
      <w:r w:rsidR="00E437CB">
        <w:rPr>
          <w:rFonts w:ascii="Times New Roman" w:hAnsi="Times New Roman" w:cs="Times New Roman"/>
          <w:sz w:val="28"/>
          <w:szCs w:val="28"/>
        </w:rPr>
        <w:t>ы</w:t>
      </w:r>
      <w:r w:rsidRPr="00E12474">
        <w:rPr>
          <w:rFonts w:ascii="Times New Roman" w:hAnsi="Times New Roman" w:cs="Times New Roman"/>
          <w:sz w:val="28"/>
          <w:szCs w:val="28"/>
        </w:rPr>
        <w:t>м» использовани</w:t>
      </w:r>
      <w:r w:rsidR="00E437CB">
        <w:rPr>
          <w:rFonts w:ascii="Times New Roman" w:hAnsi="Times New Roman" w:cs="Times New Roman"/>
          <w:sz w:val="28"/>
          <w:szCs w:val="28"/>
        </w:rPr>
        <w:t xml:space="preserve">ем </w:t>
      </w:r>
      <w:r w:rsidR="001F7807" w:rsidRPr="00E12474">
        <w:rPr>
          <w:rFonts w:ascii="Times New Roman" w:hAnsi="Times New Roman" w:cs="Times New Roman"/>
          <w:sz w:val="28"/>
          <w:szCs w:val="28"/>
        </w:rPr>
        <w:t>сонорных средств музыкальной выразительности,</w:t>
      </w:r>
      <w:r w:rsidRPr="00E12474">
        <w:rPr>
          <w:rFonts w:ascii="Times New Roman" w:hAnsi="Times New Roman" w:cs="Times New Roman"/>
          <w:sz w:val="28"/>
          <w:szCs w:val="28"/>
        </w:rPr>
        <w:t xml:space="preserve"> находят яркое </w:t>
      </w:r>
      <w:r w:rsidR="00E437CB">
        <w:rPr>
          <w:rFonts w:ascii="Times New Roman" w:hAnsi="Times New Roman" w:cs="Times New Roman"/>
          <w:sz w:val="28"/>
          <w:szCs w:val="28"/>
        </w:rPr>
        <w:t>продолжение</w:t>
      </w:r>
      <w:r w:rsidRPr="00E12474">
        <w:rPr>
          <w:rFonts w:ascii="Times New Roman" w:hAnsi="Times New Roman" w:cs="Times New Roman"/>
          <w:sz w:val="28"/>
          <w:szCs w:val="28"/>
        </w:rPr>
        <w:t xml:space="preserve"> в творчестве композиторов </w:t>
      </w:r>
      <w:r w:rsidRPr="00E12474">
        <w:rPr>
          <w:rFonts w:ascii="Times New Roman" w:hAnsi="Times New Roman" w:cs="Times New Roman"/>
          <w:sz w:val="28"/>
          <w:szCs w:val="28"/>
          <w:lang w:val="en-US"/>
        </w:rPr>
        <w:t>XXI</w:t>
      </w:r>
      <w:r w:rsidRPr="00E12474">
        <w:rPr>
          <w:rFonts w:ascii="Times New Roman" w:hAnsi="Times New Roman" w:cs="Times New Roman"/>
          <w:sz w:val="28"/>
          <w:szCs w:val="28"/>
        </w:rPr>
        <w:t> века</w:t>
      </w:r>
      <w:r w:rsidR="009817D1" w:rsidRPr="00E12474">
        <w:rPr>
          <w:rFonts w:ascii="Times New Roman" w:hAnsi="Times New Roman" w:cs="Times New Roman"/>
          <w:sz w:val="28"/>
          <w:szCs w:val="28"/>
        </w:rPr>
        <w:t>.</w:t>
      </w:r>
    </w:p>
    <w:p w14:paraId="116B2B27" w14:textId="39FF4BBC" w:rsidR="00EF1DEF" w:rsidRPr="00E12474" w:rsidRDefault="00EF1DEF" w:rsidP="009F53EA">
      <w:pPr>
        <w:spacing w:line="360" w:lineRule="exact"/>
        <w:ind w:firstLine="709"/>
        <w:jc w:val="both"/>
        <w:rPr>
          <w:rFonts w:ascii="Times New Roman" w:hAnsi="Times New Roman" w:cs="Times New Roman"/>
          <w:sz w:val="28"/>
          <w:szCs w:val="28"/>
        </w:rPr>
      </w:pPr>
      <w:r w:rsidRPr="00E12474">
        <w:rPr>
          <w:rFonts w:ascii="Times New Roman" w:hAnsi="Times New Roman" w:cs="Times New Roman"/>
          <w:sz w:val="28"/>
          <w:szCs w:val="28"/>
        </w:rPr>
        <w:t>Музыкальные произведения «Музыка ветра» для флейты и тибетской чаши Е. Гутиной, «Смирение» камерный апокалипсис для баяна соло А. Цалко и «Лавандовое поле после грозы…»</w:t>
      </w:r>
      <w:r w:rsidR="00F42FC0">
        <w:rPr>
          <w:rFonts w:ascii="Times New Roman" w:hAnsi="Times New Roman" w:cs="Times New Roman"/>
          <w:sz w:val="28"/>
          <w:szCs w:val="28"/>
        </w:rPr>
        <w:t xml:space="preserve"> для фортепиано и ударных инструментов </w:t>
      </w:r>
      <w:r w:rsidRPr="00E12474">
        <w:rPr>
          <w:rFonts w:ascii="Times New Roman" w:hAnsi="Times New Roman" w:cs="Times New Roman"/>
          <w:sz w:val="28"/>
          <w:szCs w:val="28"/>
        </w:rPr>
        <w:t xml:space="preserve">И. Комара </w:t>
      </w:r>
      <w:r w:rsidR="00E437CB">
        <w:rPr>
          <w:rFonts w:ascii="Times New Roman" w:hAnsi="Times New Roman" w:cs="Times New Roman"/>
          <w:sz w:val="28"/>
          <w:szCs w:val="28"/>
        </w:rPr>
        <w:t>выстраиваются</w:t>
      </w:r>
      <w:r w:rsidRPr="00E12474">
        <w:rPr>
          <w:rFonts w:ascii="Times New Roman" w:hAnsi="Times New Roman" w:cs="Times New Roman"/>
          <w:sz w:val="28"/>
          <w:szCs w:val="28"/>
        </w:rPr>
        <w:t xml:space="preserve"> посредством плавных переходов между звуковыми состояниями, варьирующимися от </w:t>
      </w:r>
      <w:r w:rsidR="00E437CB">
        <w:rPr>
          <w:rFonts w:ascii="Times New Roman" w:hAnsi="Times New Roman" w:cs="Times New Roman"/>
          <w:sz w:val="28"/>
          <w:szCs w:val="28"/>
        </w:rPr>
        <w:t>четко</w:t>
      </w:r>
      <w:r w:rsidRPr="00E12474">
        <w:rPr>
          <w:rFonts w:ascii="Times New Roman" w:hAnsi="Times New Roman" w:cs="Times New Roman"/>
          <w:sz w:val="28"/>
          <w:szCs w:val="28"/>
        </w:rPr>
        <w:t xml:space="preserve"> различимых тонов до </w:t>
      </w:r>
      <w:r w:rsidR="00E437CB">
        <w:rPr>
          <w:rFonts w:ascii="Times New Roman" w:hAnsi="Times New Roman" w:cs="Times New Roman"/>
          <w:sz w:val="28"/>
          <w:szCs w:val="28"/>
        </w:rPr>
        <w:t xml:space="preserve">сонористических </w:t>
      </w:r>
      <w:r w:rsidRPr="00E12474">
        <w:rPr>
          <w:rFonts w:ascii="Times New Roman" w:hAnsi="Times New Roman" w:cs="Times New Roman"/>
          <w:sz w:val="28"/>
          <w:szCs w:val="28"/>
        </w:rPr>
        <w:t>шумов</w:t>
      </w:r>
      <w:r w:rsidR="009817D1" w:rsidRPr="00E12474">
        <w:rPr>
          <w:rFonts w:ascii="Times New Roman" w:hAnsi="Times New Roman" w:cs="Times New Roman"/>
          <w:sz w:val="28"/>
          <w:szCs w:val="28"/>
        </w:rPr>
        <w:t xml:space="preserve"> («модулирующая» сонорная композиция смеш</w:t>
      </w:r>
      <w:r w:rsidR="00F74058">
        <w:rPr>
          <w:rFonts w:ascii="Times New Roman" w:hAnsi="Times New Roman" w:cs="Times New Roman"/>
          <w:sz w:val="28"/>
          <w:szCs w:val="28"/>
        </w:rPr>
        <w:t>а</w:t>
      </w:r>
      <w:r w:rsidR="009817D1" w:rsidRPr="00E12474">
        <w:rPr>
          <w:rFonts w:ascii="Times New Roman" w:hAnsi="Times New Roman" w:cs="Times New Roman"/>
          <w:sz w:val="28"/>
          <w:szCs w:val="28"/>
        </w:rPr>
        <w:t>нного вида)</w:t>
      </w:r>
      <w:r w:rsidRPr="00E12474">
        <w:rPr>
          <w:rFonts w:ascii="Times New Roman" w:hAnsi="Times New Roman" w:cs="Times New Roman"/>
          <w:sz w:val="28"/>
          <w:szCs w:val="28"/>
        </w:rPr>
        <w:t xml:space="preserve"> [2, 3, 4, 5, 6, 7, 8].</w:t>
      </w:r>
    </w:p>
    <w:p w14:paraId="723A68F2" w14:textId="5CDC7B18" w:rsidR="00011F9F" w:rsidRPr="00E12474" w:rsidRDefault="00011F9F" w:rsidP="00EF1DEF">
      <w:pPr>
        <w:spacing w:line="360" w:lineRule="exact"/>
        <w:ind w:firstLine="709"/>
        <w:jc w:val="both"/>
        <w:rPr>
          <w:rFonts w:ascii="Times New Roman" w:hAnsi="Times New Roman" w:cs="Times New Roman"/>
          <w:sz w:val="28"/>
          <w:szCs w:val="28"/>
          <w:lang w:val="be-BY"/>
        </w:rPr>
      </w:pPr>
      <w:r w:rsidRPr="00E12474">
        <w:rPr>
          <w:rFonts w:ascii="Times New Roman" w:hAnsi="Times New Roman" w:cs="Times New Roman"/>
          <w:b/>
          <w:bCs/>
          <w:sz w:val="28"/>
          <w:szCs w:val="28"/>
        </w:rPr>
        <w:t>Рекомендации по практическому использованию результатов</w:t>
      </w:r>
    </w:p>
    <w:p w14:paraId="45D8F603" w14:textId="77777777" w:rsidR="00011F9F" w:rsidRDefault="00011F9F" w:rsidP="00011F9F">
      <w:pPr>
        <w:spacing w:line="360" w:lineRule="exact"/>
        <w:ind w:firstLine="709"/>
        <w:jc w:val="both"/>
        <w:rPr>
          <w:rFonts w:ascii="Times New Roman" w:hAnsi="Times New Roman" w:cs="Times New Roman"/>
          <w:sz w:val="28"/>
          <w:szCs w:val="28"/>
        </w:rPr>
      </w:pPr>
      <w:r w:rsidRPr="00E12474">
        <w:rPr>
          <w:rFonts w:ascii="Times New Roman" w:hAnsi="Times New Roman" w:cs="Times New Roman"/>
          <w:sz w:val="28"/>
          <w:szCs w:val="28"/>
        </w:rPr>
        <w:t>Материалы диссертационного исследования могут быть использованы в специальных курсах музыкальных вузов, посвященных исторической</w:t>
      </w:r>
      <w:r w:rsidRPr="003C61D2">
        <w:rPr>
          <w:rFonts w:ascii="Times New Roman" w:hAnsi="Times New Roman" w:cs="Times New Roman"/>
          <w:sz w:val="28"/>
          <w:szCs w:val="28"/>
        </w:rPr>
        <w:t xml:space="preserve"> и теоретической проблематике современной музыки: «Анализ музыкальных произведений», «История оркестровых стилей», «Теория современной композиции», «Теория музыкального содержания», «Белорусская музыка», «Композиция».</w:t>
      </w:r>
    </w:p>
    <w:p w14:paraId="2F62B2B9" w14:textId="77777777" w:rsidR="00011F9F" w:rsidRPr="00A306C1" w:rsidRDefault="00011F9F" w:rsidP="00011F9F">
      <w:pPr>
        <w:spacing w:line="360" w:lineRule="exact"/>
        <w:ind w:firstLine="709"/>
        <w:jc w:val="both"/>
        <w:rPr>
          <w:rFonts w:ascii="Times New Roman" w:hAnsi="Times New Roman" w:cs="Times New Roman"/>
          <w:sz w:val="28"/>
          <w:szCs w:val="28"/>
        </w:rPr>
      </w:pPr>
      <w:r w:rsidRPr="00492528">
        <w:rPr>
          <w:rFonts w:ascii="Times New Roman" w:hAnsi="Times New Roman" w:cs="Times New Roman"/>
          <w:sz w:val="28"/>
          <w:szCs w:val="28"/>
        </w:rPr>
        <w:t xml:space="preserve">Результаты диссертационного исследования внедрены в </w:t>
      </w:r>
      <w:r w:rsidRPr="000E630F">
        <w:rPr>
          <w:rFonts w:ascii="Times New Roman" w:hAnsi="Times New Roman" w:cs="Times New Roman"/>
          <w:sz w:val="28"/>
          <w:szCs w:val="28"/>
        </w:rPr>
        <w:t>образовательный процесс учреждений высшего образования сферы культуры (13 актов о внедрении). Аналитическое осмысление свода белорусских сонорных композиций вносят ценный научный вклад в формирование и детализацию</w:t>
      </w:r>
      <w:r w:rsidRPr="00492528">
        <w:rPr>
          <w:rFonts w:ascii="Times New Roman" w:hAnsi="Times New Roman" w:cs="Times New Roman"/>
          <w:sz w:val="28"/>
          <w:szCs w:val="28"/>
        </w:rPr>
        <w:t xml:space="preserve"> представлений о национальной культуре.</w:t>
      </w:r>
    </w:p>
    <w:p w14:paraId="4432348B" w14:textId="786F30AE" w:rsidR="00941B6A" w:rsidRPr="001E1A3B" w:rsidRDefault="00011F9F" w:rsidP="00011F9F">
      <w:pPr>
        <w:spacing w:line="360" w:lineRule="exact"/>
        <w:rPr>
          <w:rFonts w:ascii="Times New Roman" w:hAnsi="Times New Roman" w:cs="Times New Roman"/>
          <w:b/>
          <w:bCs/>
          <w:sz w:val="28"/>
          <w:szCs w:val="28"/>
        </w:rPr>
      </w:pPr>
      <w:r>
        <w:rPr>
          <w:rFonts w:ascii="Times New Roman" w:hAnsi="Times New Roman" w:cs="Times New Roman"/>
          <w:b/>
          <w:bCs/>
          <w:sz w:val="28"/>
          <w:szCs w:val="28"/>
        </w:rPr>
        <w:br w:type="page"/>
      </w:r>
    </w:p>
    <w:p w14:paraId="3741645B" w14:textId="29E59FC9" w:rsidR="00DE5C16" w:rsidRPr="00A37C26" w:rsidRDefault="00941B6A" w:rsidP="00173A06">
      <w:pPr>
        <w:spacing w:line="360" w:lineRule="exact"/>
        <w:jc w:val="center"/>
        <w:rPr>
          <w:rFonts w:ascii="Times New Roman" w:hAnsi="Times New Roman" w:cs="Times New Roman"/>
          <w:b/>
          <w:bCs/>
          <w:sz w:val="28"/>
          <w:szCs w:val="28"/>
        </w:rPr>
      </w:pPr>
      <w:r w:rsidRPr="00A37C26">
        <w:rPr>
          <w:rFonts w:ascii="Times New Roman" w:hAnsi="Times New Roman" w:cs="Times New Roman"/>
          <w:b/>
          <w:bCs/>
          <w:sz w:val="28"/>
          <w:szCs w:val="28"/>
        </w:rPr>
        <w:lastRenderedPageBreak/>
        <w:t>СПИСОК ПУБЛИКАЦИЙ СОИСКАТЕЛЯ УЧЕНОЙ СТЕПЕНИ</w:t>
      </w:r>
    </w:p>
    <w:p w14:paraId="2A2E2442" w14:textId="77777777" w:rsidR="00E34322" w:rsidRPr="00A37C26" w:rsidRDefault="00E34322" w:rsidP="004A45C9">
      <w:pPr>
        <w:spacing w:line="360" w:lineRule="exact"/>
        <w:ind w:firstLine="709"/>
        <w:jc w:val="both"/>
        <w:rPr>
          <w:rFonts w:ascii="Times New Roman" w:hAnsi="Times New Roman" w:cs="Times New Roman"/>
          <w:b/>
          <w:bCs/>
          <w:sz w:val="28"/>
          <w:szCs w:val="28"/>
        </w:rPr>
      </w:pPr>
    </w:p>
    <w:p w14:paraId="242B9F80" w14:textId="77777777" w:rsidR="00DA594C" w:rsidRPr="00B803EA" w:rsidRDefault="00DA594C" w:rsidP="00DA594C">
      <w:pPr>
        <w:jc w:val="center"/>
        <w:rPr>
          <w:rFonts w:ascii="Times New Roman" w:hAnsi="Times New Roman" w:cs="Times New Roman"/>
          <w:b/>
          <w:bCs/>
          <w:sz w:val="28"/>
          <w:szCs w:val="28"/>
        </w:rPr>
      </w:pPr>
      <w:r w:rsidRPr="00B803EA">
        <w:rPr>
          <w:rFonts w:ascii="Times New Roman" w:hAnsi="Times New Roman" w:cs="Times New Roman"/>
          <w:b/>
          <w:bCs/>
          <w:sz w:val="28"/>
          <w:szCs w:val="28"/>
        </w:rPr>
        <w:t>Статьи в рецензируемых научных журналах и сборниках</w:t>
      </w:r>
    </w:p>
    <w:p w14:paraId="6FC65DEB" w14:textId="556CC68E" w:rsidR="00B51A24" w:rsidRPr="00B803EA" w:rsidRDefault="00B51A24" w:rsidP="00B51A24">
      <w:pPr>
        <w:spacing w:line="360" w:lineRule="exact"/>
        <w:ind w:firstLine="709"/>
        <w:jc w:val="both"/>
        <w:rPr>
          <w:rFonts w:ascii="Times New Roman" w:hAnsi="Times New Roman" w:cs="Times New Roman"/>
          <w:sz w:val="28"/>
          <w:szCs w:val="28"/>
        </w:rPr>
      </w:pPr>
      <w:r w:rsidRPr="00B803EA">
        <w:rPr>
          <w:rFonts w:ascii="Times New Roman" w:hAnsi="Times New Roman" w:cs="Times New Roman"/>
          <w:sz w:val="28"/>
          <w:szCs w:val="28"/>
        </w:rPr>
        <w:t xml:space="preserve">1. Комар, И. А. Сонорика как предмет исследования в современном музыкознании / И. А. Комар // </w:t>
      </w:r>
      <w:r w:rsidRPr="007E6DEC">
        <w:rPr>
          <w:rFonts w:ascii="Times New Roman" w:hAnsi="Times New Roman" w:cs="Times New Roman"/>
          <w:sz w:val="28"/>
          <w:szCs w:val="28"/>
        </w:rPr>
        <w:t>Научные труды Белорус</w:t>
      </w:r>
      <w:r>
        <w:rPr>
          <w:rFonts w:ascii="Times New Roman" w:hAnsi="Times New Roman" w:cs="Times New Roman"/>
          <w:sz w:val="28"/>
          <w:szCs w:val="28"/>
        </w:rPr>
        <w:t>ской</w:t>
      </w:r>
      <w:r w:rsidRPr="007E6DEC">
        <w:rPr>
          <w:rFonts w:ascii="Times New Roman" w:hAnsi="Times New Roman" w:cs="Times New Roman"/>
          <w:sz w:val="28"/>
          <w:szCs w:val="28"/>
        </w:rPr>
        <w:t xml:space="preserve"> гос</w:t>
      </w:r>
      <w:r>
        <w:rPr>
          <w:rFonts w:ascii="Times New Roman" w:hAnsi="Times New Roman" w:cs="Times New Roman"/>
          <w:sz w:val="28"/>
          <w:szCs w:val="28"/>
        </w:rPr>
        <w:t>ударственной</w:t>
      </w:r>
      <w:r w:rsidRPr="007E6DEC">
        <w:rPr>
          <w:rFonts w:ascii="Times New Roman" w:hAnsi="Times New Roman" w:cs="Times New Roman"/>
          <w:sz w:val="28"/>
          <w:szCs w:val="28"/>
        </w:rPr>
        <w:t xml:space="preserve"> акад</w:t>
      </w:r>
      <w:r>
        <w:rPr>
          <w:rFonts w:ascii="Times New Roman" w:hAnsi="Times New Roman" w:cs="Times New Roman"/>
          <w:sz w:val="28"/>
          <w:szCs w:val="28"/>
        </w:rPr>
        <w:t xml:space="preserve">емии </w:t>
      </w:r>
      <w:r w:rsidRPr="007E6DEC">
        <w:rPr>
          <w:rFonts w:ascii="Times New Roman" w:hAnsi="Times New Roman" w:cs="Times New Roman"/>
          <w:sz w:val="28"/>
          <w:szCs w:val="28"/>
        </w:rPr>
        <w:t>музыки</w:t>
      </w:r>
      <w:r w:rsidRPr="00B803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803EA">
        <w:rPr>
          <w:rFonts w:ascii="Times New Roman" w:hAnsi="Times New Roman" w:cs="Times New Roman"/>
          <w:sz w:val="28"/>
          <w:szCs w:val="28"/>
        </w:rPr>
        <w:t>Минск, 2023. – Вып. 58. – С. 17–27.</w:t>
      </w:r>
    </w:p>
    <w:p w14:paraId="280DE12E" w14:textId="24F4083B" w:rsidR="00B51A24" w:rsidRPr="00A37C26" w:rsidRDefault="00B51A24" w:rsidP="00B51A24">
      <w:pPr>
        <w:spacing w:line="360" w:lineRule="exact"/>
        <w:ind w:firstLine="709"/>
        <w:jc w:val="both"/>
        <w:rPr>
          <w:rFonts w:ascii="Times New Roman" w:hAnsi="Times New Roman" w:cs="Times New Roman"/>
          <w:sz w:val="28"/>
          <w:szCs w:val="28"/>
        </w:rPr>
      </w:pPr>
      <w:r w:rsidRPr="00B803EA">
        <w:rPr>
          <w:rFonts w:ascii="Times New Roman" w:hAnsi="Times New Roman" w:cs="Times New Roman"/>
          <w:sz w:val="28"/>
          <w:szCs w:val="28"/>
        </w:rPr>
        <w:t>2. Комар,</w:t>
      </w:r>
      <w:r>
        <w:rPr>
          <w:rFonts w:ascii="Times New Roman" w:hAnsi="Times New Roman" w:cs="Times New Roman"/>
          <w:sz w:val="28"/>
          <w:szCs w:val="28"/>
        </w:rPr>
        <w:t> </w:t>
      </w:r>
      <w:r w:rsidRPr="00B803EA">
        <w:rPr>
          <w:rFonts w:ascii="Times New Roman" w:hAnsi="Times New Roman" w:cs="Times New Roman"/>
          <w:sz w:val="28"/>
          <w:szCs w:val="28"/>
        </w:rPr>
        <w:t>И.</w:t>
      </w:r>
      <w:r>
        <w:rPr>
          <w:rFonts w:ascii="Times New Roman" w:hAnsi="Times New Roman" w:cs="Times New Roman"/>
          <w:sz w:val="28"/>
          <w:szCs w:val="28"/>
        </w:rPr>
        <w:t> </w:t>
      </w:r>
      <w:r w:rsidRPr="00B803EA">
        <w:rPr>
          <w:rFonts w:ascii="Times New Roman" w:hAnsi="Times New Roman" w:cs="Times New Roman"/>
          <w:sz w:val="28"/>
          <w:szCs w:val="28"/>
        </w:rPr>
        <w:t>А.</w:t>
      </w:r>
      <w:r>
        <w:rPr>
          <w:rFonts w:ascii="Times New Roman" w:hAnsi="Times New Roman" w:cs="Times New Roman"/>
          <w:sz w:val="28"/>
          <w:szCs w:val="28"/>
        </w:rPr>
        <w:t> </w:t>
      </w:r>
      <w:r w:rsidRPr="00B803EA">
        <w:rPr>
          <w:rFonts w:ascii="Times New Roman" w:hAnsi="Times New Roman" w:cs="Times New Roman"/>
          <w:sz w:val="28"/>
          <w:szCs w:val="28"/>
        </w:rPr>
        <w:t>Сонорика в творчестве С.</w:t>
      </w:r>
      <w:r>
        <w:rPr>
          <w:rFonts w:ascii="Times New Roman" w:hAnsi="Times New Roman" w:cs="Times New Roman"/>
          <w:sz w:val="28"/>
          <w:szCs w:val="28"/>
        </w:rPr>
        <w:t> </w:t>
      </w:r>
      <w:r w:rsidRPr="00B803EA">
        <w:rPr>
          <w:rFonts w:ascii="Times New Roman" w:hAnsi="Times New Roman" w:cs="Times New Roman"/>
          <w:sz w:val="28"/>
          <w:szCs w:val="28"/>
        </w:rPr>
        <w:t>Губайдулиной и Г.</w:t>
      </w:r>
      <w:r>
        <w:rPr>
          <w:rFonts w:ascii="Times New Roman" w:hAnsi="Times New Roman" w:cs="Times New Roman"/>
          <w:sz w:val="28"/>
          <w:szCs w:val="28"/>
        </w:rPr>
        <w:t> </w:t>
      </w:r>
      <w:r w:rsidRPr="00B803EA">
        <w:rPr>
          <w:rFonts w:ascii="Times New Roman" w:hAnsi="Times New Roman" w:cs="Times New Roman"/>
          <w:sz w:val="28"/>
          <w:szCs w:val="28"/>
        </w:rPr>
        <w:t>Гореловой: к вопросу о творческих параллелях / И.</w:t>
      </w:r>
      <w:r>
        <w:rPr>
          <w:rFonts w:ascii="Times New Roman" w:hAnsi="Times New Roman" w:cs="Times New Roman"/>
          <w:sz w:val="28"/>
          <w:szCs w:val="28"/>
        </w:rPr>
        <w:t> </w:t>
      </w:r>
      <w:r w:rsidRPr="00B803EA">
        <w:rPr>
          <w:rFonts w:ascii="Times New Roman" w:hAnsi="Times New Roman" w:cs="Times New Roman"/>
          <w:sz w:val="28"/>
          <w:szCs w:val="28"/>
        </w:rPr>
        <w:t>А.</w:t>
      </w:r>
      <w:r>
        <w:rPr>
          <w:rFonts w:ascii="Times New Roman" w:hAnsi="Times New Roman" w:cs="Times New Roman"/>
          <w:sz w:val="28"/>
          <w:szCs w:val="28"/>
        </w:rPr>
        <w:t> </w:t>
      </w:r>
      <w:r w:rsidRPr="00B803EA">
        <w:rPr>
          <w:rFonts w:ascii="Times New Roman" w:hAnsi="Times New Roman" w:cs="Times New Roman"/>
          <w:sz w:val="28"/>
          <w:szCs w:val="28"/>
        </w:rPr>
        <w:t>Комар</w:t>
      </w:r>
      <w:r w:rsidRPr="00A37C26">
        <w:rPr>
          <w:rFonts w:ascii="Times New Roman" w:hAnsi="Times New Roman" w:cs="Times New Roman"/>
          <w:sz w:val="28"/>
          <w:szCs w:val="28"/>
        </w:rPr>
        <w:t xml:space="preserve"> // </w:t>
      </w:r>
      <w:r w:rsidRPr="007E6DEC">
        <w:rPr>
          <w:rFonts w:ascii="Times New Roman" w:hAnsi="Times New Roman" w:cs="Times New Roman"/>
          <w:sz w:val="28"/>
          <w:szCs w:val="28"/>
        </w:rPr>
        <w:t>Весці Беларускай дзяржаўнай акадэміі музыкі</w:t>
      </w:r>
      <w:r>
        <w:rPr>
          <w:rFonts w:ascii="Times New Roman" w:hAnsi="Times New Roman" w:cs="Times New Roman"/>
          <w:sz w:val="28"/>
          <w:szCs w:val="28"/>
        </w:rPr>
        <w:t>.</w:t>
      </w:r>
      <w:r w:rsidRPr="00A37C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7C26">
        <w:rPr>
          <w:rFonts w:ascii="Times New Roman" w:hAnsi="Times New Roman" w:cs="Times New Roman"/>
          <w:sz w:val="28"/>
          <w:szCs w:val="28"/>
        </w:rPr>
        <w:t>2024.</w:t>
      </w:r>
      <w:r>
        <w:rPr>
          <w:rFonts w:ascii="Times New Roman" w:hAnsi="Times New Roman" w:cs="Times New Roman"/>
          <w:sz w:val="28"/>
          <w:szCs w:val="28"/>
        </w:rPr>
        <w:t xml:space="preserve"> – № 45.</w:t>
      </w:r>
      <w:r w:rsidRPr="00A37C26">
        <w:rPr>
          <w:rFonts w:ascii="Times New Roman" w:hAnsi="Times New Roman" w:cs="Times New Roman"/>
          <w:sz w:val="28"/>
          <w:szCs w:val="28"/>
        </w:rPr>
        <w:t xml:space="preserve"> – С. 24</w:t>
      </w:r>
      <w:r w:rsidRPr="00B803EA">
        <w:rPr>
          <w:rFonts w:ascii="Times New Roman" w:hAnsi="Times New Roman" w:cs="Times New Roman"/>
          <w:sz w:val="28"/>
          <w:szCs w:val="28"/>
        </w:rPr>
        <w:t>–</w:t>
      </w:r>
      <w:r w:rsidRPr="00A37C26">
        <w:rPr>
          <w:rFonts w:ascii="Times New Roman" w:hAnsi="Times New Roman" w:cs="Times New Roman"/>
          <w:sz w:val="28"/>
          <w:szCs w:val="28"/>
        </w:rPr>
        <w:t>28.</w:t>
      </w:r>
    </w:p>
    <w:p w14:paraId="37846F43" w14:textId="4E73731A" w:rsidR="00B51A24" w:rsidRPr="00A37C26" w:rsidRDefault="00B51A24" w:rsidP="00B51A24">
      <w:pPr>
        <w:spacing w:line="360" w:lineRule="exact"/>
        <w:ind w:firstLine="709"/>
        <w:jc w:val="both"/>
        <w:rPr>
          <w:rFonts w:ascii="Times New Roman" w:hAnsi="Times New Roman" w:cs="Times New Roman"/>
          <w:sz w:val="28"/>
          <w:szCs w:val="28"/>
        </w:rPr>
      </w:pPr>
      <w:r w:rsidRPr="00A37C26">
        <w:rPr>
          <w:rFonts w:ascii="Times New Roman" w:hAnsi="Times New Roman" w:cs="Times New Roman"/>
          <w:sz w:val="28"/>
          <w:szCs w:val="28"/>
        </w:rPr>
        <w:t>3. Комар,</w:t>
      </w:r>
      <w:r>
        <w:rPr>
          <w:rFonts w:ascii="Times New Roman" w:hAnsi="Times New Roman" w:cs="Times New Roman"/>
          <w:sz w:val="28"/>
          <w:szCs w:val="28"/>
        </w:rPr>
        <w:t> </w:t>
      </w:r>
      <w:r w:rsidRPr="00A37C26">
        <w:rPr>
          <w:rFonts w:ascii="Times New Roman" w:hAnsi="Times New Roman" w:cs="Times New Roman"/>
          <w:sz w:val="28"/>
          <w:szCs w:val="28"/>
        </w:rPr>
        <w:t>И.</w:t>
      </w:r>
      <w:r>
        <w:rPr>
          <w:rFonts w:ascii="Times New Roman" w:hAnsi="Times New Roman" w:cs="Times New Roman"/>
          <w:sz w:val="28"/>
          <w:szCs w:val="28"/>
        </w:rPr>
        <w:t> </w:t>
      </w:r>
      <w:r w:rsidRPr="00A37C26">
        <w:rPr>
          <w:rFonts w:ascii="Times New Roman" w:hAnsi="Times New Roman" w:cs="Times New Roman"/>
          <w:sz w:val="28"/>
          <w:szCs w:val="28"/>
        </w:rPr>
        <w:t>А.</w:t>
      </w:r>
      <w:r>
        <w:rPr>
          <w:rFonts w:ascii="Times New Roman" w:hAnsi="Times New Roman" w:cs="Times New Roman"/>
          <w:sz w:val="28"/>
          <w:szCs w:val="28"/>
        </w:rPr>
        <w:t> </w:t>
      </w:r>
      <w:r w:rsidRPr="00A37C26">
        <w:rPr>
          <w:rFonts w:ascii="Times New Roman" w:hAnsi="Times New Roman" w:cs="Times New Roman"/>
          <w:sz w:val="28"/>
          <w:szCs w:val="28"/>
        </w:rPr>
        <w:t>«Энигма» для органетто и 19 струнных В. Воронова в контексте вопросов сонорной техники композиции / И.</w:t>
      </w:r>
      <w:r>
        <w:rPr>
          <w:rFonts w:ascii="Times New Roman" w:hAnsi="Times New Roman" w:cs="Times New Roman"/>
          <w:sz w:val="28"/>
          <w:szCs w:val="28"/>
        </w:rPr>
        <w:t> </w:t>
      </w:r>
      <w:r w:rsidRPr="00A37C26">
        <w:rPr>
          <w:rFonts w:ascii="Times New Roman" w:hAnsi="Times New Roman" w:cs="Times New Roman"/>
          <w:sz w:val="28"/>
          <w:szCs w:val="28"/>
        </w:rPr>
        <w:t>А.</w:t>
      </w:r>
      <w:r>
        <w:rPr>
          <w:rFonts w:ascii="Times New Roman" w:hAnsi="Times New Roman" w:cs="Times New Roman"/>
          <w:sz w:val="28"/>
          <w:szCs w:val="28"/>
        </w:rPr>
        <w:t> </w:t>
      </w:r>
      <w:r w:rsidRPr="00A37C26">
        <w:rPr>
          <w:rFonts w:ascii="Times New Roman" w:hAnsi="Times New Roman" w:cs="Times New Roman"/>
          <w:sz w:val="28"/>
          <w:szCs w:val="28"/>
        </w:rPr>
        <w:t>Комар // Вести Института современных знаний.</w:t>
      </w:r>
      <w:r>
        <w:rPr>
          <w:rFonts w:ascii="Times New Roman" w:hAnsi="Times New Roman" w:cs="Times New Roman"/>
          <w:sz w:val="28"/>
          <w:szCs w:val="28"/>
        </w:rPr>
        <w:t xml:space="preserve"> – </w:t>
      </w:r>
      <w:r w:rsidRPr="00A37C26">
        <w:rPr>
          <w:rFonts w:ascii="Times New Roman" w:hAnsi="Times New Roman" w:cs="Times New Roman"/>
          <w:sz w:val="28"/>
          <w:szCs w:val="28"/>
        </w:rPr>
        <w:t>2025.</w:t>
      </w:r>
      <w:r w:rsidRPr="007D3598">
        <w:rPr>
          <w:rFonts w:ascii="Times New Roman" w:hAnsi="Times New Roman" w:cs="Times New Roman"/>
          <w:sz w:val="28"/>
          <w:szCs w:val="28"/>
        </w:rPr>
        <w:t xml:space="preserve"> </w:t>
      </w:r>
      <w:r w:rsidRPr="00A37C26">
        <w:rPr>
          <w:rFonts w:ascii="Times New Roman" w:hAnsi="Times New Roman" w:cs="Times New Roman"/>
          <w:sz w:val="28"/>
          <w:szCs w:val="28"/>
        </w:rPr>
        <w:t xml:space="preserve">– </w:t>
      </w:r>
      <w:r>
        <w:rPr>
          <w:rFonts w:ascii="Times New Roman" w:hAnsi="Times New Roman" w:cs="Times New Roman"/>
          <w:sz w:val="28"/>
          <w:szCs w:val="28"/>
        </w:rPr>
        <w:t>№ 2 (103). – С. 37</w:t>
      </w:r>
      <w:r w:rsidRPr="00B803EA">
        <w:rPr>
          <w:rFonts w:ascii="Times New Roman" w:hAnsi="Times New Roman" w:cs="Times New Roman"/>
          <w:sz w:val="28"/>
          <w:szCs w:val="28"/>
        </w:rPr>
        <w:t>–</w:t>
      </w:r>
      <w:r>
        <w:rPr>
          <w:rFonts w:ascii="Times New Roman" w:hAnsi="Times New Roman" w:cs="Times New Roman"/>
          <w:sz w:val="28"/>
          <w:szCs w:val="28"/>
        </w:rPr>
        <w:t>41.</w:t>
      </w:r>
    </w:p>
    <w:p w14:paraId="25FF131A" w14:textId="77777777" w:rsidR="00DA594C" w:rsidRPr="008E51E4" w:rsidRDefault="00DA594C" w:rsidP="00DA594C">
      <w:pPr>
        <w:jc w:val="center"/>
        <w:rPr>
          <w:rFonts w:ascii="Times New Roman" w:hAnsi="Times New Roman" w:cs="Times New Roman"/>
          <w:b/>
          <w:bCs/>
          <w:sz w:val="28"/>
          <w:szCs w:val="28"/>
        </w:rPr>
      </w:pPr>
    </w:p>
    <w:p w14:paraId="458C9D85" w14:textId="77777777" w:rsidR="00DA594C" w:rsidRPr="00A37C26" w:rsidRDefault="00DA594C" w:rsidP="00DA594C">
      <w:pPr>
        <w:jc w:val="center"/>
        <w:rPr>
          <w:rFonts w:ascii="Times New Roman" w:hAnsi="Times New Roman" w:cs="Times New Roman"/>
          <w:b/>
          <w:bCs/>
          <w:sz w:val="28"/>
          <w:szCs w:val="28"/>
        </w:rPr>
      </w:pPr>
      <w:r w:rsidRPr="00A37C26">
        <w:rPr>
          <w:rFonts w:ascii="Times New Roman" w:hAnsi="Times New Roman" w:cs="Times New Roman"/>
          <w:b/>
          <w:bCs/>
          <w:sz w:val="28"/>
          <w:szCs w:val="28"/>
          <w:lang w:val="en-US"/>
        </w:rPr>
        <w:t>C</w:t>
      </w:r>
      <w:r w:rsidRPr="00A37C26">
        <w:rPr>
          <w:rFonts w:ascii="Times New Roman" w:hAnsi="Times New Roman" w:cs="Times New Roman"/>
          <w:b/>
          <w:bCs/>
          <w:sz w:val="28"/>
          <w:szCs w:val="28"/>
        </w:rPr>
        <w:t>татьи в научных изданиях</w:t>
      </w:r>
    </w:p>
    <w:p w14:paraId="4222C198" w14:textId="10A89273" w:rsidR="00B51A24" w:rsidRPr="00A37C26" w:rsidRDefault="00B51A24" w:rsidP="00B51A24">
      <w:pPr>
        <w:spacing w:line="360" w:lineRule="exact"/>
        <w:ind w:firstLine="709"/>
        <w:jc w:val="both"/>
        <w:rPr>
          <w:rFonts w:ascii="Times New Roman" w:hAnsi="Times New Roman" w:cs="Times New Roman"/>
          <w:sz w:val="28"/>
          <w:szCs w:val="28"/>
        </w:rPr>
      </w:pPr>
      <w:r w:rsidRPr="00A37C26">
        <w:rPr>
          <w:rFonts w:ascii="Times New Roman" w:hAnsi="Times New Roman" w:cs="Times New Roman"/>
          <w:sz w:val="28"/>
          <w:szCs w:val="28"/>
        </w:rPr>
        <w:t>4. Комар, И. А. «Музыка ветра» для флейты и поющей тибетской чаши Е. Гутиной и «Жизнь подо льдом» для камерного ансамбля В. Воронова в зеркале сонорной техники композиции: особенности авторской трактовки / И. А. Комар // Культура и искусство : сб. науч. ст. / Кемеров. гос. ин-т культуры. – Кемерово, 2021. – С. 203</w:t>
      </w:r>
      <w:r w:rsidRPr="00B803EA">
        <w:rPr>
          <w:rFonts w:ascii="Times New Roman" w:hAnsi="Times New Roman" w:cs="Times New Roman"/>
          <w:sz w:val="28"/>
          <w:szCs w:val="28"/>
        </w:rPr>
        <w:t>–</w:t>
      </w:r>
      <w:r w:rsidRPr="00A37C26">
        <w:rPr>
          <w:rFonts w:ascii="Times New Roman" w:hAnsi="Times New Roman" w:cs="Times New Roman"/>
          <w:sz w:val="28"/>
          <w:szCs w:val="28"/>
        </w:rPr>
        <w:t>217.</w:t>
      </w:r>
    </w:p>
    <w:p w14:paraId="4A69CDA4" w14:textId="5E32F1A9" w:rsidR="00B51A24" w:rsidRPr="00A37C26" w:rsidRDefault="00B51A24" w:rsidP="00B51A24">
      <w:pPr>
        <w:spacing w:line="360" w:lineRule="exact"/>
        <w:ind w:firstLine="709"/>
        <w:jc w:val="both"/>
        <w:rPr>
          <w:rFonts w:ascii="Times New Roman" w:hAnsi="Times New Roman" w:cs="Times New Roman"/>
          <w:sz w:val="28"/>
          <w:szCs w:val="28"/>
        </w:rPr>
      </w:pPr>
      <w:r w:rsidRPr="00A37C26">
        <w:rPr>
          <w:rFonts w:ascii="Times New Roman" w:hAnsi="Times New Roman" w:cs="Times New Roman"/>
          <w:sz w:val="28"/>
          <w:szCs w:val="28"/>
        </w:rPr>
        <w:t>5. Комар, И. А. Сонорика в музыкальной композиции второй половины ХХ века: теория и практика / И. А. Комар // Музыкальная культура в теоретическом и прикладном измерении : сб. науч. ст. / Кемеров. гос. ин-т культуры. – Кемерово, 2022. – Вып. 9. – С. 147</w:t>
      </w:r>
      <w:r w:rsidRPr="00B803EA">
        <w:rPr>
          <w:rFonts w:ascii="Times New Roman" w:hAnsi="Times New Roman" w:cs="Times New Roman"/>
          <w:sz w:val="28"/>
          <w:szCs w:val="28"/>
        </w:rPr>
        <w:t>–</w:t>
      </w:r>
      <w:r w:rsidRPr="00A37C26">
        <w:rPr>
          <w:rFonts w:ascii="Times New Roman" w:hAnsi="Times New Roman" w:cs="Times New Roman"/>
          <w:sz w:val="28"/>
          <w:szCs w:val="28"/>
        </w:rPr>
        <w:t>162.</w:t>
      </w:r>
    </w:p>
    <w:p w14:paraId="5802FC38" w14:textId="068AFF12" w:rsidR="00B51A24" w:rsidRPr="00A37C26" w:rsidRDefault="00B51A24" w:rsidP="00B51A24">
      <w:pPr>
        <w:spacing w:line="360" w:lineRule="exact"/>
        <w:ind w:firstLine="709"/>
        <w:jc w:val="both"/>
        <w:rPr>
          <w:rFonts w:ascii="Times New Roman" w:hAnsi="Times New Roman" w:cs="Times New Roman"/>
          <w:sz w:val="28"/>
          <w:szCs w:val="28"/>
        </w:rPr>
      </w:pPr>
      <w:r w:rsidRPr="00A37C26">
        <w:rPr>
          <w:rFonts w:ascii="Times New Roman" w:hAnsi="Times New Roman" w:cs="Times New Roman"/>
          <w:sz w:val="28"/>
          <w:szCs w:val="28"/>
        </w:rPr>
        <w:t>6. Комар, И. А. Сонорная техника композиции в камерно-инструментальных произведениях В. Воронова: направления творческих поисков / И. А. Комар // Сборник научных работ студентов Республики Беларусь «НИРС 2022». – Минск, 2023. – 523</w:t>
      </w:r>
      <w:r w:rsidRPr="00B803EA">
        <w:rPr>
          <w:rFonts w:ascii="Times New Roman" w:hAnsi="Times New Roman" w:cs="Times New Roman"/>
          <w:sz w:val="28"/>
          <w:szCs w:val="28"/>
        </w:rPr>
        <w:t>–</w:t>
      </w:r>
      <w:r w:rsidRPr="00A37C26">
        <w:rPr>
          <w:rFonts w:ascii="Times New Roman" w:hAnsi="Times New Roman" w:cs="Times New Roman"/>
          <w:sz w:val="28"/>
          <w:szCs w:val="28"/>
        </w:rPr>
        <w:t>526.</w:t>
      </w:r>
    </w:p>
    <w:p w14:paraId="3D2D0120" w14:textId="77777777" w:rsidR="00DA594C" w:rsidRDefault="00DA594C" w:rsidP="00DA594C">
      <w:pPr>
        <w:jc w:val="center"/>
        <w:rPr>
          <w:rFonts w:ascii="Times New Roman" w:hAnsi="Times New Roman" w:cs="Times New Roman"/>
          <w:b/>
          <w:bCs/>
          <w:sz w:val="28"/>
          <w:szCs w:val="28"/>
        </w:rPr>
      </w:pPr>
    </w:p>
    <w:p w14:paraId="0290EE8A" w14:textId="77777777" w:rsidR="00DA594C" w:rsidRPr="00A37C26" w:rsidRDefault="00DA594C" w:rsidP="00DA594C">
      <w:pPr>
        <w:jc w:val="center"/>
        <w:rPr>
          <w:rFonts w:ascii="Times New Roman" w:hAnsi="Times New Roman" w:cs="Times New Roman"/>
          <w:b/>
          <w:bCs/>
          <w:sz w:val="28"/>
          <w:szCs w:val="28"/>
        </w:rPr>
      </w:pPr>
      <w:r w:rsidRPr="00A37C26">
        <w:rPr>
          <w:rFonts w:ascii="Times New Roman" w:hAnsi="Times New Roman" w:cs="Times New Roman"/>
          <w:b/>
          <w:bCs/>
          <w:sz w:val="28"/>
          <w:szCs w:val="28"/>
        </w:rPr>
        <w:t>Материалы научных конференций</w:t>
      </w:r>
    </w:p>
    <w:p w14:paraId="2CF50856" w14:textId="3D9014B5" w:rsidR="00B51A24" w:rsidRPr="00A37C26" w:rsidRDefault="00B51A24" w:rsidP="00B51A24">
      <w:pPr>
        <w:spacing w:line="360" w:lineRule="exact"/>
        <w:ind w:firstLine="709"/>
        <w:jc w:val="both"/>
        <w:rPr>
          <w:rFonts w:ascii="Times New Roman" w:hAnsi="Times New Roman" w:cs="Times New Roman"/>
          <w:sz w:val="28"/>
          <w:szCs w:val="28"/>
        </w:rPr>
      </w:pPr>
      <w:r w:rsidRPr="00A37C26">
        <w:rPr>
          <w:rFonts w:ascii="Times New Roman" w:hAnsi="Times New Roman" w:cs="Times New Roman"/>
          <w:sz w:val="28"/>
          <w:szCs w:val="28"/>
        </w:rPr>
        <w:t>7. Комар, И. А. «Музыка ветра» для флейты и поющей тибетской чаши Е. Гутиной: в поисках звука / И. А. Комар // Музыкальная культура современности: от научного осмысления до репрезентации :  X</w:t>
      </w:r>
      <w:r w:rsidRPr="00A37C26">
        <w:rPr>
          <w:rFonts w:ascii="Times New Roman" w:hAnsi="Times New Roman" w:cs="Times New Roman"/>
          <w:sz w:val="28"/>
          <w:szCs w:val="28"/>
          <w:lang w:val="en-US"/>
        </w:rPr>
        <w:t>XI</w:t>
      </w:r>
      <w:r w:rsidRPr="00A37C26">
        <w:rPr>
          <w:rFonts w:ascii="Times New Roman" w:hAnsi="Times New Roman" w:cs="Times New Roman"/>
          <w:sz w:val="28"/>
          <w:szCs w:val="28"/>
        </w:rPr>
        <w:t xml:space="preserve"> Междунар</w:t>
      </w:r>
      <w:r>
        <w:rPr>
          <w:rFonts w:ascii="Times New Roman" w:hAnsi="Times New Roman" w:cs="Times New Roman"/>
          <w:sz w:val="28"/>
          <w:szCs w:val="28"/>
        </w:rPr>
        <w:t>.</w:t>
      </w:r>
      <w:r w:rsidRPr="00A37C26">
        <w:rPr>
          <w:rFonts w:ascii="Times New Roman" w:hAnsi="Times New Roman" w:cs="Times New Roman"/>
          <w:sz w:val="28"/>
          <w:szCs w:val="28"/>
        </w:rPr>
        <w:t xml:space="preserve"> науч</w:t>
      </w:r>
      <w:r>
        <w:rPr>
          <w:rFonts w:ascii="Times New Roman" w:hAnsi="Times New Roman" w:cs="Times New Roman"/>
          <w:sz w:val="28"/>
          <w:szCs w:val="28"/>
        </w:rPr>
        <w:t>.</w:t>
      </w:r>
      <w:r w:rsidRPr="00A37C26">
        <w:rPr>
          <w:rFonts w:ascii="Times New Roman" w:hAnsi="Times New Roman" w:cs="Times New Roman"/>
          <w:sz w:val="28"/>
          <w:szCs w:val="28"/>
        </w:rPr>
        <w:t>-практ</w:t>
      </w:r>
      <w:r>
        <w:rPr>
          <w:rFonts w:ascii="Times New Roman" w:hAnsi="Times New Roman" w:cs="Times New Roman"/>
          <w:sz w:val="28"/>
          <w:szCs w:val="28"/>
        </w:rPr>
        <w:t>.</w:t>
      </w:r>
      <w:r w:rsidRPr="00A37C26">
        <w:rPr>
          <w:rFonts w:ascii="Times New Roman" w:hAnsi="Times New Roman" w:cs="Times New Roman"/>
          <w:sz w:val="28"/>
          <w:szCs w:val="28"/>
        </w:rPr>
        <w:t xml:space="preserve"> конф</w:t>
      </w:r>
      <w:r>
        <w:rPr>
          <w:rFonts w:ascii="Times New Roman" w:hAnsi="Times New Roman" w:cs="Times New Roman"/>
          <w:sz w:val="28"/>
          <w:szCs w:val="28"/>
        </w:rPr>
        <w:t>.</w:t>
      </w:r>
      <w:r w:rsidRPr="00A37C26">
        <w:rPr>
          <w:rFonts w:ascii="Times New Roman" w:hAnsi="Times New Roman" w:cs="Times New Roman"/>
          <w:sz w:val="28"/>
          <w:szCs w:val="28"/>
        </w:rPr>
        <w:t xml:space="preserve"> «Молодые музыковеды»</w:t>
      </w:r>
      <w:r>
        <w:rPr>
          <w:rFonts w:ascii="Times New Roman" w:hAnsi="Times New Roman" w:cs="Times New Roman"/>
          <w:sz w:val="28"/>
          <w:szCs w:val="28"/>
        </w:rPr>
        <w:t>,</w:t>
      </w:r>
      <w:r w:rsidRPr="00A37C26">
        <w:rPr>
          <w:rFonts w:ascii="Times New Roman" w:hAnsi="Times New Roman" w:cs="Times New Roman"/>
          <w:sz w:val="28"/>
          <w:szCs w:val="28"/>
        </w:rPr>
        <w:t xml:space="preserve"> 8</w:t>
      </w:r>
      <w:r w:rsidRPr="00B803EA">
        <w:rPr>
          <w:rFonts w:ascii="Times New Roman" w:hAnsi="Times New Roman" w:cs="Times New Roman"/>
          <w:sz w:val="28"/>
          <w:szCs w:val="28"/>
        </w:rPr>
        <w:t>–</w:t>
      </w:r>
      <w:r w:rsidRPr="00A37C26">
        <w:rPr>
          <w:rFonts w:ascii="Times New Roman" w:hAnsi="Times New Roman" w:cs="Times New Roman"/>
          <w:sz w:val="28"/>
          <w:szCs w:val="28"/>
        </w:rPr>
        <w:t>10 янв. 2021 г. : тезисы докладов / Киевская муниципальная акад</w:t>
      </w:r>
      <w:r>
        <w:rPr>
          <w:rFonts w:ascii="Times New Roman" w:hAnsi="Times New Roman" w:cs="Times New Roman"/>
          <w:sz w:val="28"/>
          <w:szCs w:val="28"/>
        </w:rPr>
        <w:t>.</w:t>
      </w:r>
      <w:r w:rsidRPr="00A37C26">
        <w:rPr>
          <w:rFonts w:ascii="Times New Roman" w:hAnsi="Times New Roman" w:cs="Times New Roman"/>
          <w:sz w:val="28"/>
          <w:szCs w:val="28"/>
        </w:rPr>
        <w:t xml:space="preserve"> музыки им</w:t>
      </w:r>
      <w:r>
        <w:rPr>
          <w:rFonts w:ascii="Times New Roman" w:hAnsi="Times New Roman" w:cs="Times New Roman"/>
          <w:sz w:val="28"/>
          <w:szCs w:val="28"/>
        </w:rPr>
        <w:t>.</w:t>
      </w:r>
      <w:r w:rsidRPr="00A37C26">
        <w:rPr>
          <w:rFonts w:ascii="Times New Roman" w:hAnsi="Times New Roman" w:cs="Times New Roman"/>
          <w:sz w:val="28"/>
          <w:szCs w:val="28"/>
        </w:rPr>
        <w:t xml:space="preserve"> Р.</w:t>
      </w:r>
      <w:r>
        <w:rPr>
          <w:rFonts w:ascii="Times New Roman" w:hAnsi="Times New Roman" w:cs="Times New Roman"/>
          <w:sz w:val="28"/>
          <w:szCs w:val="28"/>
        </w:rPr>
        <w:t> </w:t>
      </w:r>
      <w:r w:rsidRPr="00A37C26">
        <w:rPr>
          <w:rFonts w:ascii="Times New Roman" w:hAnsi="Times New Roman" w:cs="Times New Roman"/>
          <w:sz w:val="28"/>
          <w:szCs w:val="28"/>
        </w:rPr>
        <w:t>М.</w:t>
      </w:r>
      <w:r>
        <w:rPr>
          <w:rFonts w:ascii="Times New Roman" w:hAnsi="Times New Roman" w:cs="Times New Roman"/>
          <w:sz w:val="28"/>
          <w:szCs w:val="28"/>
        </w:rPr>
        <w:t> </w:t>
      </w:r>
      <w:r w:rsidRPr="00A37C26">
        <w:rPr>
          <w:rFonts w:ascii="Times New Roman" w:hAnsi="Times New Roman" w:cs="Times New Roman"/>
          <w:sz w:val="28"/>
          <w:szCs w:val="28"/>
        </w:rPr>
        <w:t>Глиэра. – Киев, 2021. – С. 53</w:t>
      </w:r>
      <w:r w:rsidRPr="00B803EA">
        <w:rPr>
          <w:rFonts w:ascii="Times New Roman" w:hAnsi="Times New Roman" w:cs="Times New Roman"/>
          <w:sz w:val="28"/>
          <w:szCs w:val="28"/>
        </w:rPr>
        <w:t>–</w:t>
      </w:r>
      <w:r w:rsidRPr="00A37C26">
        <w:rPr>
          <w:rFonts w:ascii="Times New Roman" w:hAnsi="Times New Roman" w:cs="Times New Roman"/>
          <w:sz w:val="28"/>
          <w:szCs w:val="28"/>
        </w:rPr>
        <w:t>55.</w:t>
      </w:r>
    </w:p>
    <w:p w14:paraId="4F4DA455" w14:textId="09BEF3AB" w:rsidR="00B51A24" w:rsidRPr="00A37C26" w:rsidRDefault="00B51A24" w:rsidP="00B51A24">
      <w:pPr>
        <w:spacing w:line="360" w:lineRule="exact"/>
        <w:ind w:firstLine="709"/>
        <w:jc w:val="both"/>
        <w:rPr>
          <w:rFonts w:ascii="Times New Roman" w:hAnsi="Times New Roman" w:cs="Times New Roman"/>
          <w:sz w:val="28"/>
          <w:szCs w:val="28"/>
        </w:rPr>
      </w:pPr>
      <w:r w:rsidRPr="00A37C26">
        <w:rPr>
          <w:rFonts w:ascii="Times New Roman" w:hAnsi="Times New Roman" w:cs="Times New Roman"/>
          <w:sz w:val="28"/>
          <w:szCs w:val="28"/>
        </w:rPr>
        <w:t>8. Комар, И. А. «Жизнь подо льдом» для камерного ансамбля В. Воронова в зеркале сонорной техники композиции: особенности авторской трактовки / И. А. Комар // Слово молодых уч</w:t>
      </w:r>
      <w:r>
        <w:rPr>
          <w:rFonts w:ascii="Times New Roman" w:hAnsi="Times New Roman" w:cs="Times New Roman"/>
          <w:sz w:val="28"/>
          <w:szCs w:val="28"/>
        </w:rPr>
        <w:t>е</w:t>
      </w:r>
      <w:r w:rsidRPr="00A37C26">
        <w:rPr>
          <w:rFonts w:ascii="Times New Roman" w:hAnsi="Times New Roman" w:cs="Times New Roman"/>
          <w:sz w:val="28"/>
          <w:szCs w:val="28"/>
        </w:rPr>
        <w:t>ных: актуальные вопросы искусствознания : сб. ст. по материалам ХХ Всерос</w:t>
      </w:r>
      <w:r>
        <w:rPr>
          <w:rFonts w:ascii="Times New Roman" w:hAnsi="Times New Roman" w:cs="Times New Roman"/>
          <w:sz w:val="28"/>
          <w:szCs w:val="28"/>
        </w:rPr>
        <w:t>.</w:t>
      </w:r>
      <w:r w:rsidRPr="00A37C26">
        <w:rPr>
          <w:rFonts w:ascii="Times New Roman" w:hAnsi="Times New Roman" w:cs="Times New Roman"/>
          <w:sz w:val="28"/>
          <w:szCs w:val="28"/>
        </w:rPr>
        <w:t xml:space="preserve"> </w:t>
      </w:r>
      <w:r>
        <w:rPr>
          <w:rFonts w:ascii="Times New Roman" w:hAnsi="Times New Roman" w:cs="Times New Roman"/>
          <w:sz w:val="28"/>
          <w:szCs w:val="28"/>
        </w:rPr>
        <w:t>н</w:t>
      </w:r>
      <w:r w:rsidRPr="00A37C26">
        <w:rPr>
          <w:rFonts w:ascii="Times New Roman" w:hAnsi="Times New Roman" w:cs="Times New Roman"/>
          <w:sz w:val="28"/>
          <w:szCs w:val="28"/>
        </w:rPr>
        <w:t>ауч</w:t>
      </w:r>
      <w:r>
        <w:rPr>
          <w:rFonts w:ascii="Times New Roman" w:hAnsi="Times New Roman" w:cs="Times New Roman"/>
          <w:sz w:val="28"/>
          <w:szCs w:val="28"/>
        </w:rPr>
        <w:t>.</w:t>
      </w:r>
      <w:r w:rsidRPr="00A37C26">
        <w:rPr>
          <w:rFonts w:ascii="Times New Roman" w:hAnsi="Times New Roman" w:cs="Times New Roman"/>
          <w:sz w:val="28"/>
          <w:szCs w:val="28"/>
        </w:rPr>
        <w:t xml:space="preserve"> конф</w:t>
      </w:r>
      <w:r>
        <w:rPr>
          <w:rFonts w:ascii="Times New Roman" w:hAnsi="Times New Roman" w:cs="Times New Roman"/>
          <w:sz w:val="28"/>
          <w:szCs w:val="28"/>
        </w:rPr>
        <w:t>.</w:t>
      </w:r>
      <w:r w:rsidRPr="00A37C26">
        <w:rPr>
          <w:rFonts w:ascii="Times New Roman" w:hAnsi="Times New Roman" w:cs="Times New Roman"/>
          <w:sz w:val="28"/>
          <w:szCs w:val="28"/>
        </w:rPr>
        <w:t xml:space="preserve"> с междунар</w:t>
      </w:r>
      <w:r>
        <w:rPr>
          <w:rFonts w:ascii="Times New Roman" w:hAnsi="Times New Roman" w:cs="Times New Roman"/>
          <w:sz w:val="28"/>
          <w:szCs w:val="28"/>
        </w:rPr>
        <w:t>.</w:t>
      </w:r>
      <w:r w:rsidRPr="00A37C26">
        <w:rPr>
          <w:rFonts w:ascii="Times New Roman" w:hAnsi="Times New Roman" w:cs="Times New Roman"/>
          <w:sz w:val="28"/>
          <w:szCs w:val="28"/>
        </w:rPr>
        <w:t xml:space="preserve"> участием</w:t>
      </w:r>
      <w:r>
        <w:rPr>
          <w:rFonts w:ascii="Times New Roman" w:hAnsi="Times New Roman" w:cs="Times New Roman"/>
          <w:sz w:val="28"/>
          <w:szCs w:val="28"/>
        </w:rPr>
        <w:t xml:space="preserve">, </w:t>
      </w:r>
      <w:r w:rsidRPr="00A37C26">
        <w:rPr>
          <w:rFonts w:ascii="Times New Roman" w:hAnsi="Times New Roman" w:cs="Times New Roman"/>
          <w:sz w:val="28"/>
          <w:szCs w:val="28"/>
        </w:rPr>
        <w:t>19</w:t>
      </w:r>
      <w:r w:rsidRPr="00B803EA">
        <w:rPr>
          <w:rFonts w:ascii="Times New Roman" w:hAnsi="Times New Roman" w:cs="Times New Roman"/>
          <w:sz w:val="28"/>
          <w:szCs w:val="28"/>
        </w:rPr>
        <w:t>–</w:t>
      </w:r>
      <w:r w:rsidRPr="00A37C26">
        <w:rPr>
          <w:rFonts w:ascii="Times New Roman" w:hAnsi="Times New Roman" w:cs="Times New Roman"/>
          <w:sz w:val="28"/>
          <w:szCs w:val="28"/>
        </w:rPr>
        <w:t>24 апреля 2021 г. / Саратов. гос. конс</w:t>
      </w:r>
      <w:r>
        <w:rPr>
          <w:rFonts w:ascii="Times New Roman" w:hAnsi="Times New Roman" w:cs="Times New Roman"/>
          <w:sz w:val="28"/>
          <w:szCs w:val="28"/>
        </w:rPr>
        <w:t>ерватория</w:t>
      </w:r>
      <w:r w:rsidRPr="00A37C26">
        <w:rPr>
          <w:rFonts w:ascii="Times New Roman" w:hAnsi="Times New Roman" w:cs="Times New Roman"/>
          <w:sz w:val="28"/>
          <w:szCs w:val="28"/>
        </w:rPr>
        <w:t xml:space="preserve"> им</w:t>
      </w:r>
      <w:r>
        <w:rPr>
          <w:rFonts w:ascii="Times New Roman" w:hAnsi="Times New Roman" w:cs="Times New Roman"/>
          <w:sz w:val="28"/>
          <w:szCs w:val="28"/>
        </w:rPr>
        <w:t>.</w:t>
      </w:r>
      <w:r w:rsidRPr="00A37C26">
        <w:rPr>
          <w:rFonts w:ascii="Times New Roman" w:hAnsi="Times New Roman" w:cs="Times New Roman"/>
          <w:sz w:val="28"/>
          <w:szCs w:val="28"/>
        </w:rPr>
        <w:t xml:space="preserve"> Л. В. Собинова. – Саратов, 2021. – С. 172</w:t>
      </w:r>
      <w:r w:rsidRPr="00B803EA">
        <w:rPr>
          <w:rFonts w:ascii="Times New Roman" w:hAnsi="Times New Roman" w:cs="Times New Roman"/>
          <w:sz w:val="28"/>
          <w:szCs w:val="28"/>
        </w:rPr>
        <w:t>–</w:t>
      </w:r>
      <w:r w:rsidRPr="00A37C26">
        <w:rPr>
          <w:rFonts w:ascii="Times New Roman" w:hAnsi="Times New Roman" w:cs="Times New Roman"/>
          <w:sz w:val="28"/>
          <w:szCs w:val="28"/>
        </w:rPr>
        <w:t>179.</w:t>
      </w:r>
    </w:p>
    <w:p w14:paraId="70A62997" w14:textId="16B2A5E0" w:rsidR="00B51A24" w:rsidRPr="00A37C26" w:rsidRDefault="00B51A24" w:rsidP="00B51A24">
      <w:pPr>
        <w:spacing w:line="360" w:lineRule="exact"/>
        <w:ind w:firstLine="709"/>
        <w:jc w:val="both"/>
        <w:rPr>
          <w:rFonts w:ascii="Times New Roman" w:hAnsi="Times New Roman" w:cs="Times New Roman"/>
          <w:sz w:val="28"/>
          <w:szCs w:val="28"/>
        </w:rPr>
      </w:pPr>
      <w:r w:rsidRPr="00A37C26">
        <w:rPr>
          <w:rFonts w:ascii="Times New Roman" w:hAnsi="Times New Roman" w:cs="Times New Roman"/>
          <w:sz w:val="28"/>
          <w:szCs w:val="28"/>
        </w:rPr>
        <w:lastRenderedPageBreak/>
        <w:t>9. Комар, И. А. Современное «композиторское слово» о сонорике: некоторые наблюдения / И. А. Комар // Актуальные проблемы музыкального искусства: история и современность : сб. науч. ст. / Гос. конс</w:t>
      </w:r>
      <w:r>
        <w:rPr>
          <w:rFonts w:ascii="Times New Roman" w:hAnsi="Times New Roman" w:cs="Times New Roman"/>
          <w:sz w:val="28"/>
          <w:szCs w:val="28"/>
        </w:rPr>
        <w:t>ерватория</w:t>
      </w:r>
      <w:r w:rsidRPr="00A37C26">
        <w:rPr>
          <w:rFonts w:ascii="Times New Roman" w:hAnsi="Times New Roman" w:cs="Times New Roman"/>
          <w:sz w:val="28"/>
          <w:szCs w:val="28"/>
        </w:rPr>
        <w:t xml:space="preserve"> Узбекистана. – Ташкент, 2022. – С. 235</w:t>
      </w:r>
      <w:r w:rsidRPr="00B803EA">
        <w:rPr>
          <w:rFonts w:ascii="Times New Roman" w:hAnsi="Times New Roman" w:cs="Times New Roman"/>
          <w:sz w:val="28"/>
          <w:szCs w:val="28"/>
        </w:rPr>
        <w:t>–</w:t>
      </w:r>
      <w:r w:rsidRPr="00A37C26">
        <w:rPr>
          <w:rFonts w:ascii="Times New Roman" w:hAnsi="Times New Roman" w:cs="Times New Roman"/>
          <w:sz w:val="28"/>
          <w:szCs w:val="28"/>
        </w:rPr>
        <w:t>239.</w:t>
      </w:r>
    </w:p>
    <w:p w14:paraId="31968875" w14:textId="2D421A2D" w:rsidR="00B51A24" w:rsidRPr="00A37C26" w:rsidRDefault="00B51A24" w:rsidP="00B51A24">
      <w:pPr>
        <w:spacing w:line="360" w:lineRule="exact"/>
        <w:ind w:firstLine="709"/>
        <w:jc w:val="both"/>
        <w:rPr>
          <w:rFonts w:ascii="Times New Roman" w:hAnsi="Times New Roman" w:cs="Times New Roman"/>
          <w:sz w:val="28"/>
          <w:szCs w:val="28"/>
        </w:rPr>
      </w:pPr>
      <w:r w:rsidRPr="00A37C26">
        <w:rPr>
          <w:rFonts w:ascii="Times New Roman" w:hAnsi="Times New Roman" w:cs="Times New Roman"/>
          <w:sz w:val="28"/>
          <w:szCs w:val="28"/>
        </w:rPr>
        <w:t>10. Комар, И. А. Сонорная техника композиции в зеркале «композиторского слова» / И.</w:t>
      </w:r>
      <w:r w:rsidR="00B4256A">
        <w:rPr>
          <w:rFonts w:ascii="Times New Roman" w:hAnsi="Times New Roman" w:cs="Times New Roman"/>
          <w:sz w:val="28"/>
          <w:szCs w:val="28"/>
          <w:lang w:val="en-US"/>
        </w:rPr>
        <w:t> </w:t>
      </w:r>
      <w:r w:rsidRPr="00A37C26">
        <w:rPr>
          <w:rFonts w:ascii="Times New Roman" w:hAnsi="Times New Roman" w:cs="Times New Roman"/>
          <w:sz w:val="28"/>
          <w:szCs w:val="28"/>
        </w:rPr>
        <w:t>А.</w:t>
      </w:r>
      <w:r w:rsidR="00B4256A">
        <w:rPr>
          <w:rFonts w:ascii="Times New Roman" w:hAnsi="Times New Roman" w:cs="Times New Roman"/>
          <w:sz w:val="28"/>
          <w:szCs w:val="28"/>
          <w:lang w:val="en-US"/>
        </w:rPr>
        <w:t> </w:t>
      </w:r>
      <w:r w:rsidRPr="00A37C26">
        <w:rPr>
          <w:rFonts w:ascii="Times New Roman" w:hAnsi="Times New Roman" w:cs="Times New Roman"/>
          <w:sz w:val="28"/>
          <w:szCs w:val="28"/>
        </w:rPr>
        <w:t>Комар // Молодые исследователи – регионам : материалы Междунар</w:t>
      </w:r>
      <w:r>
        <w:rPr>
          <w:rFonts w:ascii="Times New Roman" w:hAnsi="Times New Roman" w:cs="Times New Roman"/>
          <w:sz w:val="28"/>
          <w:szCs w:val="28"/>
        </w:rPr>
        <w:t>.</w:t>
      </w:r>
      <w:r w:rsidRPr="00A37C26">
        <w:rPr>
          <w:rFonts w:ascii="Times New Roman" w:hAnsi="Times New Roman" w:cs="Times New Roman"/>
          <w:sz w:val="28"/>
          <w:szCs w:val="28"/>
        </w:rPr>
        <w:t xml:space="preserve"> науч</w:t>
      </w:r>
      <w:r>
        <w:rPr>
          <w:rFonts w:ascii="Times New Roman" w:hAnsi="Times New Roman" w:cs="Times New Roman"/>
          <w:sz w:val="28"/>
          <w:szCs w:val="28"/>
        </w:rPr>
        <w:t>.</w:t>
      </w:r>
      <w:r w:rsidRPr="00A37C26">
        <w:rPr>
          <w:rFonts w:ascii="Times New Roman" w:hAnsi="Times New Roman" w:cs="Times New Roman"/>
          <w:sz w:val="28"/>
          <w:szCs w:val="28"/>
        </w:rPr>
        <w:t xml:space="preserve"> конф</w:t>
      </w:r>
      <w:r>
        <w:rPr>
          <w:rFonts w:ascii="Times New Roman" w:hAnsi="Times New Roman" w:cs="Times New Roman"/>
          <w:sz w:val="28"/>
          <w:szCs w:val="28"/>
        </w:rPr>
        <w:t>.</w:t>
      </w:r>
      <w:r w:rsidRPr="00A37C26">
        <w:rPr>
          <w:rFonts w:ascii="Times New Roman" w:hAnsi="Times New Roman" w:cs="Times New Roman"/>
          <w:sz w:val="28"/>
          <w:szCs w:val="28"/>
        </w:rPr>
        <w:t xml:space="preserve"> (Вологда, 19 апреля 2022 г.) : </w:t>
      </w:r>
      <w:r w:rsidR="00B36164">
        <w:rPr>
          <w:rFonts w:ascii="Times New Roman" w:hAnsi="Times New Roman" w:cs="Times New Roman"/>
          <w:sz w:val="28"/>
          <w:szCs w:val="28"/>
        </w:rPr>
        <w:br/>
      </w:r>
      <w:r w:rsidRPr="00A37C26">
        <w:rPr>
          <w:rFonts w:ascii="Times New Roman" w:hAnsi="Times New Roman" w:cs="Times New Roman"/>
          <w:sz w:val="28"/>
          <w:szCs w:val="28"/>
        </w:rPr>
        <w:t>в 3 т. / [гл</w:t>
      </w:r>
      <w:r>
        <w:rPr>
          <w:rFonts w:ascii="Times New Roman" w:hAnsi="Times New Roman" w:cs="Times New Roman"/>
          <w:sz w:val="28"/>
          <w:szCs w:val="28"/>
        </w:rPr>
        <w:t>. </w:t>
      </w:r>
      <w:r w:rsidRPr="00A37C26">
        <w:rPr>
          <w:rFonts w:ascii="Times New Roman" w:hAnsi="Times New Roman" w:cs="Times New Roman"/>
          <w:sz w:val="28"/>
          <w:szCs w:val="28"/>
        </w:rPr>
        <w:t>ред</w:t>
      </w:r>
      <w:r>
        <w:rPr>
          <w:rFonts w:ascii="Times New Roman" w:hAnsi="Times New Roman" w:cs="Times New Roman"/>
          <w:sz w:val="28"/>
          <w:szCs w:val="28"/>
        </w:rPr>
        <w:t>. </w:t>
      </w:r>
      <w:r w:rsidRPr="00A37C26">
        <w:rPr>
          <w:rFonts w:ascii="Times New Roman" w:hAnsi="Times New Roman" w:cs="Times New Roman"/>
          <w:sz w:val="28"/>
          <w:szCs w:val="28"/>
        </w:rPr>
        <w:t>М.</w:t>
      </w:r>
      <w:r>
        <w:rPr>
          <w:rFonts w:ascii="Times New Roman" w:hAnsi="Times New Roman" w:cs="Times New Roman"/>
          <w:sz w:val="28"/>
          <w:szCs w:val="28"/>
        </w:rPr>
        <w:t> </w:t>
      </w:r>
      <w:r w:rsidRPr="00A37C26">
        <w:rPr>
          <w:rFonts w:ascii="Times New Roman" w:hAnsi="Times New Roman" w:cs="Times New Roman"/>
          <w:sz w:val="28"/>
          <w:szCs w:val="28"/>
        </w:rPr>
        <w:t>М.</w:t>
      </w:r>
      <w:r>
        <w:rPr>
          <w:rFonts w:ascii="Times New Roman" w:hAnsi="Times New Roman" w:cs="Times New Roman"/>
          <w:sz w:val="28"/>
          <w:szCs w:val="28"/>
        </w:rPr>
        <w:t> </w:t>
      </w:r>
      <w:r w:rsidRPr="00A37C26">
        <w:rPr>
          <w:rFonts w:ascii="Times New Roman" w:hAnsi="Times New Roman" w:cs="Times New Roman"/>
          <w:sz w:val="28"/>
          <w:szCs w:val="28"/>
        </w:rPr>
        <w:t>Караганова].– Вологда, 2022.</w:t>
      </w:r>
      <w:r w:rsidRPr="00722601">
        <w:rPr>
          <w:rFonts w:ascii="Times New Roman" w:hAnsi="Times New Roman" w:cs="Times New Roman"/>
          <w:sz w:val="28"/>
          <w:szCs w:val="28"/>
        </w:rPr>
        <w:t xml:space="preserve"> </w:t>
      </w:r>
      <w:r w:rsidRPr="00A37C26">
        <w:rPr>
          <w:rFonts w:ascii="Times New Roman" w:hAnsi="Times New Roman" w:cs="Times New Roman"/>
          <w:sz w:val="28"/>
          <w:szCs w:val="28"/>
        </w:rPr>
        <w:t>– Т. 3. – С. 376–377.</w:t>
      </w:r>
    </w:p>
    <w:p w14:paraId="76FDBB0E" w14:textId="120F10D3" w:rsidR="00B51A24" w:rsidRPr="007458F6" w:rsidRDefault="00B51A24" w:rsidP="00B51A24">
      <w:pPr>
        <w:spacing w:line="360" w:lineRule="exact"/>
        <w:ind w:firstLine="709"/>
        <w:jc w:val="both"/>
        <w:rPr>
          <w:rFonts w:ascii="Times New Roman" w:hAnsi="Times New Roman" w:cs="Times New Roman"/>
          <w:sz w:val="28"/>
          <w:szCs w:val="28"/>
        </w:rPr>
      </w:pPr>
      <w:r w:rsidRPr="00A37C26">
        <w:rPr>
          <w:rFonts w:ascii="Times New Roman" w:hAnsi="Times New Roman" w:cs="Times New Roman"/>
          <w:sz w:val="28"/>
          <w:szCs w:val="28"/>
        </w:rPr>
        <w:t>11. Комар, И. А. О современных подходах к исследованию сонорики</w:t>
      </w:r>
      <w:r w:rsidR="00B36164">
        <w:rPr>
          <w:rFonts w:ascii="Times New Roman" w:hAnsi="Times New Roman" w:cs="Times New Roman"/>
          <w:sz w:val="28"/>
          <w:szCs w:val="28"/>
          <w:lang w:val="en-US"/>
        </w:rPr>
        <w:t> </w:t>
      </w:r>
      <w:r w:rsidRPr="00A37C26">
        <w:rPr>
          <w:rFonts w:ascii="Times New Roman" w:hAnsi="Times New Roman" w:cs="Times New Roman"/>
          <w:sz w:val="28"/>
          <w:szCs w:val="28"/>
        </w:rPr>
        <w:t>/</w:t>
      </w:r>
      <w:r w:rsidR="00B36164">
        <w:rPr>
          <w:rFonts w:ascii="Times New Roman" w:hAnsi="Times New Roman" w:cs="Times New Roman"/>
          <w:sz w:val="28"/>
          <w:szCs w:val="28"/>
          <w:lang w:val="en-US"/>
        </w:rPr>
        <w:t> </w:t>
      </w:r>
      <w:r w:rsidRPr="00A37C26">
        <w:rPr>
          <w:rFonts w:ascii="Times New Roman" w:hAnsi="Times New Roman" w:cs="Times New Roman"/>
          <w:sz w:val="28"/>
          <w:szCs w:val="28"/>
        </w:rPr>
        <w:t xml:space="preserve">И. А. Комар // Генетические общности теории музыки: жанр, стиль, язык в динамике истории : V </w:t>
      </w:r>
      <w:r>
        <w:rPr>
          <w:rFonts w:ascii="Times New Roman" w:hAnsi="Times New Roman" w:cs="Times New Roman"/>
          <w:sz w:val="28"/>
          <w:szCs w:val="28"/>
        </w:rPr>
        <w:t>М</w:t>
      </w:r>
      <w:r w:rsidRPr="00A37C26">
        <w:rPr>
          <w:rFonts w:ascii="Times New Roman" w:hAnsi="Times New Roman" w:cs="Times New Roman"/>
          <w:sz w:val="28"/>
          <w:szCs w:val="28"/>
        </w:rPr>
        <w:t>еждунар</w:t>
      </w:r>
      <w:r>
        <w:rPr>
          <w:rFonts w:ascii="Times New Roman" w:hAnsi="Times New Roman" w:cs="Times New Roman"/>
          <w:sz w:val="28"/>
          <w:szCs w:val="28"/>
        </w:rPr>
        <w:t>.</w:t>
      </w:r>
      <w:r w:rsidRPr="00A37C26">
        <w:rPr>
          <w:rFonts w:ascii="Times New Roman" w:hAnsi="Times New Roman" w:cs="Times New Roman"/>
          <w:sz w:val="28"/>
          <w:szCs w:val="28"/>
        </w:rPr>
        <w:t xml:space="preserve"> конгресс Общества теории музыки, Екатеринбург, 2–4 апр. 2024 г. : тезисы докладов / Уральская гос</w:t>
      </w:r>
      <w:r>
        <w:rPr>
          <w:rFonts w:ascii="Times New Roman" w:hAnsi="Times New Roman" w:cs="Times New Roman"/>
          <w:sz w:val="28"/>
          <w:szCs w:val="28"/>
        </w:rPr>
        <w:t>.</w:t>
      </w:r>
      <w:r w:rsidRPr="00A37C26">
        <w:rPr>
          <w:rFonts w:ascii="Times New Roman" w:hAnsi="Times New Roman" w:cs="Times New Roman"/>
          <w:sz w:val="28"/>
          <w:szCs w:val="28"/>
        </w:rPr>
        <w:t xml:space="preserve"> консерватория им</w:t>
      </w:r>
      <w:r>
        <w:rPr>
          <w:rFonts w:ascii="Times New Roman" w:hAnsi="Times New Roman" w:cs="Times New Roman"/>
          <w:sz w:val="28"/>
          <w:szCs w:val="28"/>
        </w:rPr>
        <w:t>. </w:t>
      </w:r>
      <w:r w:rsidRPr="00A37C26">
        <w:rPr>
          <w:rFonts w:ascii="Times New Roman" w:hAnsi="Times New Roman" w:cs="Times New Roman"/>
          <w:sz w:val="28"/>
          <w:szCs w:val="28"/>
        </w:rPr>
        <w:t>М.</w:t>
      </w:r>
      <w:r>
        <w:rPr>
          <w:rFonts w:ascii="Times New Roman" w:hAnsi="Times New Roman" w:cs="Times New Roman"/>
          <w:sz w:val="28"/>
          <w:szCs w:val="28"/>
        </w:rPr>
        <w:t> </w:t>
      </w:r>
      <w:r w:rsidRPr="00A37C26">
        <w:rPr>
          <w:rFonts w:ascii="Times New Roman" w:hAnsi="Times New Roman" w:cs="Times New Roman"/>
          <w:sz w:val="28"/>
          <w:szCs w:val="28"/>
        </w:rPr>
        <w:t>П.</w:t>
      </w:r>
      <w:r>
        <w:rPr>
          <w:rFonts w:ascii="Times New Roman" w:hAnsi="Times New Roman" w:cs="Times New Roman"/>
          <w:sz w:val="28"/>
          <w:szCs w:val="28"/>
        </w:rPr>
        <w:t> </w:t>
      </w:r>
      <w:r w:rsidRPr="00A37C26">
        <w:rPr>
          <w:rFonts w:ascii="Times New Roman" w:hAnsi="Times New Roman" w:cs="Times New Roman"/>
          <w:sz w:val="28"/>
          <w:szCs w:val="28"/>
        </w:rPr>
        <w:t>Мусоргского, Моск</w:t>
      </w:r>
      <w:r>
        <w:rPr>
          <w:rFonts w:ascii="Times New Roman" w:hAnsi="Times New Roman" w:cs="Times New Roman"/>
          <w:sz w:val="28"/>
          <w:szCs w:val="28"/>
        </w:rPr>
        <w:t>.</w:t>
      </w:r>
      <w:r w:rsidRPr="00A37C26">
        <w:rPr>
          <w:rFonts w:ascii="Times New Roman" w:hAnsi="Times New Roman" w:cs="Times New Roman"/>
          <w:sz w:val="28"/>
          <w:szCs w:val="28"/>
        </w:rPr>
        <w:t xml:space="preserve"> </w:t>
      </w:r>
      <w:r>
        <w:rPr>
          <w:rFonts w:ascii="Times New Roman" w:hAnsi="Times New Roman" w:cs="Times New Roman"/>
          <w:sz w:val="28"/>
          <w:szCs w:val="28"/>
        </w:rPr>
        <w:t>г</w:t>
      </w:r>
      <w:r w:rsidRPr="00A37C26">
        <w:rPr>
          <w:rFonts w:ascii="Times New Roman" w:hAnsi="Times New Roman" w:cs="Times New Roman"/>
          <w:sz w:val="28"/>
          <w:szCs w:val="28"/>
        </w:rPr>
        <w:t>ос</w:t>
      </w:r>
      <w:r>
        <w:rPr>
          <w:rFonts w:ascii="Times New Roman" w:hAnsi="Times New Roman" w:cs="Times New Roman"/>
          <w:sz w:val="28"/>
          <w:szCs w:val="28"/>
        </w:rPr>
        <w:t>.</w:t>
      </w:r>
      <w:r w:rsidRPr="00A37C26">
        <w:rPr>
          <w:rFonts w:ascii="Times New Roman" w:hAnsi="Times New Roman" w:cs="Times New Roman"/>
          <w:sz w:val="28"/>
          <w:szCs w:val="28"/>
        </w:rPr>
        <w:t xml:space="preserve"> консерватория им</w:t>
      </w:r>
      <w:r>
        <w:rPr>
          <w:rFonts w:ascii="Times New Roman" w:hAnsi="Times New Roman" w:cs="Times New Roman"/>
          <w:sz w:val="28"/>
          <w:szCs w:val="28"/>
        </w:rPr>
        <w:t>. </w:t>
      </w:r>
      <w:r w:rsidRPr="00A37C26">
        <w:rPr>
          <w:rFonts w:ascii="Times New Roman" w:hAnsi="Times New Roman" w:cs="Times New Roman"/>
          <w:sz w:val="28"/>
          <w:szCs w:val="28"/>
        </w:rPr>
        <w:t>П.</w:t>
      </w:r>
      <w:r>
        <w:rPr>
          <w:rFonts w:ascii="Times New Roman" w:hAnsi="Times New Roman" w:cs="Times New Roman"/>
          <w:sz w:val="28"/>
          <w:szCs w:val="28"/>
        </w:rPr>
        <w:t> </w:t>
      </w:r>
      <w:r w:rsidRPr="00A37C26">
        <w:rPr>
          <w:rFonts w:ascii="Times New Roman" w:hAnsi="Times New Roman" w:cs="Times New Roman"/>
          <w:sz w:val="28"/>
          <w:szCs w:val="28"/>
        </w:rPr>
        <w:t>И.</w:t>
      </w:r>
      <w:r>
        <w:rPr>
          <w:rFonts w:ascii="Times New Roman" w:hAnsi="Times New Roman" w:cs="Times New Roman"/>
          <w:sz w:val="28"/>
          <w:szCs w:val="28"/>
        </w:rPr>
        <w:t> </w:t>
      </w:r>
      <w:r w:rsidRPr="00A37C26">
        <w:rPr>
          <w:rFonts w:ascii="Times New Roman" w:hAnsi="Times New Roman" w:cs="Times New Roman"/>
          <w:sz w:val="28"/>
          <w:szCs w:val="28"/>
        </w:rPr>
        <w:t>Чайковского ; сост.</w:t>
      </w:r>
      <w:r>
        <w:rPr>
          <w:rFonts w:ascii="Times New Roman" w:hAnsi="Times New Roman" w:cs="Times New Roman"/>
          <w:sz w:val="28"/>
          <w:szCs w:val="28"/>
        </w:rPr>
        <w:t>:</w:t>
      </w:r>
      <w:r w:rsidRPr="00A37C26">
        <w:rPr>
          <w:rFonts w:ascii="Times New Roman" w:hAnsi="Times New Roman" w:cs="Times New Roman"/>
          <w:sz w:val="28"/>
          <w:szCs w:val="28"/>
        </w:rPr>
        <w:t xml:space="preserve"> К. В. Зенкин, О. И. Кузнецова, Е. А. Токун. – Екатеринбург : Карлсон, 2024. – С. 60–61.</w:t>
      </w:r>
    </w:p>
    <w:p w14:paraId="2D53FCFF" w14:textId="77777777" w:rsidR="00B51A24" w:rsidRDefault="00B51A24">
      <w:pPr>
        <w:rPr>
          <w:rFonts w:ascii="Times New Roman" w:hAnsi="Times New Roman" w:cs="Times New Roman"/>
          <w:b/>
          <w:bCs/>
          <w:sz w:val="28"/>
          <w:szCs w:val="28"/>
        </w:rPr>
      </w:pPr>
      <w:r>
        <w:rPr>
          <w:rFonts w:ascii="Times New Roman" w:hAnsi="Times New Roman" w:cs="Times New Roman"/>
          <w:b/>
          <w:bCs/>
          <w:sz w:val="28"/>
          <w:szCs w:val="28"/>
        </w:rPr>
        <w:br w:type="page"/>
      </w:r>
    </w:p>
    <w:p w14:paraId="43E7EEB5" w14:textId="34F4C5C6" w:rsidR="00D97E91" w:rsidRDefault="00D97E91" w:rsidP="00D97E91">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lastRenderedPageBreak/>
        <w:t>РЕЗЮМЕ</w:t>
      </w:r>
    </w:p>
    <w:p w14:paraId="33BD6973" w14:textId="77777777" w:rsidR="00D97E91" w:rsidRDefault="00D97E91" w:rsidP="00D97E91">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Комар Игорь Анатольевич</w:t>
      </w:r>
    </w:p>
    <w:p w14:paraId="04833680" w14:textId="77777777" w:rsidR="00D97E91" w:rsidRDefault="00D97E91" w:rsidP="00D97E91">
      <w:pPr>
        <w:spacing w:line="360" w:lineRule="exact"/>
        <w:jc w:val="center"/>
        <w:rPr>
          <w:rFonts w:ascii="Times New Roman" w:hAnsi="Times New Roman" w:cs="Times New Roman"/>
          <w:b/>
          <w:bCs/>
          <w:sz w:val="28"/>
          <w:szCs w:val="28"/>
        </w:rPr>
      </w:pPr>
      <w:r w:rsidRPr="003E62A2">
        <w:rPr>
          <w:rFonts w:ascii="Times New Roman" w:hAnsi="Times New Roman" w:cs="Times New Roman"/>
          <w:b/>
          <w:bCs/>
          <w:sz w:val="28"/>
          <w:szCs w:val="28"/>
        </w:rPr>
        <w:t xml:space="preserve">Сонорная композиция в </w:t>
      </w:r>
      <w:r>
        <w:rPr>
          <w:rFonts w:ascii="Times New Roman" w:hAnsi="Times New Roman" w:cs="Times New Roman"/>
          <w:b/>
          <w:bCs/>
          <w:sz w:val="28"/>
          <w:szCs w:val="28"/>
        </w:rPr>
        <w:t>белорусской музыке</w:t>
      </w:r>
      <w:r w:rsidRPr="003E62A2">
        <w:rPr>
          <w:rFonts w:ascii="Times New Roman" w:hAnsi="Times New Roman" w:cs="Times New Roman"/>
          <w:b/>
          <w:bCs/>
          <w:sz w:val="28"/>
          <w:szCs w:val="28"/>
        </w:rPr>
        <w:t xml:space="preserve"> второй половины </w:t>
      </w:r>
      <w:r>
        <w:rPr>
          <w:rFonts w:ascii="Times New Roman" w:hAnsi="Times New Roman" w:cs="Times New Roman"/>
          <w:b/>
          <w:bCs/>
          <w:sz w:val="28"/>
          <w:szCs w:val="28"/>
        </w:rPr>
        <w:t>ХХ</w:t>
      </w:r>
      <w:r w:rsidRPr="003E62A2">
        <w:rPr>
          <w:rFonts w:ascii="Times New Roman" w:hAnsi="Times New Roman" w:cs="Times New Roman"/>
          <w:b/>
          <w:bCs/>
          <w:sz w:val="28"/>
          <w:szCs w:val="28"/>
        </w:rPr>
        <w:t xml:space="preserve"> – начала ХХI веков</w:t>
      </w:r>
    </w:p>
    <w:p w14:paraId="38CE782F" w14:textId="77777777" w:rsidR="00D97E91" w:rsidRDefault="00D97E91" w:rsidP="00D97E91">
      <w:pPr>
        <w:spacing w:line="360" w:lineRule="exact"/>
        <w:rPr>
          <w:rFonts w:ascii="Times New Roman" w:hAnsi="Times New Roman" w:cs="Times New Roman"/>
          <w:b/>
          <w:bCs/>
          <w:sz w:val="28"/>
          <w:szCs w:val="28"/>
        </w:rPr>
      </w:pPr>
    </w:p>
    <w:p w14:paraId="63E578F1" w14:textId="77777777" w:rsidR="00D97E91" w:rsidRDefault="00D97E91" w:rsidP="00D97E91">
      <w:pPr>
        <w:spacing w:line="360" w:lineRule="exact"/>
        <w:ind w:firstLine="709"/>
        <w:jc w:val="both"/>
        <w:rPr>
          <w:rFonts w:ascii="Times New Roman" w:hAnsi="Times New Roman" w:cs="Times New Roman"/>
          <w:b/>
          <w:bCs/>
          <w:sz w:val="28"/>
          <w:szCs w:val="28"/>
        </w:rPr>
      </w:pPr>
      <w:r>
        <w:rPr>
          <w:rFonts w:ascii="Times New Roman" w:hAnsi="Times New Roman" w:cs="Times New Roman"/>
          <w:b/>
          <w:bCs/>
          <w:sz w:val="28"/>
          <w:szCs w:val="28"/>
        </w:rPr>
        <w:t>Ключевые слова: </w:t>
      </w:r>
      <w:r w:rsidRPr="00A94974">
        <w:rPr>
          <w:rFonts w:ascii="Times New Roman" w:hAnsi="Times New Roman" w:cs="Times New Roman"/>
          <w:sz w:val="28"/>
          <w:szCs w:val="28"/>
        </w:rPr>
        <w:t>сонорика, сонорная техника композиции, сонорная композиция,</w:t>
      </w:r>
      <w:r>
        <w:rPr>
          <w:rFonts w:ascii="Times New Roman" w:hAnsi="Times New Roman" w:cs="Times New Roman"/>
          <w:b/>
          <w:bCs/>
          <w:sz w:val="28"/>
          <w:szCs w:val="28"/>
        </w:rPr>
        <w:t xml:space="preserve"> </w:t>
      </w:r>
      <w:r w:rsidRPr="00A94974">
        <w:rPr>
          <w:rFonts w:ascii="Times New Roman" w:hAnsi="Times New Roman" w:cs="Times New Roman"/>
          <w:sz w:val="28"/>
          <w:szCs w:val="28"/>
        </w:rPr>
        <w:t>белорусская музыка</w:t>
      </w:r>
      <w:r>
        <w:rPr>
          <w:rFonts w:ascii="Times New Roman" w:hAnsi="Times New Roman" w:cs="Times New Roman"/>
          <w:sz w:val="28"/>
          <w:szCs w:val="28"/>
        </w:rPr>
        <w:t>.</w:t>
      </w:r>
    </w:p>
    <w:p w14:paraId="755D9588" w14:textId="77777777" w:rsidR="00D97E91" w:rsidRPr="00984A31" w:rsidRDefault="00D97E91" w:rsidP="00D97E91">
      <w:pPr>
        <w:spacing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Цель исследования:</w:t>
      </w:r>
      <w:r>
        <w:rPr>
          <w:rFonts w:ascii="Times New Roman" w:hAnsi="Times New Roman" w:cs="Times New Roman"/>
          <w:sz w:val="28"/>
          <w:szCs w:val="28"/>
        </w:rPr>
        <w:t> </w:t>
      </w:r>
      <w:r w:rsidRPr="000F7747">
        <w:rPr>
          <w:rFonts w:ascii="Times New Roman" w:hAnsi="Times New Roman" w:cs="Times New Roman"/>
          <w:sz w:val="28"/>
          <w:szCs w:val="28"/>
        </w:rPr>
        <w:t>формирование комплексного представления о сонорной композиции на основе систематизации многообразных исследовательских и художественных идей, сложившихся в современном музыкознании и творческой практике, с обоснованием особенностей творческого подхода к сонорике в музыке белорусских композиторов второй половины ХХ – начала XXI веков.</w:t>
      </w:r>
    </w:p>
    <w:p w14:paraId="223E7666" w14:textId="77777777" w:rsidR="00D97E91" w:rsidRPr="00A94974" w:rsidRDefault="00D97E91" w:rsidP="00D97E91">
      <w:pPr>
        <w:spacing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Методы исследования:</w:t>
      </w:r>
      <w:r>
        <w:t> </w:t>
      </w:r>
      <w:r w:rsidRPr="00A94974">
        <w:rPr>
          <w:rFonts w:ascii="Times New Roman" w:hAnsi="Times New Roman" w:cs="Times New Roman"/>
          <w:sz w:val="28"/>
          <w:szCs w:val="28"/>
        </w:rPr>
        <w:t>общенаучный (анализ и синтез), системный,</w:t>
      </w:r>
      <w:r>
        <w:rPr>
          <w:rFonts w:ascii="Times New Roman" w:hAnsi="Times New Roman" w:cs="Times New Roman"/>
          <w:sz w:val="28"/>
          <w:szCs w:val="28"/>
        </w:rPr>
        <w:t xml:space="preserve"> </w:t>
      </w:r>
      <w:r w:rsidRPr="00A94974">
        <w:rPr>
          <w:rFonts w:ascii="Times New Roman" w:hAnsi="Times New Roman" w:cs="Times New Roman"/>
          <w:sz w:val="28"/>
          <w:szCs w:val="28"/>
        </w:rPr>
        <w:t>структурно-типологический, стилистический анализ, семиотический анализ,</w:t>
      </w:r>
      <w:r>
        <w:rPr>
          <w:rFonts w:ascii="Times New Roman" w:hAnsi="Times New Roman" w:cs="Times New Roman"/>
          <w:sz w:val="28"/>
          <w:szCs w:val="28"/>
        </w:rPr>
        <w:t xml:space="preserve"> </w:t>
      </w:r>
      <w:r w:rsidRPr="00A94974">
        <w:rPr>
          <w:rFonts w:ascii="Times New Roman" w:hAnsi="Times New Roman" w:cs="Times New Roman"/>
          <w:sz w:val="28"/>
          <w:szCs w:val="28"/>
        </w:rPr>
        <w:t>метод целостного анализа, культурологический (компаративистский) метод.</w:t>
      </w:r>
    </w:p>
    <w:p w14:paraId="5150E16C" w14:textId="1CAAB8D8" w:rsidR="00D97E91" w:rsidRPr="00A94974" w:rsidRDefault="00D97E91" w:rsidP="00D97E91">
      <w:pPr>
        <w:spacing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Результаты исследования и их новизна:</w:t>
      </w:r>
      <w:r>
        <w:t> </w:t>
      </w:r>
      <w:r>
        <w:rPr>
          <w:rFonts w:ascii="Times New Roman" w:hAnsi="Times New Roman" w:cs="Times New Roman"/>
          <w:sz w:val="28"/>
          <w:szCs w:val="28"/>
        </w:rPr>
        <w:t>д</w:t>
      </w:r>
      <w:r w:rsidRPr="00A94974">
        <w:rPr>
          <w:rFonts w:ascii="Times New Roman" w:hAnsi="Times New Roman" w:cs="Times New Roman"/>
          <w:sz w:val="28"/>
          <w:szCs w:val="28"/>
        </w:rPr>
        <w:t>иссертация является первой в отечественном музыкознании исследовательской работой, посвященной изучению сонорных композиций в белорусской музыке второй половины ХХ</w:t>
      </w:r>
      <w:r>
        <w:rPr>
          <w:rFonts w:ascii="Times New Roman" w:hAnsi="Times New Roman" w:cs="Times New Roman"/>
          <w:sz w:val="28"/>
          <w:szCs w:val="28"/>
        </w:rPr>
        <w:t> </w:t>
      </w:r>
      <w:r w:rsidRPr="00A94974">
        <w:rPr>
          <w:rFonts w:ascii="Times New Roman" w:hAnsi="Times New Roman" w:cs="Times New Roman"/>
          <w:sz w:val="28"/>
          <w:szCs w:val="28"/>
        </w:rPr>
        <w:t>– начала XXI веков.</w:t>
      </w:r>
    </w:p>
    <w:p w14:paraId="26E4D92F" w14:textId="20A62D43" w:rsidR="00D97E91" w:rsidRPr="00CD0761" w:rsidRDefault="00D97E91" w:rsidP="00D97E91">
      <w:pPr>
        <w:spacing w:line="360" w:lineRule="exact"/>
        <w:ind w:firstLine="709"/>
        <w:jc w:val="both"/>
        <w:rPr>
          <w:rFonts w:ascii="Times New Roman" w:hAnsi="Times New Roman" w:cs="Times New Roman"/>
          <w:sz w:val="28"/>
          <w:szCs w:val="28"/>
        </w:rPr>
      </w:pPr>
      <w:r w:rsidRPr="004D0A45">
        <w:rPr>
          <w:rFonts w:ascii="Times New Roman" w:hAnsi="Times New Roman" w:cs="Times New Roman"/>
          <w:sz w:val="28"/>
          <w:szCs w:val="28"/>
        </w:rPr>
        <w:t xml:space="preserve">Впервые в научную практику белорусского музыковедения введен объемный пласт </w:t>
      </w:r>
      <w:r>
        <w:rPr>
          <w:rFonts w:ascii="Times New Roman" w:hAnsi="Times New Roman" w:cs="Times New Roman"/>
          <w:sz w:val="28"/>
          <w:szCs w:val="28"/>
        </w:rPr>
        <w:t>сонорных</w:t>
      </w:r>
      <w:r w:rsidRPr="004D0A45">
        <w:rPr>
          <w:rFonts w:ascii="Times New Roman" w:hAnsi="Times New Roman" w:cs="Times New Roman"/>
          <w:sz w:val="28"/>
          <w:szCs w:val="28"/>
        </w:rPr>
        <w:t xml:space="preserve"> </w:t>
      </w:r>
      <w:r>
        <w:rPr>
          <w:rFonts w:ascii="Times New Roman" w:hAnsi="Times New Roman" w:cs="Times New Roman"/>
          <w:sz w:val="28"/>
          <w:szCs w:val="28"/>
        </w:rPr>
        <w:t>композиций</w:t>
      </w:r>
      <w:r w:rsidRPr="004D0A45">
        <w:rPr>
          <w:rFonts w:ascii="Times New Roman" w:hAnsi="Times New Roman" w:cs="Times New Roman"/>
          <w:sz w:val="28"/>
          <w:szCs w:val="28"/>
        </w:rPr>
        <w:t xml:space="preserve"> современных белорусских </w:t>
      </w:r>
      <w:r>
        <w:rPr>
          <w:rFonts w:ascii="Times New Roman" w:hAnsi="Times New Roman" w:cs="Times New Roman"/>
          <w:sz w:val="28"/>
          <w:szCs w:val="28"/>
        </w:rPr>
        <w:t>авторов</w:t>
      </w:r>
      <w:r w:rsidRPr="004D0A45">
        <w:rPr>
          <w:rFonts w:ascii="Times New Roman" w:hAnsi="Times New Roman" w:cs="Times New Roman"/>
          <w:sz w:val="28"/>
          <w:szCs w:val="28"/>
        </w:rPr>
        <w:t xml:space="preserve">, в которых ярко проявилось </w:t>
      </w:r>
      <w:r w:rsidRPr="00CD0761">
        <w:rPr>
          <w:rFonts w:ascii="Times New Roman" w:hAnsi="Times New Roman" w:cs="Times New Roman"/>
          <w:sz w:val="28"/>
          <w:szCs w:val="28"/>
        </w:rPr>
        <w:t xml:space="preserve">использование сонорных средств выразительности. На обширном материале наиболее значимых и художественно ценных произведений современного белорусского музыкального искусства выявлено значение сонорики для национальной композиторской школы. При анализе музыкальных сочинений особое внимание уделено образно-содержательным и структурно-композиционным особенностям. </w:t>
      </w:r>
      <w:r w:rsidR="0076521B" w:rsidRPr="00CD0761">
        <w:rPr>
          <w:rFonts w:ascii="Times New Roman" w:hAnsi="Times New Roman" w:cs="Times New Roman"/>
          <w:sz w:val="28"/>
          <w:szCs w:val="28"/>
        </w:rPr>
        <w:t>Предлагается и о</w:t>
      </w:r>
      <w:r w:rsidRPr="00CD0761">
        <w:rPr>
          <w:rFonts w:ascii="Times New Roman" w:hAnsi="Times New Roman" w:cs="Times New Roman"/>
          <w:sz w:val="28"/>
          <w:szCs w:val="28"/>
        </w:rPr>
        <w:t>босновывается классификация сонорных композиций белорусских авторов с учетом масштаба (степени активности) использования сонорных средств выразительности в музыкальной композиции: «результативная», «автономная» и «м</w:t>
      </w:r>
      <w:r w:rsidR="0076521B" w:rsidRPr="00CD0761">
        <w:rPr>
          <w:rFonts w:ascii="Times New Roman" w:hAnsi="Times New Roman" w:cs="Times New Roman"/>
          <w:sz w:val="28"/>
          <w:szCs w:val="28"/>
        </w:rPr>
        <w:t>одулирующая</w:t>
      </w:r>
      <w:r w:rsidRPr="00CD0761">
        <w:rPr>
          <w:rFonts w:ascii="Times New Roman" w:hAnsi="Times New Roman" w:cs="Times New Roman"/>
          <w:sz w:val="28"/>
          <w:szCs w:val="28"/>
        </w:rPr>
        <w:t>» сонорная композиция.</w:t>
      </w:r>
    </w:p>
    <w:p w14:paraId="346C9799" w14:textId="45EDDA0D" w:rsidR="00D97E91" w:rsidRPr="00CD0761" w:rsidRDefault="00D97E91" w:rsidP="00D97E91">
      <w:pPr>
        <w:spacing w:line="360" w:lineRule="exact"/>
        <w:ind w:firstLine="709"/>
        <w:jc w:val="both"/>
        <w:rPr>
          <w:rFonts w:ascii="Times New Roman" w:hAnsi="Times New Roman" w:cs="Times New Roman"/>
          <w:sz w:val="28"/>
          <w:szCs w:val="28"/>
        </w:rPr>
      </w:pPr>
      <w:r w:rsidRPr="00CD0761">
        <w:rPr>
          <w:rFonts w:ascii="Times New Roman" w:hAnsi="Times New Roman" w:cs="Times New Roman"/>
          <w:b/>
          <w:bCs/>
          <w:sz w:val="28"/>
          <w:szCs w:val="28"/>
        </w:rPr>
        <w:t>Рекомендации по использованию</w:t>
      </w:r>
      <w:r w:rsidRPr="004D0A45">
        <w:rPr>
          <w:rFonts w:ascii="Times New Roman" w:hAnsi="Times New Roman" w:cs="Times New Roman"/>
          <w:b/>
          <w:bCs/>
          <w:sz w:val="28"/>
          <w:szCs w:val="28"/>
        </w:rPr>
        <w:t>: </w:t>
      </w:r>
      <w:r w:rsidRPr="004D0A45">
        <w:rPr>
          <w:rFonts w:ascii="Times New Roman" w:hAnsi="Times New Roman" w:cs="Times New Roman"/>
          <w:sz w:val="28"/>
          <w:szCs w:val="28"/>
        </w:rPr>
        <w:t>результаты исследования применимы в научно-исследовательской (современное состояние национальной культур</w:t>
      </w:r>
      <w:r w:rsidR="0021173C">
        <w:rPr>
          <w:rFonts w:ascii="Times New Roman" w:hAnsi="Times New Roman" w:cs="Times New Roman"/>
          <w:sz w:val="28"/>
          <w:szCs w:val="28"/>
        </w:rPr>
        <w:t>ы</w:t>
      </w:r>
      <w:r w:rsidRPr="004D0A45">
        <w:rPr>
          <w:rFonts w:ascii="Times New Roman" w:hAnsi="Times New Roman" w:cs="Times New Roman"/>
          <w:sz w:val="28"/>
          <w:szCs w:val="28"/>
        </w:rPr>
        <w:t xml:space="preserve">, </w:t>
      </w:r>
      <w:r w:rsidRPr="00CD0761">
        <w:rPr>
          <w:rFonts w:ascii="Times New Roman" w:hAnsi="Times New Roman" w:cs="Times New Roman"/>
          <w:sz w:val="28"/>
          <w:szCs w:val="28"/>
        </w:rPr>
        <w:t>индивидуальные композиторские стили), учебно-образовательной (учебные курсы теоретической и исторической направленности), музыкально-исполнительской (интерпретация современной музыки) областях.</w:t>
      </w:r>
    </w:p>
    <w:p w14:paraId="450092E9" w14:textId="67C180E3" w:rsidR="00D97E91" w:rsidRDefault="00D97E91" w:rsidP="00D97E91">
      <w:pPr>
        <w:spacing w:line="360" w:lineRule="exact"/>
        <w:ind w:firstLine="709"/>
        <w:jc w:val="both"/>
        <w:rPr>
          <w:rFonts w:ascii="Times New Roman" w:hAnsi="Times New Roman" w:cs="Times New Roman"/>
          <w:sz w:val="28"/>
          <w:szCs w:val="28"/>
        </w:rPr>
      </w:pPr>
      <w:r w:rsidRPr="00CD0761">
        <w:rPr>
          <w:rFonts w:ascii="Times New Roman" w:hAnsi="Times New Roman" w:cs="Times New Roman"/>
          <w:b/>
          <w:bCs/>
          <w:sz w:val="28"/>
          <w:szCs w:val="28"/>
        </w:rPr>
        <w:t>Область применения: </w:t>
      </w:r>
      <w:r w:rsidRPr="00CD0761">
        <w:rPr>
          <w:rFonts w:ascii="Times New Roman" w:hAnsi="Times New Roman" w:cs="Times New Roman"/>
          <w:sz w:val="28"/>
          <w:szCs w:val="28"/>
        </w:rPr>
        <w:t>искусствоведени</w:t>
      </w:r>
      <w:r w:rsidR="0076521B" w:rsidRPr="00CD0761">
        <w:rPr>
          <w:rFonts w:ascii="Times New Roman" w:hAnsi="Times New Roman" w:cs="Times New Roman"/>
          <w:sz w:val="28"/>
          <w:szCs w:val="28"/>
        </w:rPr>
        <w:t>е</w:t>
      </w:r>
      <w:r w:rsidRPr="00CD0761">
        <w:rPr>
          <w:rFonts w:ascii="Times New Roman" w:hAnsi="Times New Roman" w:cs="Times New Roman"/>
          <w:sz w:val="28"/>
          <w:szCs w:val="28"/>
        </w:rPr>
        <w:t>, теория и история</w:t>
      </w:r>
      <w:r w:rsidR="0076521B" w:rsidRPr="00CD0761">
        <w:rPr>
          <w:rFonts w:ascii="Times New Roman" w:hAnsi="Times New Roman" w:cs="Times New Roman"/>
          <w:sz w:val="28"/>
          <w:szCs w:val="28"/>
        </w:rPr>
        <w:t xml:space="preserve"> музыки</w:t>
      </w:r>
      <w:r w:rsidRPr="00CD0761">
        <w:rPr>
          <w:rFonts w:ascii="Times New Roman" w:hAnsi="Times New Roman" w:cs="Times New Roman"/>
          <w:sz w:val="28"/>
          <w:szCs w:val="28"/>
        </w:rPr>
        <w:t>, культурология, музыкальное образование.</w:t>
      </w:r>
      <w:r>
        <w:rPr>
          <w:rFonts w:ascii="Times New Roman" w:hAnsi="Times New Roman" w:cs="Times New Roman"/>
          <w:sz w:val="28"/>
          <w:szCs w:val="28"/>
        </w:rPr>
        <w:br w:type="page"/>
      </w:r>
    </w:p>
    <w:p w14:paraId="4210D5AD" w14:textId="77777777" w:rsidR="00D97E91" w:rsidRDefault="00D97E91" w:rsidP="00D97E91">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lastRenderedPageBreak/>
        <w:t>РЭЗЮМЕ</w:t>
      </w:r>
    </w:p>
    <w:p w14:paraId="1AE2304E" w14:textId="77777777" w:rsidR="00D97E91" w:rsidRDefault="00D97E91" w:rsidP="00D97E91">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Комар Ігар Анатольевіч</w:t>
      </w:r>
    </w:p>
    <w:p w14:paraId="7263EDBC" w14:textId="77777777" w:rsidR="00D97E91" w:rsidRDefault="00D97E91" w:rsidP="00D97E91">
      <w:pPr>
        <w:spacing w:line="360" w:lineRule="exact"/>
        <w:jc w:val="center"/>
        <w:rPr>
          <w:rFonts w:ascii="Times New Roman" w:hAnsi="Times New Roman" w:cs="Times New Roman"/>
          <w:b/>
          <w:bCs/>
          <w:sz w:val="28"/>
          <w:szCs w:val="28"/>
        </w:rPr>
      </w:pPr>
      <w:r w:rsidRPr="00504B08">
        <w:rPr>
          <w:rFonts w:ascii="Times New Roman" w:hAnsi="Times New Roman" w:cs="Times New Roman"/>
          <w:b/>
          <w:bCs/>
          <w:sz w:val="28"/>
          <w:szCs w:val="28"/>
        </w:rPr>
        <w:t>С</w:t>
      </w:r>
      <w:r>
        <w:rPr>
          <w:rFonts w:ascii="Times New Roman" w:hAnsi="Times New Roman" w:cs="Times New Roman"/>
          <w:b/>
          <w:bCs/>
          <w:sz w:val="28"/>
          <w:szCs w:val="28"/>
        </w:rPr>
        <w:t>а</w:t>
      </w:r>
      <w:r w:rsidRPr="00504B08">
        <w:rPr>
          <w:rFonts w:ascii="Times New Roman" w:hAnsi="Times New Roman" w:cs="Times New Roman"/>
          <w:b/>
          <w:bCs/>
          <w:sz w:val="28"/>
          <w:szCs w:val="28"/>
        </w:rPr>
        <w:t>н</w:t>
      </w:r>
      <w:r>
        <w:rPr>
          <w:rFonts w:ascii="Times New Roman" w:hAnsi="Times New Roman" w:cs="Times New Roman"/>
          <w:b/>
          <w:bCs/>
          <w:sz w:val="28"/>
          <w:szCs w:val="28"/>
        </w:rPr>
        <w:t>о</w:t>
      </w:r>
      <w:r w:rsidRPr="00504B08">
        <w:rPr>
          <w:rFonts w:ascii="Times New Roman" w:hAnsi="Times New Roman" w:cs="Times New Roman"/>
          <w:b/>
          <w:bCs/>
          <w:sz w:val="28"/>
          <w:szCs w:val="28"/>
        </w:rPr>
        <w:t>рная кампазіцыя ў беларускай музыцы другой паловы ХХ – пачатку ХХI стагоддзяў</w:t>
      </w:r>
    </w:p>
    <w:p w14:paraId="7EA4377C" w14:textId="77777777" w:rsidR="00D97E91" w:rsidRDefault="00D97E91" w:rsidP="00D97E91">
      <w:pPr>
        <w:spacing w:line="360" w:lineRule="exact"/>
        <w:rPr>
          <w:rFonts w:ascii="Times New Roman" w:hAnsi="Times New Roman" w:cs="Times New Roman"/>
          <w:b/>
          <w:bCs/>
          <w:sz w:val="28"/>
          <w:szCs w:val="28"/>
        </w:rPr>
      </w:pPr>
    </w:p>
    <w:p w14:paraId="7CF1895A" w14:textId="77777777" w:rsidR="00D97E91" w:rsidRDefault="00D97E91" w:rsidP="00D97E91">
      <w:pPr>
        <w:spacing w:line="360" w:lineRule="exact"/>
        <w:ind w:firstLine="709"/>
        <w:jc w:val="both"/>
        <w:rPr>
          <w:rFonts w:ascii="Times New Roman" w:hAnsi="Times New Roman" w:cs="Times New Roman"/>
          <w:b/>
          <w:bCs/>
          <w:sz w:val="28"/>
          <w:szCs w:val="28"/>
        </w:rPr>
      </w:pPr>
      <w:r>
        <w:rPr>
          <w:rFonts w:ascii="Times New Roman" w:hAnsi="Times New Roman" w:cs="Times New Roman"/>
          <w:b/>
          <w:bCs/>
          <w:sz w:val="28"/>
          <w:szCs w:val="28"/>
        </w:rPr>
        <w:t>Ключавыя словы:</w:t>
      </w:r>
      <w:r>
        <w:t> </w:t>
      </w:r>
      <w:r w:rsidRPr="00504B08">
        <w:rPr>
          <w:rFonts w:ascii="Times New Roman" w:hAnsi="Times New Roman" w:cs="Times New Roman"/>
          <w:sz w:val="28"/>
          <w:szCs w:val="28"/>
        </w:rPr>
        <w:t>санорыка, санорная тэхніка кампазіцыі, санорная кампазіцыя, беларуская музыка.</w:t>
      </w:r>
    </w:p>
    <w:p w14:paraId="592F44E5" w14:textId="227251B2" w:rsidR="00D97E91" w:rsidRPr="00504B08" w:rsidRDefault="00D97E91" w:rsidP="00D97E91">
      <w:pPr>
        <w:spacing w:line="360" w:lineRule="exact"/>
        <w:ind w:firstLine="709"/>
        <w:jc w:val="both"/>
        <w:rPr>
          <w:rFonts w:ascii="Times New Roman" w:hAnsi="Times New Roman" w:cs="Times New Roman"/>
          <w:b/>
          <w:bCs/>
          <w:sz w:val="28"/>
          <w:szCs w:val="28"/>
        </w:rPr>
      </w:pPr>
      <w:r>
        <w:rPr>
          <w:rFonts w:ascii="Times New Roman" w:hAnsi="Times New Roman" w:cs="Times New Roman"/>
          <w:b/>
          <w:bCs/>
          <w:sz w:val="28"/>
          <w:szCs w:val="28"/>
        </w:rPr>
        <w:t>Мэта даследавання:</w:t>
      </w:r>
      <w:r>
        <w:rPr>
          <w:rFonts w:ascii="Times New Roman" w:hAnsi="Times New Roman" w:cs="Times New Roman"/>
          <w:b/>
          <w:bCs/>
          <w:sz w:val="28"/>
          <w:szCs w:val="28"/>
          <w:lang w:val="en-US"/>
        </w:rPr>
        <w:t> </w:t>
      </w:r>
      <w:r w:rsidRPr="00504B08">
        <w:rPr>
          <w:rFonts w:ascii="Times New Roman" w:hAnsi="Times New Roman" w:cs="Times New Roman"/>
          <w:sz w:val="28"/>
          <w:szCs w:val="28"/>
        </w:rPr>
        <w:t>фарміраванне комплекснага ўяўлення аб с</w:t>
      </w:r>
      <w:r>
        <w:rPr>
          <w:rFonts w:ascii="Times New Roman" w:hAnsi="Times New Roman" w:cs="Times New Roman"/>
          <w:sz w:val="28"/>
          <w:szCs w:val="28"/>
          <w:lang w:val="be-BY"/>
        </w:rPr>
        <w:t>а</w:t>
      </w:r>
      <w:r w:rsidRPr="00504B08">
        <w:rPr>
          <w:rFonts w:ascii="Times New Roman" w:hAnsi="Times New Roman" w:cs="Times New Roman"/>
          <w:sz w:val="28"/>
          <w:szCs w:val="28"/>
        </w:rPr>
        <w:t>н</w:t>
      </w:r>
      <w:r>
        <w:rPr>
          <w:rFonts w:ascii="Times New Roman" w:hAnsi="Times New Roman" w:cs="Times New Roman"/>
          <w:sz w:val="28"/>
          <w:szCs w:val="28"/>
          <w:lang w:val="be-BY"/>
        </w:rPr>
        <w:t>о</w:t>
      </w:r>
      <w:r w:rsidRPr="00504B08">
        <w:rPr>
          <w:rFonts w:ascii="Times New Roman" w:hAnsi="Times New Roman" w:cs="Times New Roman"/>
          <w:sz w:val="28"/>
          <w:szCs w:val="28"/>
        </w:rPr>
        <w:t>рнай кампазіцыі на аснове сістэматызацыі разнастайных даследчых і мастацкіх ідэй, якія склаліся ў сучасным музыказнаўстве і творчай практыцы, з абгрунтаваннем асаблівасцей творчага падыходу да сан</w:t>
      </w:r>
      <w:r w:rsidR="00B82CD7">
        <w:rPr>
          <w:rFonts w:ascii="Times New Roman" w:hAnsi="Times New Roman" w:cs="Times New Roman"/>
          <w:sz w:val="28"/>
          <w:szCs w:val="28"/>
        </w:rPr>
        <w:t>о</w:t>
      </w:r>
      <w:r w:rsidRPr="00504B08">
        <w:rPr>
          <w:rFonts w:ascii="Times New Roman" w:hAnsi="Times New Roman" w:cs="Times New Roman"/>
          <w:sz w:val="28"/>
          <w:szCs w:val="28"/>
        </w:rPr>
        <w:t xml:space="preserve">рыкі ў музыцы беларускіх кампазітараў другой паловы ХХ – пачатку </w:t>
      </w:r>
      <w:r w:rsidRPr="00504B08">
        <w:rPr>
          <w:rFonts w:ascii="Times New Roman" w:hAnsi="Times New Roman" w:cs="Times New Roman"/>
          <w:sz w:val="28"/>
          <w:szCs w:val="28"/>
          <w:lang w:val="en-US"/>
        </w:rPr>
        <w:t>XXI</w:t>
      </w:r>
      <w:r w:rsidRPr="00504B08">
        <w:rPr>
          <w:rFonts w:ascii="Times New Roman" w:hAnsi="Times New Roman" w:cs="Times New Roman"/>
          <w:sz w:val="28"/>
          <w:szCs w:val="28"/>
        </w:rPr>
        <w:t xml:space="preserve"> стагоддзяў.</w:t>
      </w:r>
    </w:p>
    <w:p w14:paraId="0572E122" w14:textId="77777777" w:rsidR="00D97E91" w:rsidRDefault="00D97E91" w:rsidP="00D97E91">
      <w:pPr>
        <w:spacing w:line="360" w:lineRule="exact"/>
        <w:ind w:firstLine="709"/>
        <w:jc w:val="both"/>
        <w:rPr>
          <w:rFonts w:ascii="Times New Roman" w:hAnsi="Times New Roman" w:cs="Times New Roman"/>
          <w:b/>
          <w:bCs/>
          <w:sz w:val="28"/>
          <w:szCs w:val="28"/>
        </w:rPr>
      </w:pPr>
      <w:r>
        <w:rPr>
          <w:rFonts w:ascii="Times New Roman" w:hAnsi="Times New Roman" w:cs="Times New Roman"/>
          <w:b/>
          <w:bCs/>
          <w:sz w:val="28"/>
          <w:szCs w:val="28"/>
        </w:rPr>
        <w:t>Метады даследавання: </w:t>
      </w:r>
      <w:r w:rsidRPr="00A94974">
        <w:rPr>
          <w:rFonts w:ascii="Times New Roman" w:hAnsi="Times New Roman" w:cs="Times New Roman"/>
          <w:sz w:val="28"/>
          <w:szCs w:val="28"/>
        </w:rPr>
        <w:t>агульнанавуковы (аналіз і сінтэз), сістэмны, структурна-тыпалагічны, стылістычны аналіз, семіятычны аналіз, метад цэласнага аналізу, культуралагічны (кампаратыўны) метад.</w:t>
      </w:r>
    </w:p>
    <w:p w14:paraId="233383F6" w14:textId="77777777" w:rsidR="00D97E91" w:rsidRPr="008C3054" w:rsidRDefault="00D97E91" w:rsidP="00D97E91">
      <w:pPr>
        <w:spacing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Вынікі даследавання і іх навізна: </w:t>
      </w:r>
      <w:r w:rsidRPr="008C3054">
        <w:rPr>
          <w:rFonts w:ascii="Times New Roman" w:hAnsi="Times New Roman" w:cs="Times New Roman"/>
          <w:sz w:val="28"/>
          <w:szCs w:val="28"/>
        </w:rPr>
        <w:t xml:space="preserve">дысертацыя з'яўляецца першай </w:t>
      </w:r>
      <w:r>
        <w:rPr>
          <w:rFonts w:ascii="Times New Roman" w:hAnsi="Times New Roman" w:cs="Times New Roman"/>
          <w:sz w:val="28"/>
          <w:szCs w:val="28"/>
        </w:rPr>
        <w:t>у</w:t>
      </w:r>
      <w:r w:rsidRPr="008C3054">
        <w:rPr>
          <w:rFonts w:ascii="Times New Roman" w:hAnsi="Times New Roman" w:cs="Times New Roman"/>
          <w:sz w:val="28"/>
          <w:szCs w:val="28"/>
        </w:rPr>
        <w:t xml:space="preserve"> айчынным музыказнаўстве даследчай працай, прысвечанай вывучэнню с</w:t>
      </w:r>
      <w:r>
        <w:rPr>
          <w:rFonts w:ascii="Times New Roman" w:hAnsi="Times New Roman" w:cs="Times New Roman"/>
          <w:sz w:val="28"/>
          <w:szCs w:val="28"/>
        </w:rPr>
        <w:t>а</w:t>
      </w:r>
      <w:r w:rsidRPr="008C3054">
        <w:rPr>
          <w:rFonts w:ascii="Times New Roman" w:hAnsi="Times New Roman" w:cs="Times New Roman"/>
          <w:sz w:val="28"/>
          <w:szCs w:val="28"/>
        </w:rPr>
        <w:t>н</w:t>
      </w:r>
      <w:r>
        <w:rPr>
          <w:rFonts w:ascii="Times New Roman" w:hAnsi="Times New Roman" w:cs="Times New Roman"/>
          <w:sz w:val="28"/>
          <w:szCs w:val="28"/>
        </w:rPr>
        <w:t>о</w:t>
      </w:r>
      <w:r w:rsidRPr="008C3054">
        <w:rPr>
          <w:rFonts w:ascii="Times New Roman" w:hAnsi="Times New Roman" w:cs="Times New Roman"/>
          <w:sz w:val="28"/>
          <w:szCs w:val="28"/>
        </w:rPr>
        <w:t>рных кампазіцый у беларускай музыцы другой паловы ХХ – пачатку XXI</w:t>
      </w:r>
      <w:r>
        <w:rPr>
          <w:rFonts w:ascii="Times New Roman" w:hAnsi="Times New Roman" w:cs="Times New Roman"/>
          <w:sz w:val="28"/>
          <w:szCs w:val="28"/>
        </w:rPr>
        <w:t> </w:t>
      </w:r>
      <w:r w:rsidRPr="008C3054">
        <w:rPr>
          <w:rFonts w:ascii="Times New Roman" w:hAnsi="Times New Roman" w:cs="Times New Roman"/>
          <w:sz w:val="28"/>
          <w:szCs w:val="28"/>
        </w:rPr>
        <w:t>стагоддзяў.</w:t>
      </w:r>
    </w:p>
    <w:p w14:paraId="0A5A2719" w14:textId="6C715FCB" w:rsidR="00D97E91" w:rsidRPr="008C3054" w:rsidRDefault="00D97E91" w:rsidP="00D97E91">
      <w:pPr>
        <w:spacing w:line="360" w:lineRule="exact"/>
        <w:ind w:firstLine="709"/>
        <w:jc w:val="both"/>
        <w:rPr>
          <w:rFonts w:ascii="Times New Roman" w:hAnsi="Times New Roman" w:cs="Times New Roman"/>
          <w:sz w:val="28"/>
          <w:szCs w:val="28"/>
        </w:rPr>
      </w:pPr>
      <w:r w:rsidRPr="008C3054">
        <w:rPr>
          <w:rFonts w:ascii="Times New Roman" w:hAnsi="Times New Roman" w:cs="Times New Roman"/>
          <w:sz w:val="28"/>
          <w:szCs w:val="28"/>
        </w:rPr>
        <w:t>Упершыню ў навуковую практыку беларускага музыказнаўства ўведзены аб'</w:t>
      </w:r>
      <w:r w:rsidR="000F32E9">
        <w:rPr>
          <w:rFonts w:ascii="Times New Roman" w:hAnsi="Times New Roman" w:cs="Times New Roman"/>
          <w:sz w:val="28"/>
          <w:szCs w:val="28"/>
        </w:rPr>
        <w:t>е</w:t>
      </w:r>
      <w:r w:rsidRPr="008C3054">
        <w:rPr>
          <w:rFonts w:ascii="Times New Roman" w:hAnsi="Times New Roman" w:cs="Times New Roman"/>
          <w:sz w:val="28"/>
          <w:szCs w:val="28"/>
        </w:rPr>
        <w:t>мны пласт с</w:t>
      </w:r>
      <w:r>
        <w:rPr>
          <w:rFonts w:ascii="Times New Roman" w:hAnsi="Times New Roman" w:cs="Times New Roman"/>
          <w:sz w:val="28"/>
          <w:szCs w:val="28"/>
        </w:rPr>
        <w:t>а</w:t>
      </w:r>
      <w:r w:rsidRPr="008C3054">
        <w:rPr>
          <w:rFonts w:ascii="Times New Roman" w:hAnsi="Times New Roman" w:cs="Times New Roman"/>
          <w:sz w:val="28"/>
          <w:szCs w:val="28"/>
        </w:rPr>
        <w:t>н</w:t>
      </w:r>
      <w:r>
        <w:rPr>
          <w:rFonts w:ascii="Times New Roman" w:hAnsi="Times New Roman" w:cs="Times New Roman"/>
          <w:sz w:val="28"/>
          <w:szCs w:val="28"/>
        </w:rPr>
        <w:t>о</w:t>
      </w:r>
      <w:r w:rsidRPr="008C3054">
        <w:rPr>
          <w:rFonts w:ascii="Times New Roman" w:hAnsi="Times New Roman" w:cs="Times New Roman"/>
          <w:sz w:val="28"/>
          <w:szCs w:val="28"/>
        </w:rPr>
        <w:t>рных кампазіцый сучасных беларускіх аўтараў, у якіх яскрава выявілася выкарыстанне с</w:t>
      </w:r>
      <w:r>
        <w:rPr>
          <w:rFonts w:ascii="Times New Roman" w:hAnsi="Times New Roman" w:cs="Times New Roman"/>
          <w:sz w:val="28"/>
          <w:szCs w:val="28"/>
        </w:rPr>
        <w:t>а</w:t>
      </w:r>
      <w:r w:rsidRPr="008C3054">
        <w:rPr>
          <w:rFonts w:ascii="Times New Roman" w:hAnsi="Times New Roman" w:cs="Times New Roman"/>
          <w:sz w:val="28"/>
          <w:szCs w:val="28"/>
        </w:rPr>
        <w:t>н</w:t>
      </w:r>
      <w:r>
        <w:rPr>
          <w:rFonts w:ascii="Times New Roman" w:hAnsi="Times New Roman" w:cs="Times New Roman"/>
          <w:sz w:val="28"/>
          <w:szCs w:val="28"/>
        </w:rPr>
        <w:t>о</w:t>
      </w:r>
      <w:r w:rsidRPr="008C3054">
        <w:rPr>
          <w:rFonts w:ascii="Times New Roman" w:hAnsi="Times New Roman" w:cs="Times New Roman"/>
          <w:sz w:val="28"/>
          <w:szCs w:val="28"/>
        </w:rPr>
        <w:t>рных сродкаў выразнасці. На шырокім матэрыяле найбольш значных і мастацка каштоўных твораў сучаснага беларускага музычнага мастацтва выяўлена значэнне сан</w:t>
      </w:r>
      <w:r>
        <w:rPr>
          <w:rFonts w:ascii="Times New Roman" w:hAnsi="Times New Roman" w:cs="Times New Roman"/>
          <w:sz w:val="28"/>
          <w:szCs w:val="28"/>
        </w:rPr>
        <w:t>о</w:t>
      </w:r>
      <w:r w:rsidRPr="008C3054">
        <w:rPr>
          <w:rFonts w:ascii="Times New Roman" w:hAnsi="Times New Roman" w:cs="Times New Roman"/>
          <w:sz w:val="28"/>
          <w:szCs w:val="28"/>
        </w:rPr>
        <w:t xml:space="preserve">рыкі для нацыянальнай кампазітарскай школы. Пры аналізе музычных твораў асаблівая ўвага нададзена вобразна-змястоўным і структурна-кампазіцыйным асаблівасцям. </w:t>
      </w:r>
      <w:r w:rsidR="00B27686" w:rsidRPr="00B27686">
        <w:rPr>
          <w:rFonts w:ascii="Times New Roman" w:hAnsi="Times New Roman" w:cs="Times New Roman"/>
          <w:sz w:val="28"/>
          <w:szCs w:val="28"/>
        </w:rPr>
        <w:t>Прапануецца і абгрунтоўваецца класіфікацыя с</w:t>
      </w:r>
      <w:r w:rsidR="00B27686">
        <w:rPr>
          <w:rFonts w:ascii="Times New Roman" w:hAnsi="Times New Roman" w:cs="Times New Roman"/>
          <w:sz w:val="28"/>
          <w:szCs w:val="28"/>
          <w:lang w:val="be-BY"/>
        </w:rPr>
        <w:t>а</w:t>
      </w:r>
      <w:r w:rsidR="00B27686" w:rsidRPr="00B27686">
        <w:rPr>
          <w:rFonts w:ascii="Times New Roman" w:hAnsi="Times New Roman" w:cs="Times New Roman"/>
          <w:sz w:val="28"/>
          <w:szCs w:val="28"/>
        </w:rPr>
        <w:t>н</w:t>
      </w:r>
      <w:r w:rsidR="00B27686">
        <w:rPr>
          <w:rFonts w:ascii="Times New Roman" w:hAnsi="Times New Roman" w:cs="Times New Roman"/>
          <w:sz w:val="28"/>
          <w:szCs w:val="28"/>
          <w:lang w:val="be-BY"/>
        </w:rPr>
        <w:t>о</w:t>
      </w:r>
      <w:r w:rsidR="00B27686" w:rsidRPr="00B27686">
        <w:rPr>
          <w:rFonts w:ascii="Times New Roman" w:hAnsi="Times New Roman" w:cs="Times New Roman"/>
          <w:sz w:val="28"/>
          <w:szCs w:val="28"/>
        </w:rPr>
        <w:t>рных кампазіцый беларускіх аўтараў з улікам маштабу (ступені актыўнасці) выкарыстання с</w:t>
      </w:r>
      <w:r w:rsidR="00B82CD7">
        <w:rPr>
          <w:rFonts w:ascii="Times New Roman" w:hAnsi="Times New Roman" w:cs="Times New Roman"/>
          <w:sz w:val="28"/>
          <w:szCs w:val="28"/>
        </w:rPr>
        <w:t>а</w:t>
      </w:r>
      <w:r w:rsidR="00B27686" w:rsidRPr="00B27686">
        <w:rPr>
          <w:rFonts w:ascii="Times New Roman" w:hAnsi="Times New Roman" w:cs="Times New Roman"/>
          <w:sz w:val="28"/>
          <w:szCs w:val="28"/>
        </w:rPr>
        <w:t>н</w:t>
      </w:r>
      <w:r w:rsidR="00B82CD7">
        <w:rPr>
          <w:rFonts w:ascii="Times New Roman" w:hAnsi="Times New Roman" w:cs="Times New Roman"/>
          <w:sz w:val="28"/>
          <w:szCs w:val="28"/>
        </w:rPr>
        <w:t>о</w:t>
      </w:r>
      <w:r w:rsidR="00B27686" w:rsidRPr="00B27686">
        <w:rPr>
          <w:rFonts w:ascii="Times New Roman" w:hAnsi="Times New Roman" w:cs="Times New Roman"/>
          <w:sz w:val="28"/>
          <w:szCs w:val="28"/>
        </w:rPr>
        <w:t xml:space="preserve">рных сродкаў выразнасці ў музычнай кампазіцыі: </w:t>
      </w:r>
      <w:r w:rsidR="00B27686">
        <w:rPr>
          <w:rFonts w:ascii="Times New Roman" w:hAnsi="Times New Roman" w:cs="Times New Roman"/>
          <w:sz w:val="28"/>
          <w:szCs w:val="28"/>
        </w:rPr>
        <w:t>«</w:t>
      </w:r>
      <w:r w:rsidR="00B27686" w:rsidRPr="00B27686">
        <w:rPr>
          <w:rFonts w:ascii="Times New Roman" w:hAnsi="Times New Roman" w:cs="Times New Roman"/>
          <w:sz w:val="28"/>
          <w:szCs w:val="28"/>
        </w:rPr>
        <w:t>выніковая</w:t>
      </w:r>
      <w:r w:rsidR="00B27686">
        <w:rPr>
          <w:rFonts w:ascii="Times New Roman" w:hAnsi="Times New Roman" w:cs="Times New Roman"/>
          <w:sz w:val="28"/>
          <w:szCs w:val="28"/>
        </w:rPr>
        <w:t>»</w:t>
      </w:r>
      <w:r w:rsidR="00B27686" w:rsidRPr="00B27686">
        <w:rPr>
          <w:rFonts w:ascii="Times New Roman" w:hAnsi="Times New Roman" w:cs="Times New Roman"/>
          <w:sz w:val="28"/>
          <w:szCs w:val="28"/>
        </w:rPr>
        <w:t xml:space="preserve">, </w:t>
      </w:r>
      <w:r w:rsidR="00B27686">
        <w:rPr>
          <w:rFonts w:ascii="Times New Roman" w:hAnsi="Times New Roman" w:cs="Times New Roman"/>
          <w:sz w:val="28"/>
          <w:szCs w:val="28"/>
        </w:rPr>
        <w:t>«</w:t>
      </w:r>
      <w:r w:rsidR="00B27686" w:rsidRPr="00B27686">
        <w:rPr>
          <w:rFonts w:ascii="Times New Roman" w:hAnsi="Times New Roman" w:cs="Times New Roman"/>
          <w:sz w:val="28"/>
          <w:szCs w:val="28"/>
        </w:rPr>
        <w:t>аўтаномная</w:t>
      </w:r>
      <w:r w:rsidR="00B27686">
        <w:rPr>
          <w:rFonts w:ascii="Times New Roman" w:hAnsi="Times New Roman" w:cs="Times New Roman"/>
          <w:sz w:val="28"/>
          <w:szCs w:val="28"/>
        </w:rPr>
        <w:t>»</w:t>
      </w:r>
      <w:r w:rsidR="00B27686" w:rsidRPr="00B27686">
        <w:rPr>
          <w:rFonts w:ascii="Times New Roman" w:hAnsi="Times New Roman" w:cs="Times New Roman"/>
          <w:sz w:val="28"/>
          <w:szCs w:val="28"/>
        </w:rPr>
        <w:t xml:space="preserve"> і </w:t>
      </w:r>
      <w:r w:rsidR="00B27686">
        <w:rPr>
          <w:rFonts w:ascii="Times New Roman" w:hAnsi="Times New Roman" w:cs="Times New Roman"/>
          <w:sz w:val="28"/>
          <w:szCs w:val="28"/>
        </w:rPr>
        <w:t>«</w:t>
      </w:r>
      <w:r w:rsidR="00B27686" w:rsidRPr="00B27686">
        <w:rPr>
          <w:rFonts w:ascii="Times New Roman" w:hAnsi="Times New Roman" w:cs="Times New Roman"/>
          <w:sz w:val="28"/>
          <w:szCs w:val="28"/>
        </w:rPr>
        <w:t>мадулюючая</w:t>
      </w:r>
      <w:r w:rsidR="00B27686">
        <w:rPr>
          <w:rFonts w:ascii="Times New Roman" w:hAnsi="Times New Roman" w:cs="Times New Roman"/>
          <w:sz w:val="28"/>
          <w:szCs w:val="28"/>
        </w:rPr>
        <w:t>»</w:t>
      </w:r>
      <w:r w:rsidR="00B27686" w:rsidRPr="00B27686">
        <w:rPr>
          <w:rFonts w:ascii="Times New Roman" w:hAnsi="Times New Roman" w:cs="Times New Roman"/>
          <w:sz w:val="28"/>
          <w:szCs w:val="28"/>
        </w:rPr>
        <w:t xml:space="preserve"> с</w:t>
      </w:r>
      <w:r w:rsidR="00B27686">
        <w:rPr>
          <w:rFonts w:ascii="Times New Roman" w:hAnsi="Times New Roman" w:cs="Times New Roman"/>
          <w:sz w:val="28"/>
          <w:szCs w:val="28"/>
        </w:rPr>
        <w:t>а</w:t>
      </w:r>
      <w:r w:rsidR="00B27686" w:rsidRPr="00B27686">
        <w:rPr>
          <w:rFonts w:ascii="Times New Roman" w:hAnsi="Times New Roman" w:cs="Times New Roman"/>
          <w:sz w:val="28"/>
          <w:szCs w:val="28"/>
        </w:rPr>
        <w:t>н</w:t>
      </w:r>
      <w:r w:rsidR="00B27686">
        <w:rPr>
          <w:rFonts w:ascii="Times New Roman" w:hAnsi="Times New Roman" w:cs="Times New Roman"/>
          <w:sz w:val="28"/>
          <w:szCs w:val="28"/>
        </w:rPr>
        <w:t>о</w:t>
      </w:r>
      <w:r w:rsidR="00B27686" w:rsidRPr="00B27686">
        <w:rPr>
          <w:rFonts w:ascii="Times New Roman" w:hAnsi="Times New Roman" w:cs="Times New Roman"/>
          <w:sz w:val="28"/>
          <w:szCs w:val="28"/>
        </w:rPr>
        <w:t>рная кампазіцыя.</w:t>
      </w:r>
    </w:p>
    <w:p w14:paraId="3F9A9C6F" w14:textId="77777777" w:rsidR="00D97E91" w:rsidRPr="004D0A45" w:rsidRDefault="00D97E91" w:rsidP="00D97E91">
      <w:pPr>
        <w:spacing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Рэкамендацыі па выкарыстанні: </w:t>
      </w:r>
      <w:r w:rsidRPr="004D0A45">
        <w:rPr>
          <w:rFonts w:ascii="Times New Roman" w:hAnsi="Times New Roman" w:cs="Times New Roman"/>
          <w:sz w:val="28"/>
          <w:szCs w:val="28"/>
        </w:rPr>
        <w:t>вынікі даследавання могуць</w:t>
      </w:r>
      <w:r>
        <w:rPr>
          <w:rFonts w:ascii="Times New Roman" w:hAnsi="Times New Roman" w:cs="Times New Roman"/>
          <w:sz w:val="28"/>
          <w:szCs w:val="28"/>
        </w:rPr>
        <w:t xml:space="preserve"> </w:t>
      </w:r>
      <w:r w:rsidRPr="004D0A45">
        <w:rPr>
          <w:rFonts w:ascii="Times New Roman" w:hAnsi="Times New Roman" w:cs="Times New Roman"/>
          <w:sz w:val="28"/>
          <w:szCs w:val="28"/>
        </w:rPr>
        <w:t>прымяняцца ў навукова-даследчай (вывучэнне сучасна</w:t>
      </w:r>
      <w:r>
        <w:rPr>
          <w:rFonts w:ascii="Times New Roman" w:hAnsi="Times New Roman" w:cs="Times New Roman"/>
          <w:sz w:val="28"/>
          <w:szCs w:val="28"/>
        </w:rPr>
        <w:t xml:space="preserve">й </w:t>
      </w:r>
      <w:r w:rsidRPr="004D0A45">
        <w:rPr>
          <w:rFonts w:ascii="Times New Roman" w:hAnsi="Times New Roman" w:cs="Times New Roman"/>
          <w:sz w:val="28"/>
          <w:szCs w:val="28"/>
        </w:rPr>
        <w:t>нацыянальнай культуры, навуковая рэфлексія ў</w:t>
      </w:r>
      <w:r>
        <w:rPr>
          <w:rFonts w:ascii="Times New Roman" w:hAnsi="Times New Roman" w:cs="Times New Roman"/>
          <w:sz w:val="28"/>
          <w:szCs w:val="28"/>
        </w:rPr>
        <w:t xml:space="preserve"> </w:t>
      </w:r>
      <w:r w:rsidRPr="004D0A45">
        <w:rPr>
          <w:rFonts w:ascii="Times New Roman" w:hAnsi="Times New Roman" w:cs="Times New Roman"/>
          <w:sz w:val="28"/>
          <w:szCs w:val="28"/>
        </w:rPr>
        <w:t>дачыненні да індывідуальных кампазітарскіх стыляў), вучэбна-адукацыйнай</w:t>
      </w:r>
      <w:r>
        <w:rPr>
          <w:rFonts w:ascii="Times New Roman" w:hAnsi="Times New Roman" w:cs="Times New Roman"/>
          <w:sz w:val="28"/>
          <w:szCs w:val="28"/>
        </w:rPr>
        <w:t xml:space="preserve"> </w:t>
      </w:r>
      <w:r w:rsidRPr="004D0A45">
        <w:rPr>
          <w:rFonts w:ascii="Times New Roman" w:hAnsi="Times New Roman" w:cs="Times New Roman"/>
          <w:sz w:val="28"/>
          <w:szCs w:val="28"/>
        </w:rPr>
        <w:t>(навучальныя курсы тэарэтычнай і гістарычнай накіраванасці), музычна-выканальніцкай (інтэрпрэтацыя</w:t>
      </w:r>
      <w:r>
        <w:rPr>
          <w:rFonts w:ascii="Times New Roman" w:hAnsi="Times New Roman" w:cs="Times New Roman"/>
          <w:sz w:val="28"/>
          <w:szCs w:val="28"/>
        </w:rPr>
        <w:t xml:space="preserve"> </w:t>
      </w:r>
      <w:r w:rsidRPr="004D0A45">
        <w:rPr>
          <w:rFonts w:ascii="Times New Roman" w:hAnsi="Times New Roman" w:cs="Times New Roman"/>
          <w:sz w:val="28"/>
          <w:szCs w:val="28"/>
        </w:rPr>
        <w:t>сучаснай музыкі) абласцях.</w:t>
      </w:r>
    </w:p>
    <w:p w14:paraId="29702A90" w14:textId="1669E7C6" w:rsidR="00D97E91" w:rsidRDefault="00D97E91" w:rsidP="00D97E91">
      <w:pPr>
        <w:spacing w:line="360" w:lineRule="exact"/>
        <w:ind w:firstLine="709"/>
        <w:jc w:val="both"/>
        <w:rPr>
          <w:rFonts w:ascii="Times New Roman" w:hAnsi="Times New Roman" w:cs="Times New Roman"/>
          <w:sz w:val="28"/>
          <w:szCs w:val="28"/>
        </w:rPr>
      </w:pPr>
      <w:r>
        <w:rPr>
          <w:rFonts w:ascii="Times New Roman" w:hAnsi="Times New Roman" w:cs="Times New Roman"/>
          <w:b/>
          <w:bCs/>
          <w:sz w:val="28"/>
          <w:szCs w:val="28"/>
        </w:rPr>
        <w:t>Галіна ўжывання: </w:t>
      </w:r>
      <w:r w:rsidR="00CD0761" w:rsidRPr="00CD0761">
        <w:rPr>
          <w:rFonts w:ascii="Times New Roman" w:hAnsi="Times New Roman" w:cs="Times New Roman"/>
          <w:sz w:val="28"/>
          <w:szCs w:val="28"/>
        </w:rPr>
        <w:t>мастацтвазнаўства, тэорыя і гісторыя музыкі</w:t>
      </w:r>
      <w:r>
        <w:rPr>
          <w:rFonts w:ascii="Times New Roman" w:hAnsi="Times New Roman" w:cs="Times New Roman"/>
          <w:sz w:val="28"/>
          <w:szCs w:val="28"/>
        </w:rPr>
        <w:t>, культуралогія, музычная адукацыя.</w:t>
      </w:r>
      <w:r>
        <w:rPr>
          <w:rFonts w:ascii="Times New Roman" w:hAnsi="Times New Roman" w:cs="Times New Roman"/>
          <w:sz w:val="28"/>
          <w:szCs w:val="28"/>
        </w:rPr>
        <w:br w:type="page"/>
      </w:r>
    </w:p>
    <w:p w14:paraId="4F1DA0CA" w14:textId="77777777" w:rsidR="00D97E91" w:rsidRPr="00D0637B" w:rsidRDefault="00D97E91" w:rsidP="00D97E91">
      <w:pPr>
        <w:spacing w:line="360" w:lineRule="exact"/>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SUMMARY</w:t>
      </w:r>
    </w:p>
    <w:p w14:paraId="3EAE545A" w14:textId="77777777" w:rsidR="00D97E91" w:rsidRDefault="00D97E91" w:rsidP="00D97E91">
      <w:pPr>
        <w:spacing w:line="360" w:lineRule="exact"/>
        <w:jc w:val="center"/>
        <w:rPr>
          <w:rFonts w:ascii="Times New Roman" w:hAnsi="Times New Roman" w:cs="Times New Roman"/>
          <w:b/>
          <w:bCs/>
          <w:sz w:val="28"/>
          <w:szCs w:val="28"/>
          <w:highlight w:val="yellow"/>
          <w:lang w:val="en-US"/>
        </w:rPr>
      </w:pPr>
      <w:r>
        <w:rPr>
          <w:rFonts w:ascii="Times New Roman" w:hAnsi="Times New Roman" w:cs="Times New Roman"/>
          <w:b/>
          <w:bCs/>
          <w:sz w:val="28"/>
          <w:szCs w:val="28"/>
          <w:lang w:val="en-US"/>
        </w:rPr>
        <w:t>Komar</w:t>
      </w:r>
      <w:r w:rsidRPr="00D0637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Ihar</w:t>
      </w:r>
      <w:r w:rsidRPr="00D0637B">
        <w:rPr>
          <w:rFonts w:ascii="Times New Roman" w:hAnsi="Times New Roman" w:cs="Times New Roman"/>
          <w:b/>
          <w:bCs/>
          <w:sz w:val="28"/>
          <w:szCs w:val="28"/>
          <w:lang w:val="en-US"/>
        </w:rPr>
        <w:t xml:space="preserve"> </w:t>
      </w:r>
      <w:r w:rsidRPr="0049392E">
        <w:rPr>
          <w:rFonts w:ascii="Times New Roman" w:hAnsi="Times New Roman" w:cs="Times New Roman"/>
          <w:b/>
          <w:bCs/>
          <w:sz w:val="28"/>
          <w:szCs w:val="28"/>
          <w:lang w:val="en-US"/>
        </w:rPr>
        <w:t>Anatolievich</w:t>
      </w:r>
    </w:p>
    <w:p w14:paraId="40E6DAE9" w14:textId="77777777" w:rsidR="00D97E91" w:rsidRPr="00504B08" w:rsidRDefault="00D97E91" w:rsidP="00D97E91">
      <w:pPr>
        <w:spacing w:line="360" w:lineRule="exact"/>
        <w:jc w:val="center"/>
        <w:rPr>
          <w:rFonts w:ascii="Times New Roman" w:hAnsi="Times New Roman" w:cs="Times New Roman"/>
          <w:b/>
          <w:bCs/>
          <w:sz w:val="28"/>
          <w:szCs w:val="28"/>
          <w:lang w:val="en-US"/>
        </w:rPr>
      </w:pPr>
      <w:r w:rsidRPr="00504B08">
        <w:rPr>
          <w:rFonts w:ascii="Times New Roman" w:hAnsi="Times New Roman" w:cs="Times New Roman"/>
          <w:b/>
          <w:bCs/>
          <w:sz w:val="28"/>
          <w:szCs w:val="28"/>
          <w:lang w:val="en-US"/>
        </w:rPr>
        <w:t>Sonorous composition in Belarusian music of the second half of the 20</w:t>
      </w:r>
      <w:r w:rsidRPr="00504B08">
        <w:rPr>
          <w:rFonts w:ascii="Times New Roman" w:hAnsi="Times New Roman" w:cs="Times New Roman"/>
          <w:b/>
          <w:bCs/>
          <w:sz w:val="28"/>
          <w:szCs w:val="28"/>
          <w:vertAlign w:val="superscript"/>
          <w:lang w:val="en-US"/>
        </w:rPr>
        <w:t>th</w:t>
      </w:r>
      <w:r w:rsidRPr="00504B08">
        <w:rPr>
          <w:rFonts w:ascii="Times New Roman" w:hAnsi="Times New Roman" w:cs="Times New Roman"/>
          <w:b/>
          <w:bCs/>
          <w:sz w:val="28"/>
          <w:szCs w:val="28"/>
          <w:lang w:val="en-US"/>
        </w:rPr>
        <w:t xml:space="preserve"> – early 21</w:t>
      </w:r>
      <w:r w:rsidRPr="00504B08">
        <w:rPr>
          <w:rFonts w:ascii="Times New Roman" w:hAnsi="Times New Roman" w:cs="Times New Roman"/>
          <w:b/>
          <w:bCs/>
          <w:sz w:val="28"/>
          <w:szCs w:val="28"/>
          <w:vertAlign w:val="superscript"/>
          <w:lang w:val="en-US"/>
        </w:rPr>
        <w:t>st</w:t>
      </w:r>
      <w:r w:rsidRPr="00504B08">
        <w:rPr>
          <w:rFonts w:ascii="Times New Roman" w:hAnsi="Times New Roman" w:cs="Times New Roman"/>
          <w:b/>
          <w:bCs/>
          <w:sz w:val="28"/>
          <w:szCs w:val="28"/>
          <w:lang w:val="en-US"/>
        </w:rPr>
        <w:t xml:space="preserve"> centuries</w:t>
      </w:r>
    </w:p>
    <w:p w14:paraId="7368EACB" w14:textId="77777777" w:rsidR="00D97E91" w:rsidRPr="00504B08" w:rsidRDefault="00D97E91" w:rsidP="00D97E91">
      <w:pPr>
        <w:spacing w:line="360" w:lineRule="exact"/>
        <w:rPr>
          <w:rFonts w:ascii="Times New Roman" w:hAnsi="Times New Roman" w:cs="Times New Roman"/>
          <w:b/>
          <w:bCs/>
          <w:sz w:val="28"/>
          <w:szCs w:val="28"/>
          <w:lang w:val="en-US"/>
        </w:rPr>
      </w:pPr>
    </w:p>
    <w:p w14:paraId="1B0458E5" w14:textId="77777777" w:rsidR="00D97E91" w:rsidRPr="00504B08" w:rsidRDefault="00D97E91" w:rsidP="00D97E91">
      <w:pPr>
        <w:spacing w:line="360" w:lineRule="exact"/>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Keywords</w:t>
      </w:r>
      <w:r w:rsidRPr="00380A08">
        <w:rPr>
          <w:rFonts w:ascii="Times New Roman" w:hAnsi="Times New Roman" w:cs="Times New Roman"/>
          <w:b/>
          <w:bCs/>
          <w:sz w:val="28"/>
          <w:szCs w:val="28"/>
          <w:lang w:val="en-US"/>
        </w:rPr>
        <w:t>:</w:t>
      </w:r>
      <w:r w:rsidRPr="00504B08">
        <w:rPr>
          <w:rFonts w:ascii="Times New Roman" w:hAnsi="Times New Roman" w:cs="Times New Roman"/>
          <w:b/>
          <w:bCs/>
          <w:sz w:val="28"/>
          <w:szCs w:val="28"/>
          <w:lang w:val="en-US"/>
        </w:rPr>
        <w:t> </w:t>
      </w:r>
      <w:r w:rsidRPr="00504B08">
        <w:rPr>
          <w:rFonts w:ascii="Times New Roman" w:hAnsi="Times New Roman" w:cs="Times New Roman"/>
          <w:sz w:val="28"/>
          <w:szCs w:val="28"/>
          <w:lang w:val="en-US"/>
        </w:rPr>
        <w:t>sonorics, sonorous composition technique, sonorous composition, Belarusian music.</w:t>
      </w:r>
    </w:p>
    <w:p w14:paraId="10D31971" w14:textId="77777777" w:rsidR="00D97E91" w:rsidRDefault="00D97E91" w:rsidP="00D97E91">
      <w:pPr>
        <w:spacing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The purpose of the research</w:t>
      </w:r>
      <w:r w:rsidRPr="00380A08">
        <w:rPr>
          <w:rFonts w:ascii="Times New Roman" w:hAnsi="Times New Roman" w:cs="Times New Roman"/>
          <w:b/>
          <w:bCs/>
          <w:sz w:val="28"/>
          <w:szCs w:val="28"/>
          <w:lang w:val="en-US"/>
        </w:rPr>
        <w:t>:</w:t>
      </w:r>
      <w:r w:rsidRPr="00504B08">
        <w:rPr>
          <w:rFonts w:ascii="Times New Roman" w:hAnsi="Times New Roman" w:cs="Times New Roman"/>
          <w:b/>
          <w:bCs/>
          <w:sz w:val="28"/>
          <w:szCs w:val="28"/>
          <w:lang w:val="en-US"/>
        </w:rPr>
        <w:t> </w:t>
      </w:r>
      <w:r w:rsidRPr="00504B08">
        <w:rPr>
          <w:rFonts w:ascii="Times New Roman" w:hAnsi="Times New Roman" w:cs="Times New Roman"/>
          <w:sz w:val="28"/>
          <w:szCs w:val="28"/>
          <w:lang w:val="en-US"/>
        </w:rPr>
        <w:t>the formation of a comprehensive understanding of sonorous composition based on the systematization of diverse research and artistic ideas that have developed in modern musicology and creative practice, with a substantiation of the features of the creative approach to sono</w:t>
      </w:r>
      <w:r>
        <w:rPr>
          <w:rFonts w:ascii="Times New Roman" w:hAnsi="Times New Roman" w:cs="Times New Roman"/>
          <w:sz w:val="28"/>
          <w:szCs w:val="28"/>
          <w:lang w:val="en-US"/>
        </w:rPr>
        <w:t>rous</w:t>
      </w:r>
      <w:r w:rsidRPr="00504B08">
        <w:rPr>
          <w:rFonts w:ascii="Times New Roman" w:hAnsi="Times New Roman" w:cs="Times New Roman"/>
          <w:sz w:val="28"/>
          <w:szCs w:val="28"/>
          <w:lang w:val="en-US"/>
        </w:rPr>
        <w:t xml:space="preserve"> in the music of Belarusian composers of the second half of the 20</w:t>
      </w:r>
      <w:r w:rsidRPr="00504B08">
        <w:rPr>
          <w:rFonts w:ascii="Times New Roman" w:hAnsi="Times New Roman" w:cs="Times New Roman"/>
          <w:sz w:val="28"/>
          <w:szCs w:val="28"/>
          <w:vertAlign w:val="superscript"/>
          <w:lang w:val="en-US"/>
        </w:rPr>
        <w:t>th</w:t>
      </w:r>
      <w:r w:rsidRPr="00504B08">
        <w:rPr>
          <w:rFonts w:ascii="Times New Roman" w:hAnsi="Times New Roman" w:cs="Times New Roman"/>
          <w:sz w:val="28"/>
          <w:szCs w:val="28"/>
          <w:lang w:val="en-US"/>
        </w:rPr>
        <w:t xml:space="preserve"> – early 21</w:t>
      </w:r>
      <w:r w:rsidRPr="00504B08">
        <w:rPr>
          <w:rFonts w:ascii="Times New Roman" w:hAnsi="Times New Roman" w:cs="Times New Roman"/>
          <w:sz w:val="28"/>
          <w:szCs w:val="28"/>
          <w:vertAlign w:val="superscript"/>
          <w:lang w:val="en-US"/>
        </w:rPr>
        <w:t xml:space="preserve">st </w:t>
      </w:r>
      <w:r w:rsidRPr="00504B08">
        <w:rPr>
          <w:rFonts w:ascii="Times New Roman" w:hAnsi="Times New Roman" w:cs="Times New Roman"/>
          <w:sz w:val="28"/>
          <w:szCs w:val="28"/>
          <w:lang w:val="en-US"/>
        </w:rPr>
        <w:t>centuries.</w:t>
      </w:r>
    </w:p>
    <w:p w14:paraId="0D83CC23" w14:textId="77777777" w:rsidR="00D97E91" w:rsidRPr="00A94974" w:rsidRDefault="00D97E91" w:rsidP="00D97E91">
      <w:pPr>
        <w:spacing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Research methods</w:t>
      </w:r>
      <w:r w:rsidRPr="00380A08">
        <w:rPr>
          <w:rFonts w:ascii="Times New Roman" w:hAnsi="Times New Roman" w:cs="Times New Roman"/>
          <w:b/>
          <w:bCs/>
          <w:sz w:val="28"/>
          <w:szCs w:val="28"/>
          <w:lang w:val="en-US"/>
        </w:rPr>
        <w:t>:</w:t>
      </w:r>
      <w:r w:rsidRPr="00A94974">
        <w:rPr>
          <w:rFonts w:ascii="Times New Roman" w:hAnsi="Times New Roman" w:cs="Times New Roman"/>
          <w:b/>
          <w:bCs/>
          <w:sz w:val="28"/>
          <w:szCs w:val="28"/>
          <w:lang w:val="en-US"/>
        </w:rPr>
        <w:t> </w:t>
      </w:r>
      <w:r w:rsidRPr="00A94974">
        <w:rPr>
          <w:rFonts w:ascii="Times New Roman" w:hAnsi="Times New Roman" w:cs="Times New Roman"/>
          <w:sz w:val="28"/>
          <w:szCs w:val="28"/>
          <w:lang w:val="en-US"/>
        </w:rPr>
        <w:t>general scientific (analysis and synthesis), system, structural-typological, stylistic analysis, semiotic analysis, method of holistic analysis, cultural (comparative) method.</w:t>
      </w:r>
    </w:p>
    <w:p w14:paraId="143B0427" w14:textId="708F0121" w:rsidR="00D97E91" w:rsidRPr="008C3054" w:rsidRDefault="00D97E91" w:rsidP="00D97E91">
      <w:pPr>
        <w:spacing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The results of the research and it’s novelty</w:t>
      </w:r>
      <w:r w:rsidRPr="00380A08">
        <w:rPr>
          <w:rFonts w:ascii="Times New Roman" w:hAnsi="Times New Roman" w:cs="Times New Roman"/>
          <w:b/>
          <w:bCs/>
          <w:sz w:val="28"/>
          <w:szCs w:val="28"/>
          <w:lang w:val="en-US"/>
        </w:rPr>
        <w:t>:</w:t>
      </w:r>
      <w:r w:rsidRPr="008C3054">
        <w:rPr>
          <w:rFonts w:ascii="Times New Roman" w:hAnsi="Times New Roman" w:cs="Times New Roman"/>
          <w:sz w:val="28"/>
          <w:szCs w:val="28"/>
          <w:lang w:val="en-US"/>
        </w:rPr>
        <w:t> </w:t>
      </w:r>
      <w:r>
        <w:rPr>
          <w:rFonts w:ascii="Times New Roman" w:hAnsi="Times New Roman" w:cs="Times New Roman"/>
          <w:sz w:val="28"/>
          <w:szCs w:val="28"/>
          <w:lang w:val="en-US"/>
        </w:rPr>
        <w:t>t</w:t>
      </w:r>
      <w:r w:rsidRPr="008C3054">
        <w:rPr>
          <w:rFonts w:ascii="Times New Roman" w:hAnsi="Times New Roman" w:cs="Times New Roman"/>
          <w:sz w:val="28"/>
          <w:szCs w:val="28"/>
          <w:lang w:val="en-US"/>
        </w:rPr>
        <w:t xml:space="preserve">he dissertation is the first research activity in </w:t>
      </w:r>
      <w:r w:rsidR="00D63030" w:rsidRPr="00504B08">
        <w:rPr>
          <w:rFonts w:ascii="Times New Roman" w:hAnsi="Times New Roman" w:cs="Times New Roman"/>
          <w:sz w:val="28"/>
          <w:szCs w:val="28"/>
          <w:lang w:val="en-US"/>
        </w:rPr>
        <w:t>Belarusian</w:t>
      </w:r>
      <w:r w:rsidR="00D63030" w:rsidRPr="008C3054">
        <w:rPr>
          <w:rFonts w:ascii="Times New Roman" w:hAnsi="Times New Roman" w:cs="Times New Roman"/>
          <w:sz w:val="28"/>
          <w:szCs w:val="28"/>
          <w:lang w:val="en-US"/>
        </w:rPr>
        <w:t xml:space="preserve"> </w:t>
      </w:r>
      <w:r w:rsidRPr="008C3054">
        <w:rPr>
          <w:rFonts w:ascii="Times New Roman" w:hAnsi="Times New Roman" w:cs="Times New Roman"/>
          <w:sz w:val="28"/>
          <w:szCs w:val="28"/>
          <w:lang w:val="en-US"/>
        </w:rPr>
        <w:t>musicology devoted to the study of sonorous compositions in Belarusian music of the second half of the 20</w:t>
      </w:r>
      <w:r w:rsidRPr="008C3054">
        <w:rPr>
          <w:rFonts w:ascii="Times New Roman" w:hAnsi="Times New Roman" w:cs="Times New Roman"/>
          <w:sz w:val="28"/>
          <w:szCs w:val="28"/>
          <w:vertAlign w:val="superscript"/>
          <w:lang w:val="en-US"/>
        </w:rPr>
        <w:t>th</w:t>
      </w:r>
      <w:r w:rsidRPr="008C3054">
        <w:rPr>
          <w:rFonts w:ascii="Times New Roman" w:hAnsi="Times New Roman" w:cs="Times New Roman"/>
          <w:sz w:val="28"/>
          <w:szCs w:val="28"/>
          <w:lang w:val="en-US"/>
        </w:rPr>
        <w:t xml:space="preserve"> – early 21</w:t>
      </w:r>
      <w:r w:rsidRPr="008C3054">
        <w:rPr>
          <w:rFonts w:ascii="Times New Roman" w:hAnsi="Times New Roman" w:cs="Times New Roman"/>
          <w:sz w:val="28"/>
          <w:szCs w:val="28"/>
          <w:vertAlign w:val="superscript"/>
          <w:lang w:val="en-US"/>
        </w:rPr>
        <w:t>st</w:t>
      </w:r>
      <w:r w:rsidRPr="008C3054">
        <w:rPr>
          <w:rFonts w:ascii="Times New Roman" w:hAnsi="Times New Roman" w:cs="Times New Roman"/>
          <w:sz w:val="28"/>
          <w:szCs w:val="28"/>
          <w:lang w:val="en-US"/>
        </w:rPr>
        <w:t xml:space="preserve"> centuries.</w:t>
      </w:r>
    </w:p>
    <w:p w14:paraId="22899941" w14:textId="77777777" w:rsidR="00DB0321" w:rsidRDefault="00DB0321" w:rsidP="00D97E91">
      <w:pPr>
        <w:spacing w:line="360" w:lineRule="exact"/>
        <w:ind w:firstLine="709"/>
        <w:jc w:val="both"/>
        <w:rPr>
          <w:rFonts w:ascii="Times New Roman" w:hAnsi="Times New Roman" w:cs="Times New Roman"/>
          <w:sz w:val="28"/>
          <w:szCs w:val="28"/>
          <w:lang w:val="en-US"/>
        </w:rPr>
      </w:pPr>
      <w:r w:rsidRPr="00DB0321">
        <w:rPr>
          <w:rFonts w:ascii="Times New Roman" w:hAnsi="Times New Roman" w:cs="Times New Roman"/>
          <w:sz w:val="28"/>
          <w:szCs w:val="28"/>
          <w:lang w:val="en-US"/>
        </w:rPr>
        <w:t>A large layer of sonorous compositions by modern Belarusian authors in which the use of sonorous means of expression is clearly manifested is introduced for the first time in the scientific practice of Belarusian musicology. The importance of sonorics for the national school of composition is revealed on the basis of extensive material of the most significant and artistically valuable works of modern Belarusian musical art. In the analysis of musical compositions special attention is paid to figurative-content and structural-compositional features. The classification of sonorous compositions by Belarusian authors is given and substantiated taking into account the "scale" (degree of activity) of the use of sonorous means of expression in a musical composition: "resultative", "autonomous", and "modulating" sonorous composition.</w:t>
      </w:r>
    </w:p>
    <w:p w14:paraId="24607100" w14:textId="4A971EE8" w:rsidR="00D97E91" w:rsidRPr="00067BDA" w:rsidRDefault="00D97E91" w:rsidP="00D97E91">
      <w:pPr>
        <w:spacing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Recommendations for use</w:t>
      </w:r>
      <w:r w:rsidRPr="00380A08">
        <w:rPr>
          <w:rFonts w:ascii="Times New Roman" w:hAnsi="Times New Roman" w:cs="Times New Roman"/>
          <w:b/>
          <w:bCs/>
          <w:sz w:val="28"/>
          <w:szCs w:val="28"/>
          <w:lang w:val="en-US"/>
        </w:rPr>
        <w:t>:</w:t>
      </w:r>
      <w:r w:rsidRPr="004D0A45">
        <w:rPr>
          <w:rFonts w:ascii="Times New Roman" w:hAnsi="Times New Roman" w:cs="Times New Roman"/>
          <w:b/>
          <w:bCs/>
          <w:sz w:val="28"/>
          <w:szCs w:val="28"/>
          <w:lang w:val="en-US"/>
        </w:rPr>
        <w:t> </w:t>
      </w:r>
      <w:r w:rsidRPr="004D0A45">
        <w:rPr>
          <w:rFonts w:ascii="Times New Roman" w:hAnsi="Times New Roman" w:cs="Times New Roman"/>
          <w:sz w:val="28"/>
          <w:szCs w:val="28"/>
          <w:lang w:val="en-US"/>
        </w:rPr>
        <w:t>the results of the dissertation can be used in research (study of the current state of national culture, scientific reflection on individual composer styles),</w:t>
      </w:r>
      <w:r>
        <w:rPr>
          <w:rFonts w:ascii="Times New Roman" w:hAnsi="Times New Roman" w:cs="Times New Roman"/>
          <w:sz w:val="28"/>
          <w:szCs w:val="28"/>
          <w:lang w:val="en-US"/>
        </w:rPr>
        <w:t xml:space="preserve"> </w:t>
      </w:r>
      <w:r w:rsidRPr="004D0A45">
        <w:rPr>
          <w:rFonts w:ascii="Times New Roman" w:hAnsi="Times New Roman" w:cs="Times New Roman"/>
          <w:sz w:val="28"/>
          <w:szCs w:val="28"/>
          <w:lang w:val="en-US"/>
        </w:rPr>
        <w:t>educational (training courses of theoretical and historical orientation), music and performance (interpretation of</w:t>
      </w:r>
      <w:r>
        <w:rPr>
          <w:rFonts w:ascii="Times New Roman" w:hAnsi="Times New Roman" w:cs="Times New Roman"/>
          <w:sz w:val="28"/>
          <w:szCs w:val="28"/>
          <w:lang w:val="en-US"/>
        </w:rPr>
        <w:t xml:space="preserve"> </w:t>
      </w:r>
      <w:r w:rsidRPr="004D0A45">
        <w:rPr>
          <w:rFonts w:ascii="Times New Roman" w:hAnsi="Times New Roman" w:cs="Times New Roman"/>
          <w:sz w:val="28"/>
          <w:szCs w:val="28"/>
          <w:lang w:val="en-US"/>
        </w:rPr>
        <w:t>modern music) areas</w:t>
      </w:r>
      <w:r w:rsidR="00067BDA" w:rsidRPr="00067BDA">
        <w:rPr>
          <w:rFonts w:ascii="Times New Roman" w:hAnsi="Times New Roman" w:cs="Times New Roman"/>
          <w:sz w:val="28"/>
          <w:szCs w:val="28"/>
          <w:lang w:val="en-US"/>
        </w:rPr>
        <w:t>.</w:t>
      </w:r>
    </w:p>
    <w:p w14:paraId="22DBCF63" w14:textId="6B8CA80D" w:rsidR="00D97E91" w:rsidRPr="00380A08" w:rsidRDefault="00D97E91" w:rsidP="00D97E91">
      <w:pPr>
        <w:spacing w:line="360" w:lineRule="exact"/>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Field of application</w:t>
      </w:r>
      <w:r w:rsidRPr="00380A08">
        <w:rPr>
          <w:rFonts w:ascii="Times New Roman" w:hAnsi="Times New Roman" w:cs="Times New Roman"/>
          <w:b/>
          <w:bCs/>
          <w:sz w:val="28"/>
          <w:szCs w:val="28"/>
          <w:lang w:val="en-US"/>
        </w:rPr>
        <w:t>: </w:t>
      </w:r>
      <w:r>
        <w:rPr>
          <w:rFonts w:ascii="Times New Roman" w:hAnsi="Times New Roman" w:cs="Times New Roman"/>
          <w:sz w:val="28"/>
          <w:szCs w:val="28"/>
          <w:lang w:val="en-US"/>
        </w:rPr>
        <w:t>art history, theory and history</w:t>
      </w:r>
      <w:r w:rsidR="00CD0761" w:rsidRPr="00CD0761">
        <w:rPr>
          <w:rFonts w:ascii="Times New Roman" w:hAnsi="Times New Roman" w:cs="Times New Roman"/>
          <w:sz w:val="28"/>
          <w:szCs w:val="28"/>
          <w:lang w:val="en-US"/>
        </w:rPr>
        <w:t xml:space="preserve"> o</w:t>
      </w:r>
      <w:r w:rsidR="00CD0761">
        <w:rPr>
          <w:rFonts w:ascii="Times New Roman" w:hAnsi="Times New Roman" w:cs="Times New Roman"/>
          <w:sz w:val="28"/>
          <w:szCs w:val="28"/>
          <w:lang w:val="en-US"/>
        </w:rPr>
        <w:t>f music</w:t>
      </w:r>
      <w:r>
        <w:rPr>
          <w:rFonts w:ascii="Times New Roman" w:hAnsi="Times New Roman" w:cs="Times New Roman"/>
          <w:sz w:val="28"/>
          <w:szCs w:val="28"/>
          <w:lang w:val="en-US"/>
        </w:rPr>
        <w:t>, cultural studies, music education</w:t>
      </w:r>
      <w:r w:rsidRPr="00380A08">
        <w:rPr>
          <w:rFonts w:ascii="Times New Roman" w:hAnsi="Times New Roman" w:cs="Times New Roman"/>
          <w:sz w:val="28"/>
          <w:szCs w:val="28"/>
          <w:lang w:val="en-US"/>
        </w:rPr>
        <w:t>.</w:t>
      </w:r>
    </w:p>
    <w:p w14:paraId="5CEE95F4" w14:textId="413907AA" w:rsidR="003E62A2" w:rsidRPr="00380A08" w:rsidRDefault="003E62A2" w:rsidP="00D97E91">
      <w:pPr>
        <w:spacing w:line="360" w:lineRule="exact"/>
        <w:jc w:val="center"/>
        <w:rPr>
          <w:rFonts w:ascii="Times New Roman" w:hAnsi="Times New Roman" w:cs="Times New Roman"/>
          <w:sz w:val="28"/>
          <w:szCs w:val="28"/>
          <w:lang w:val="en-US"/>
        </w:rPr>
      </w:pPr>
    </w:p>
    <w:sectPr w:rsidR="003E62A2" w:rsidRPr="00380A08" w:rsidSect="00192E7C">
      <w:footerReference w:type="even"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E16B7" w14:textId="77777777" w:rsidR="00E743B7" w:rsidRDefault="00E743B7" w:rsidP="00595CF7">
      <w:r>
        <w:separator/>
      </w:r>
    </w:p>
  </w:endnote>
  <w:endnote w:type="continuationSeparator" w:id="0">
    <w:p w14:paraId="0AF287F7" w14:textId="77777777" w:rsidR="00E743B7" w:rsidRDefault="00E743B7" w:rsidP="0059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8"/>
      </w:rPr>
      <w:id w:val="1944882103"/>
      <w:docPartObj>
        <w:docPartGallery w:val="Page Numbers (Bottom of Page)"/>
        <w:docPartUnique/>
      </w:docPartObj>
    </w:sdtPr>
    <w:sdtEndPr>
      <w:rPr>
        <w:rStyle w:val="a8"/>
      </w:rPr>
    </w:sdtEndPr>
    <w:sdtContent>
      <w:p w14:paraId="35F96C88" w14:textId="7B911F2E" w:rsidR="00192E7C" w:rsidRDefault="00192E7C" w:rsidP="008C7907">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11DF1370" w14:textId="77777777" w:rsidR="00192E7C" w:rsidRDefault="00192E7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8"/>
      </w:rPr>
      <w:id w:val="841442715"/>
      <w:docPartObj>
        <w:docPartGallery w:val="Page Numbers (Bottom of Page)"/>
        <w:docPartUnique/>
      </w:docPartObj>
    </w:sdtPr>
    <w:sdtEndPr>
      <w:rPr>
        <w:rStyle w:val="a8"/>
        <w:rFonts w:ascii="Times New Roman" w:hAnsi="Times New Roman" w:cs="Times New Roman"/>
      </w:rPr>
    </w:sdtEndPr>
    <w:sdtContent>
      <w:p w14:paraId="00B0C977" w14:textId="110CF23B" w:rsidR="00192E7C" w:rsidRPr="00192E7C" w:rsidRDefault="00192E7C" w:rsidP="008C7907">
        <w:pPr>
          <w:pStyle w:val="a6"/>
          <w:framePr w:wrap="none" w:vAnchor="text" w:hAnchor="margin" w:xAlign="center" w:y="1"/>
          <w:rPr>
            <w:rStyle w:val="a8"/>
            <w:rFonts w:ascii="Times New Roman" w:hAnsi="Times New Roman" w:cs="Times New Roman"/>
          </w:rPr>
        </w:pPr>
        <w:r w:rsidRPr="00192E7C">
          <w:rPr>
            <w:rStyle w:val="a8"/>
            <w:rFonts w:ascii="Times New Roman" w:hAnsi="Times New Roman" w:cs="Times New Roman"/>
          </w:rPr>
          <w:fldChar w:fldCharType="begin"/>
        </w:r>
        <w:r w:rsidRPr="00192E7C">
          <w:rPr>
            <w:rStyle w:val="a8"/>
            <w:rFonts w:ascii="Times New Roman" w:hAnsi="Times New Roman" w:cs="Times New Roman"/>
          </w:rPr>
          <w:instrText xml:space="preserve"> PAGE </w:instrText>
        </w:r>
        <w:r w:rsidRPr="00192E7C">
          <w:rPr>
            <w:rStyle w:val="a8"/>
            <w:rFonts w:ascii="Times New Roman" w:hAnsi="Times New Roman" w:cs="Times New Roman"/>
          </w:rPr>
          <w:fldChar w:fldCharType="separate"/>
        </w:r>
        <w:r w:rsidR="00902532">
          <w:rPr>
            <w:rStyle w:val="a8"/>
            <w:rFonts w:ascii="Times New Roman" w:hAnsi="Times New Roman" w:cs="Times New Roman"/>
            <w:noProof/>
          </w:rPr>
          <w:t>2</w:t>
        </w:r>
        <w:r w:rsidRPr="00192E7C">
          <w:rPr>
            <w:rStyle w:val="a8"/>
            <w:rFonts w:ascii="Times New Roman" w:hAnsi="Times New Roman" w:cs="Times New Roman"/>
          </w:rPr>
          <w:fldChar w:fldCharType="end"/>
        </w:r>
      </w:p>
    </w:sdtContent>
  </w:sdt>
  <w:p w14:paraId="5A300EB3" w14:textId="77777777" w:rsidR="00192E7C" w:rsidRDefault="00192E7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F9FCD" w14:textId="77777777" w:rsidR="00E743B7" w:rsidRDefault="00E743B7" w:rsidP="00595CF7">
      <w:r>
        <w:separator/>
      </w:r>
    </w:p>
  </w:footnote>
  <w:footnote w:type="continuationSeparator" w:id="0">
    <w:p w14:paraId="41CF0DFF" w14:textId="77777777" w:rsidR="00E743B7" w:rsidRDefault="00E743B7" w:rsidP="00595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8"/>
    <w:multiLevelType w:val="multilevel"/>
    <w:tmpl w:val="00000003"/>
    <w:name w:val="WWNum7"/>
    <w:lvl w:ilvl="0">
      <w:start w:val="1"/>
      <w:numFmt w:val="decimal"/>
      <w:lvlText w:val="%1."/>
      <w:lvlJc w:val="left"/>
      <w:pPr>
        <w:tabs>
          <w:tab w:val="left" w:pos="0"/>
        </w:tabs>
        <w:ind w:left="720" w:hanging="360"/>
      </w:pPr>
      <w:rPr>
        <w:rFonts w:ascii="Times New Roman" w:hAnsi="Times New Roman" w:cs="Times New Roman"/>
        <w:b/>
        <w:i w:val="0"/>
        <w:sz w:val="24"/>
      </w:rPr>
    </w:lvl>
    <w:lvl w:ilvl="1">
      <w:start w:val="1"/>
      <w:numFmt w:val="lowerLetter"/>
      <w:lvlText w:val="%2."/>
      <w:lvlJc w:val="left"/>
      <w:pPr>
        <w:tabs>
          <w:tab w:val="left" w:pos="0"/>
        </w:tabs>
        <w:ind w:left="1440" w:hanging="360"/>
      </w:pPr>
      <w:rPr>
        <w:rFonts w:cs="Times New Roman"/>
      </w:rPr>
    </w:lvl>
    <w:lvl w:ilvl="2">
      <w:start w:val="1"/>
      <w:numFmt w:val="lowerRoman"/>
      <w:lvlText w:val="%3."/>
      <w:lvlJc w:val="right"/>
      <w:pPr>
        <w:tabs>
          <w:tab w:val="left" w:pos="0"/>
        </w:tabs>
        <w:ind w:left="2160" w:hanging="180"/>
      </w:pPr>
      <w:rPr>
        <w:rFonts w:cs="Times New Roman"/>
      </w:rPr>
    </w:lvl>
    <w:lvl w:ilvl="3">
      <w:start w:val="1"/>
      <w:numFmt w:val="decimal"/>
      <w:lvlText w:val="%4."/>
      <w:lvlJc w:val="left"/>
      <w:pPr>
        <w:tabs>
          <w:tab w:val="left" w:pos="0"/>
        </w:tabs>
        <w:ind w:left="2880" w:hanging="360"/>
      </w:pPr>
      <w:rPr>
        <w:rFonts w:cs="Times New Roman"/>
      </w:rPr>
    </w:lvl>
    <w:lvl w:ilvl="4">
      <w:start w:val="1"/>
      <w:numFmt w:val="lowerLetter"/>
      <w:lvlText w:val="%5."/>
      <w:lvlJc w:val="left"/>
      <w:pPr>
        <w:tabs>
          <w:tab w:val="left" w:pos="0"/>
        </w:tabs>
        <w:ind w:left="3600" w:hanging="360"/>
      </w:pPr>
      <w:rPr>
        <w:rFonts w:cs="Times New Roman"/>
      </w:rPr>
    </w:lvl>
    <w:lvl w:ilvl="5">
      <w:start w:val="1"/>
      <w:numFmt w:val="lowerRoman"/>
      <w:lvlText w:val="%6."/>
      <w:lvlJc w:val="right"/>
      <w:pPr>
        <w:tabs>
          <w:tab w:val="left" w:pos="0"/>
        </w:tabs>
        <w:ind w:left="4320" w:hanging="180"/>
      </w:pPr>
      <w:rPr>
        <w:rFonts w:cs="Times New Roman"/>
      </w:rPr>
    </w:lvl>
    <w:lvl w:ilvl="6">
      <w:start w:val="1"/>
      <w:numFmt w:val="decimal"/>
      <w:lvlText w:val="%7."/>
      <w:lvlJc w:val="left"/>
      <w:pPr>
        <w:tabs>
          <w:tab w:val="left" w:pos="0"/>
        </w:tabs>
        <w:ind w:left="5040" w:hanging="360"/>
      </w:pPr>
      <w:rPr>
        <w:rFonts w:cs="Times New Roman"/>
      </w:rPr>
    </w:lvl>
    <w:lvl w:ilvl="7">
      <w:start w:val="1"/>
      <w:numFmt w:val="lowerLetter"/>
      <w:lvlText w:val="%8."/>
      <w:lvlJc w:val="left"/>
      <w:pPr>
        <w:tabs>
          <w:tab w:val="left" w:pos="0"/>
        </w:tabs>
        <w:ind w:left="5760" w:hanging="360"/>
      </w:pPr>
      <w:rPr>
        <w:rFonts w:cs="Times New Roman"/>
      </w:rPr>
    </w:lvl>
    <w:lvl w:ilvl="8">
      <w:start w:val="1"/>
      <w:numFmt w:val="lowerRoman"/>
      <w:lvlText w:val="%9."/>
      <w:lvlJc w:val="right"/>
      <w:pPr>
        <w:tabs>
          <w:tab w:val="left" w:pos="0"/>
        </w:tabs>
        <w:ind w:left="6480" w:hanging="180"/>
      </w:pPr>
      <w:rPr>
        <w:rFonts w:cs="Times New Roman"/>
      </w:rPr>
    </w:lvl>
  </w:abstractNum>
  <w:abstractNum w:abstractNumId="1">
    <w:nsid w:val="1D9D349C"/>
    <w:multiLevelType w:val="hybridMultilevel"/>
    <w:tmpl w:val="0E24DA18"/>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nsid w:val="2E5E0B91"/>
    <w:multiLevelType w:val="hybridMultilevel"/>
    <w:tmpl w:val="AF0E2BF0"/>
    <w:lvl w:ilvl="0" w:tplc="254AF4D4">
      <w:start w:val="1"/>
      <w:numFmt w:val="decimal"/>
      <w:lvlText w:val="%1."/>
      <w:lvlJc w:val="left"/>
      <w:pPr>
        <w:ind w:left="1429" w:hanging="360"/>
      </w:pPr>
      <w:rPr>
        <w:rFonts w:ascii="Times New Roman" w:hAnsi="Times New Roman" w:cs="Times New Roman"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A8463D3"/>
    <w:multiLevelType w:val="hybridMultilevel"/>
    <w:tmpl w:val="F8603204"/>
    <w:lvl w:ilvl="0" w:tplc="53CC2E0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565BE4"/>
    <w:multiLevelType w:val="hybridMultilevel"/>
    <w:tmpl w:val="431E3154"/>
    <w:lvl w:ilvl="0" w:tplc="ABB02A14">
      <w:start w:val="1"/>
      <w:numFmt w:val="decimal"/>
      <w:lvlText w:val="%1."/>
      <w:lvlJc w:val="left"/>
      <w:pPr>
        <w:ind w:left="1069" w:hanging="360"/>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1887BFA"/>
    <w:multiLevelType w:val="hybridMultilevel"/>
    <w:tmpl w:val="1B04CD42"/>
    <w:lvl w:ilvl="0" w:tplc="0C7EADE8">
      <w:start w:val="1"/>
      <w:numFmt w:val="decimal"/>
      <w:lvlText w:val="%1."/>
      <w:lvlJc w:val="left"/>
      <w:pPr>
        <w:tabs>
          <w:tab w:val="num" w:pos="1429"/>
        </w:tabs>
        <w:ind w:left="1429" w:hanging="360"/>
      </w:pPr>
      <w:rPr>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66AF0C8D"/>
    <w:multiLevelType w:val="multilevel"/>
    <w:tmpl w:val="590E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909312F"/>
    <w:multiLevelType w:val="hybridMultilevel"/>
    <w:tmpl w:val="E2BA9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0A"/>
    <w:rsid w:val="00006B6D"/>
    <w:rsid w:val="00006D7E"/>
    <w:rsid w:val="00011F9F"/>
    <w:rsid w:val="00016EF1"/>
    <w:rsid w:val="0001756F"/>
    <w:rsid w:val="00022F69"/>
    <w:rsid w:val="000241ED"/>
    <w:rsid w:val="00027F4E"/>
    <w:rsid w:val="00030120"/>
    <w:rsid w:val="000316B6"/>
    <w:rsid w:val="00033684"/>
    <w:rsid w:val="00033B92"/>
    <w:rsid w:val="000444AC"/>
    <w:rsid w:val="00047DC2"/>
    <w:rsid w:val="00051211"/>
    <w:rsid w:val="00051C06"/>
    <w:rsid w:val="0005285F"/>
    <w:rsid w:val="00055247"/>
    <w:rsid w:val="00056028"/>
    <w:rsid w:val="00065952"/>
    <w:rsid w:val="00067BDA"/>
    <w:rsid w:val="00072B8B"/>
    <w:rsid w:val="00073F13"/>
    <w:rsid w:val="00077FD5"/>
    <w:rsid w:val="00081AB0"/>
    <w:rsid w:val="00083838"/>
    <w:rsid w:val="00085C2B"/>
    <w:rsid w:val="00087F63"/>
    <w:rsid w:val="00096A30"/>
    <w:rsid w:val="0009736F"/>
    <w:rsid w:val="000A4D71"/>
    <w:rsid w:val="000B16ED"/>
    <w:rsid w:val="000B251A"/>
    <w:rsid w:val="000B4A92"/>
    <w:rsid w:val="000B7081"/>
    <w:rsid w:val="000C23E9"/>
    <w:rsid w:val="000C43EC"/>
    <w:rsid w:val="000C4E56"/>
    <w:rsid w:val="000C7EF9"/>
    <w:rsid w:val="000D1F04"/>
    <w:rsid w:val="000D3EC1"/>
    <w:rsid w:val="000D4709"/>
    <w:rsid w:val="000D573D"/>
    <w:rsid w:val="000D7C8E"/>
    <w:rsid w:val="000E1495"/>
    <w:rsid w:val="000E55C1"/>
    <w:rsid w:val="000E69FC"/>
    <w:rsid w:val="000F02EB"/>
    <w:rsid w:val="000F1BCF"/>
    <w:rsid w:val="000F32E9"/>
    <w:rsid w:val="000F32EB"/>
    <w:rsid w:val="000F44B0"/>
    <w:rsid w:val="000F45DD"/>
    <w:rsid w:val="001053B4"/>
    <w:rsid w:val="00106693"/>
    <w:rsid w:val="00106CC5"/>
    <w:rsid w:val="00107969"/>
    <w:rsid w:val="0011135F"/>
    <w:rsid w:val="00113349"/>
    <w:rsid w:val="001140C3"/>
    <w:rsid w:val="00114DA7"/>
    <w:rsid w:val="00114EF7"/>
    <w:rsid w:val="00116110"/>
    <w:rsid w:val="001212F9"/>
    <w:rsid w:val="00123813"/>
    <w:rsid w:val="0012529C"/>
    <w:rsid w:val="00125B0A"/>
    <w:rsid w:val="00126792"/>
    <w:rsid w:val="001275E4"/>
    <w:rsid w:val="00130E73"/>
    <w:rsid w:val="00131401"/>
    <w:rsid w:val="0013526B"/>
    <w:rsid w:val="00135F5F"/>
    <w:rsid w:val="0013767E"/>
    <w:rsid w:val="0014079E"/>
    <w:rsid w:val="0014474D"/>
    <w:rsid w:val="00145CEB"/>
    <w:rsid w:val="00146E6C"/>
    <w:rsid w:val="00147072"/>
    <w:rsid w:val="0015134A"/>
    <w:rsid w:val="001515CD"/>
    <w:rsid w:val="00156CF1"/>
    <w:rsid w:val="00160923"/>
    <w:rsid w:val="00161E76"/>
    <w:rsid w:val="00163A22"/>
    <w:rsid w:val="0016461B"/>
    <w:rsid w:val="0017331E"/>
    <w:rsid w:val="00173A06"/>
    <w:rsid w:val="00174D3A"/>
    <w:rsid w:val="00174DA2"/>
    <w:rsid w:val="0017531F"/>
    <w:rsid w:val="00176332"/>
    <w:rsid w:val="00176A43"/>
    <w:rsid w:val="00177A61"/>
    <w:rsid w:val="00182B53"/>
    <w:rsid w:val="00184346"/>
    <w:rsid w:val="001844D9"/>
    <w:rsid w:val="001857A6"/>
    <w:rsid w:val="0018594A"/>
    <w:rsid w:val="00192E7C"/>
    <w:rsid w:val="00193B26"/>
    <w:rsid w:val="00193B4B"/>
    <w:rsid w:val="001A120B"/>
    <w:rsid w:val="001A22D9"/>
    <w:rsid w:val="001A695C"/>
    <w:rsid w:val="001A6E54"/>
    <w:rsid w:val="001B1244"/>
    <w:rsid w:val="001B1ABD"/>
    <w:rsid w:val="001B4C6C"/>
    <w:rsid w:val="001B5CEB"/>
    <w:rsid w:val="001B76E9"/>
    <w:rsid w:val="001C1382"/>
    <w:rsid w:val="001C6040"/>
    <w:rsid w:val="001D424B"/>
    <w:rsid w:val="001D4E70"/>
    <w:rsid w:val="001D521C"/>
    <w:rsid w:val="001D706B"/>
    <w:rsid w:val="001D70F6"/>
    <w:rsid w:val="001E165B"/>
    <w:rsid w:val="001E1A3B"/>
    <w:rsid w:val="001E35BB"/>
    <w:rsid w:val="001E3971"/>
    <w:rsid w:val="001E6506"/>
    <w:rsid w:val="001E6530"/>
    <w:rsid w:val="001E7FCF"/>
    <w:rsid w:val="001F17BE"/>
    <w:rsid w:val="001F1F31"/>
    <w:rsid w:val="001F22B4"/>
    <w:rsid w:val="001F7105"/>
    <w:rsid w:val="001F7807"/>
    <w:rsid w:val="00200BDA"/>
    <w:rsid w:val="002034D3"/>
    <w:rsid w:val="0020603B"/>
    <w:rsid w:val="0021173C"/>
    <w:rsid w:val="00211BB0"/>
    <w:rsid w:val="00216B57"/>
    <w:rsid w:val="00217A9D"/>
    <w:rsid w:val="00225C94"/>
    <w:rsid w:val="00237C8E"/>
    <w:rsid w:val="00241BF2"/>
    <w:rsid w:val="0024374E"/>
    <w:rsid w:val="00245AAD"/>
    <w:rsid w:val="0024703B"/>
    <w:rsid w:val="00250C9C"/>
    <w:rsid w:val="0025241E"/>
    <w:rsid w:val="0025543B"/>
    <w:rsid w:val="00263BE7"/>
    <w:rsid w:val="00265D67"/>
    <w:rsid w:val="00270565"/>
    <w:rsid w:val="00270E8B"/>
    <w:rsid w:val="00271415"/>
    <w:rsid w:val="002714F8"/>
    <w:rsid w:val="0027370E"/>
    <w:rsid w:val="00274FDE"/>
    <w:rsid w:val="002770F1"/>
    <w:rsid w:val="002776E6"/>
    <w:rsid w:val="00280AB9"/>
    <w:rsid w:val="00285C3C"/>
    <w:rsid w:val="00291DA6"/>
    <w:rsid w:val="002936C2"/>
    <w:rsid w:val="002941B1"/>
    <w:rsid w:val="002A25D5"/>
    <w:rsid w:val="002A344B"/>
    <w:rsid w:val="002A3A07"/>
    <w:rsid w:val="002B1189"/>
    <w:rsid w:val="002B4510"/>
    <w:rsid w:val="002B6053"/>
    <w:rsid w:val="002C1266"/>
    <w:rsid w:val="002C7F73"/>
    <w:rsid w:val="002D3B0B"/>
    <w:rsid w:val="002D3E78"/>
    <w:rsid w:val="002E1A49"/>
    <w:rsid w:val="002E1C6B"/>
    <w:rsid w:val="002E651E"/>
    <w:rsid w:val="002F0202"/>
    <w:rsid w:val="002F4573"/>
    <w:rsid w:val="002F6089"/>
    <w:rsid w:val="00304D22"/>
    <w:rsid w:val="00320521"/>
    <w:rsid w:val="00320B4F"/>
    <w:rsid w:val="00320B98"/>
    <w:rsid w:val="0032541E"/>
    <w:rsid w:val="00325DE6"/>
    <w:rsid w:val="00326E99"/>
    <w:rsid w:val="0033043D"/>
    <w:rsid w:val="00330944"/>
    <w:rsid w:val="00331E57"/>
    <w:rsid w:val="003328B3"/>
    <w:rsid w:val="00334751"/>
    <w:rsid w:val="00335535"/>
    <w:rsid w:val="003356BB"/>
    <w:rsid w:val="00335A84"/>
    <w:rsid w:val="00335AA7"/>
    <w:rsid w:val="00335EC4"/>
    <w:rsid w:val="0033684E"/>
    <w:rsid w:val="0033746C"/>
    <w:rsid w:val="00337D8C"/>
    <w:rsid w:val="003413E3"/>
    <w:rsid w:val="003418C4"/>
    <w:rsid w:val="003433C3"/>
    <w:rsid w:val="00346E24"/>
    <w:rsid w:val="00356803"/>
    <w:rsid w:val="0035784E"/>
    <w:rsid w:val="003615BE"/>
    <w:rsid w:val="00365137"/>
    <w:rsid w:val="00380A08"/>
    <w:rsid w:val="00381585"/>
    <w:rsid w:val="00382349"/>
    <w:rsid w:val="00386FDE"/>
    <w:rsid w:val="003875D8"/>
    <w:rsid w:val="00394C74"/>
    <w:rsid w:val="00397916"/>
    <w:rsid w:val="003A68FC"/>
    <w:rsid w:val="003A749C"/>
    <w:rsid w:val="003B13BF"/>
    <w:rsid w:val="003B1400"/>
    <w:rsid w:val="003C1056"/>
    <w:rsid w:val="003C2B8D"/>
    <w:rsid w:val="003C3708"/>
    <w:rsid w:val="003C3E38"/>
    <w:rsid w:val="003D2EDC"/>
    <w:rsid w:val="003D4040"/>
    <w:rsid w:val="003E1CC7"/>
    <w:rsid w:val="003E3BF1"/>
    <w:rsid w:val="003E4F5D"/>
    <w:rsid w:val="003E62A2"/>
    <w:rsid w:val="003E69DF"/>
    <w:rsid w:val="003F0AA8"/>
    <w:rsid w:val="003F1699"/>
    <w:rsid w:val="003F3018"/>
    <w:rsid w:val="003F6070"/>
    <w:rsid w:val="0040135C"/>
    <w:rsid w:val="00402849"/>
    <w:rsid w:val="004034F5"/>
    <w:rsid w:val="004051DA"/>
    <w:rsid w:val="00405FC8"/>
    <w:rsid w:val="0040623A"/>
    <w:rsid w:val="00411A67"/>
    <w:rsid w:val="00411B6A"/>
    <w:rsid w:val="00416B9A"/>
    <w:rsid w:val="004174C6"/>
    <w:rsid w:val="00417A26"/>
    <w:rsid w:val="00420DE2"/>
    <w:rsid w:val="00426D2E"/>
    <w:rsid w:val="00433EB4"/>
    <w:rsid w:val="00433F86"/>
    <w:rsid w:val="0043505B"/>
    <w:rsid w:val="00435822"/>
    <w:rsid w:val="00436854"/>
    <w:rsid w:val="0044088B"/>
    <w:rsid w:val="00441792"/>
    <w:rsid w:val="00442129"/>
    <w:rsid w:val="0044343F"/>
    <w:rsid w:val="00444C25"/>
    <w:rsid w:val="0044588B"/>
    <w:rsid w:val="004458DB"/>
    <w:rsid w:val="00450C39"/>
    <w:rsid w:val="00451ED7"/>
    <w:rsid w:val="00452FEB"/>
    <w:rsid w:val="00453470"/>
    <w:rsid w:val="00453C80"/>
    <w:rsid w:val="00454DA8"/>
    <w:rsid w:val="0045629F"/>
    <w:rsid w:val="00456D00"/>
    <w:rsid w:val="00460F70"/>
    <w:rsid w:val="00462787"/>
    <w:rsid w:val="00462EB4"/>
    <w:rsid w:val="00464E5B"/>
    <w:rsid w:val="004669F6"/>
    <w:rsid w:val="00467900"/>
    <w:rsid w:val="0047075F"/>
    <w:rsid w:val="004713B2"/>
    <w:rsid w:val="00474085"/>
    <w:rsid w:val="004740E3"/>
    <w:rsid w:val="00474E12"/>
    <w:rsid w:val="00475A3F"/>
    <w:rsid w:val="00476379"/>
    <w:rsid w:val="004811B1"/>
    <w:rsid w:val="00492182"/>
    <w:rsid w:val="004929AB"/>
    <w:rsid w:val="00493BCF"/>
    <w:rsid w:val="00494849"/>
    <w:rsid w:val="00497385"/>
    <w:rsid w:val="004979FC"/>
    <w:rsid w:val="00497A47"/>
    <w:rsid w:val="004A31CC"/>
    <w:rsid w:val="004A4425"/>
    <w:rsid w:val="004A45C9"/>
    <w:rsid w:val="004A5134"/>
    <w:rsid w:val="004B0743"/>
    <w:rsid w:val="004B205D"/>
    <w:rsid w:val="004B5C5A"/>
    <w:rsid w:val="004B6F6D"/>
    <w:rsid w:val="004C00ED"/>
    <w:rsid w:val="004C3873"/>
    <w:rsid w:val="004C3D95"/>
    <w:rsid w:val="004C594A"/>
    <w:rsid w:val="004C7D4A"/>
    <w:rsid w:val="004D0565"/>
    <w:rsid w:val="004D194D"/>
    <w:rsid w:val="004E0099"/>
    <w:rsid w:val="004E15BB"/>
    <w:rsid w:val="004E4511"/>
    <w:rsid w:val="004E710D"/>
    <w:rsid w:val="004E7211"/>
    <w:rsid w:val="004F0ED6"/>
    <w:rsid w:val="004F1CE0"/>
    <w:rsid w:val="004F2223"/>
    <w:rsid w:val="004F40AD"/>
    <w:rsid w:val="004F7737"/>
    <w:rsid w:val="00502B7A"/>
    <w:rsid w:val="00503A69"/>
    <w:rsid w:val="0050499F"/>
    <w:rsid w:val="00504B08"/>
    <w:rsid w:val="0050523D"/>
    <w:rsid w:val="00505DC3"/>
    <w:rsid w:val="00507CE6"/>
    <w:rsid w:val="00513818"/>
    <w:rsid w:val="00514DEA"/>
    <w:rsid w:val="00516AD6"/>
    <w:rsid w:val="00517DB1"/>
    <w:rsid w:val="0052168B"/>
    <w:rsid w:val="00522432"/>
    <w:rsid w:val="00522515"/>
    <w:rsid w:val="0052363B"/>
    <w:rsid w:val="005238C2"/>
    <w:rsid w:val="0052400C"/>
    <w:rsid w:val="0052456E"/>
    <w:rsid w:val="00526FF8"/>
    <w:rsid w:val="00530807"/>
    <w:rsid w:val="0053364B"/>
    <w:rsid w:val="00533EAD"/>
    <w:rsid w:val="00534A83"/>
    <w:rsid w:val="00535293"/>
    <w:rsid w:val="005437BC"/>
    <w:rsid w:val="00545199"/>
    <w:rsid w:val="0054584F"/>
    <w:rsid w:val="0054650E"/>
    <w:rsid w:val="00546C7D"/>
    <w:rsid w:val="00550967"/>
    <w:rsid w:val="00551147"/>
    <w:rsid w:val="00552CD9"/>
    <w:rsid w:val="00554E6E"/>
    <w:rsid w:val="00556361"/>
    <w:rsid w:val="005605B5"/>
    <w:rsid w:val="00567007"/>
    <w:rsid w:val="0057109F"/>
    <w:rsid w:val="00571886"/>
    <w:rsid w:val="00573035"/>
    <w:rsid w:val="00573FFD"/>
    <w:rsid w:val="005770A6"/>
    <w:rsid w:val="00577B09"/>
    <w:rsid w:val="00587D15"/>
    <w:rsid w:val="00592A5B"/>
    <w:rsid w:val="00595CF7"/>
    <w:rsid w:val="00597BDF"/>
    <w:rsid w:val="005A06A7"/>
    <w:rsid w:val="005A2D17"/>
    <w:rsid w:val="005A5F65"/>
    <w:rsid w:val="005A7DCA"/>
    <w:rsid w:val="005B0B7F"/>
    <w:rsid w:val="005B16AA"/>
    <w:rsid w:val="005B3C15"/>
    <w:rsid w:val="005C341A"/>
    <w:rsid w:val="005C39AF"/>
    <w:rsid w:val="005D1DE2"/>
    <w:rsid w:val="005D2091"/>
    <w:rsid w:val="005D2359"/>
    <w:rsid w:val="005D4BFC"/>
    <w:rsid w:val="005E16CD"/>
    <w:rsid w:val="005E37D5"/>
    <w:rsid w:val="005E75E5"/>
    <w:rsid w:val="005F3421"/>
    <w:rsid w:val="005F47E4"/>
    <w:rsid w:val="005F6D80"/>
    <w:rsid w:val="005F6F16"/>
    <w:rsid w:val="005F7C06"/>
    <w:rsid w:val="00600E59"/>
    <w:rsid w:val="00601252"/>
    <w:rsid w:val="006023A0"/>
    <w:rsid w:val="00605715"/>
    <w:rsid w:val="00605E2A"/>
    <w:rsid w:val="00611AF1"/>
    <w:rsid w:val="0061316C"/>
    <w:rsid w:val="006152BA"/>
    <w:rsid w:val="00621647"/>
    <w:rsid w:val="006229E4"/>
    <w:rsid w:val="00622BC1"/>
    <w:rsid w:val="0062367C"/>
    <w:rsid w:val="0062652F"/>
    <w:rsid w:val="00626DD3"/>
    <w:rsid w:val="00630667"/>
    <w:rsid w:val="00632BA1"/>
    <w:rsid w:val="0063591C"/>
    <w:rsid w:val="00643F4F"/>
    <w:rsid w:val="006454BE"/>
    <w:rsid w:val="006466F1"/>
    <w:rsid w:val="0064747A"/>
    <w:rsid w:val="006501C6"/>
    <w:rsid w:val="00650834"/>
    <w:rsid w:val="00654E6A"/>
    <w:rsid w:val="00655D5F"/>
    <w:rsid w:val="00657B4F"/>
    <w:rsid w:val="00667050"/>
    <w:rsid w:val="006776F6"/>
    <w:rsid w:val="00681395"/>
    <w:rsid w:val="00684A42"/>
    <w:rsid w:val="00685A77"/>
    <w:rsid w:val="00687E11"/>
    <w:rsid w:val="0069560A"/>
    <w:rsid w:val="0069685E"/>
    <w:rsid w:val="006A0669"/>
    <w:rsid w:val="006A34D7"/>
    <w:rsid w:val="006A5B9E"/>
    <w:rsid w:val="006A67BC"/>
    <w:rsid w:val="006A6A00"/>
    <w:rsid w:val="006B161F"/>
    <w:rsid w:val="006B4796"/>
    <w:rsid w:val="006B5848"/>
    <w:rsid w:val="006B78DB"/>
    <w:rsid w:val="006C48DA"/>
    <w:rsid w:val="006C5770"/>
    <w:rsid w:val="006C6C00"/>
    <w:rsid w:val="006C7B81"/>
    <w:rsid w:val="006D35D2"/>
    <w:rsid w:val="006D5F55"/>
    <w:rsid w:val="006D7A41"/>
    <w:rsid w:val="006E044C"/>
    <w:rsid w:val="006E6118"/>
    <w:rsid w:val="006E6794"/>
    <w:rsid w:val="006F0BE2"/>
    <w:rsid w:val="006F111E"/>
    <w:rsid w:val="006F2218"/>
    <w:rsid w:val="006F2A67"/>
    <w:rsid w:val="006F4DB3"/>
    <w:rsid w:val="0070300C"/>
    <w:rsid w:val="007106D5"/>
    <w:rsid w:val="00711CF3"/>
    <w:rsid w:val="007125D7"/>
    <w:rsid w:val="007162EA"/>
    <w:rsid w:val="00716D4B"/>
    <w:rsid w:val="007203CA"/>
    <w:rsid w:val="00721262"/>
    <w:rsid w:val="00722926"/>
    <w:rsid w:val="0072467D"/>
    <w:rsid w:val="00725263"/>
    <w:rsid w:val="00725C26"/>
    <w:rsid w:val="00725FBF"/>
    <w:rsid w:val="00727C9C"/>
    <w:rsid w:val="0073029C"/>
    <w:rsid w:val="007304D2"/>
    <w:rsid w:val="007342C3"/>
    <w:rsid w:val="00740EBF"/>
    <w:rsid w:val="00740F11"/>
    <w:rsid w:val="00740FB5"/>
    <w:rsid w:val="007429CF"/>
    <w:rsid w:val="0074310F"/>
    <w:rsid w:val="007508BC"/>
    <w:rsid w:val="00751E2D"/>
    <w:rsid w:val="00754191"/>
    <w:rsid w:val="00756D45"/>
    <w:rsid w:val="00763953"/>
    <w:rsid w:val="0076521B"/>
    <w:rsid w:val="00765814"/>
    <w:rsid w:val="007659CF"/>
    <w:rsid w:val="0076629F"/>
    <w:rsid w:val="007741ED"/>
    <w:rsid w:val="007769A1"/>
    <w:rsid w:val="007803E4"/>
    <w:rsid w:val="007813A7"/>
    <w:rsid w:val="007821B6"/>
    <w:rsid w:val="00782CBF"/>
    <w:rsid w:val="007833F0"/>
    <w:rsid w:val="00785764"/>
    <w:rsid w:val="00791B3C"/>
    <w:rsid w:val="007A191C"/>
    <w:rsid w:val="007A1DB0"/>
    <w:rsid w:val="007A205D"/>
    <w:rsid w:val="007A46CA"/>
    <w:rsid w:val="007A74DD"/>
    <w:rsid w:val="007B3FEE"/>
    <w:rsid w:val="007B74DD"/>
    <w:rsid w:val="007C218A"/>
    <w:rsid w:val="007C3FC3"/>
    <w:rsid w:val="007C4B02"/>
    <w:rsid w:val="007C4D1C"/>
    <w:rsid w:val="007C7064"/>
    <w:rsid w:val="007D1716"/>
    <w:rsid w:val="007D2D32"/>
    <w:rsid w:val="007D6012"/>
    <w:rsid w:val="007D60FF"/>
    <w:rsid w:val="007D72DE"/>
    <w:rsid w:val="007E04A8"/>
    <w:rsid w:val="007E140E"/>
    <w:rsid w:val="007E1F90"/>
    <w:rsid w:val="007E226A"/>
    <w:rsid w:val="007E45F6"/>
    <w:rsid w:val="007E5C22"/>
    <w:rsid w:val="007E7120"/>
    <w:rsid w:val="007F1ED8"/>
    <w:rsid w:val="007F20EE"/>
    <w:rsid w:val="007F31ED"/>
    <w:rsid w:val="007F321A"/>
    <w:rsid w:val="007F4347"/>
    <w:rsid w:val="007F5CDE"/>
    <w:rsid w:val="007F71D7"/>
    <w:rsid w:val="008027F0"/>
    <w:rsid w:val="00804C03"/>
    <w:rsid w:val="00804FFF"/>
    <w:rsid w:val="00811352"/>
    <w:rsid w:val="008120E0"/>
    <w:rsid w:val="00813CD3"/>
    <w:rsid w:val="008140B8"/>
    <w:rsid w:val="008150C5"/>
    <w:rsid w:val="0081757B"/>
    <w:rsid w:val="00821747"/>
    <w:rsid w:val="00824FB9"/>
    <w:rsid w:val="00831196"/>
    <w:rsid w:val="00831F21"/>
    <w:rsid w:val="00832A96"/>
    <w:rsid w:val="0083778F"/>
    <w:rsid w:val="00837D30"/>
    <w:rsid w:val="00840ADB"/>
    <w:rsid w:val="0084278C"/>
    <w:rsid w:val="008475B9"/>
    <w:rsid w:val="008507CA"/>
    <w:rsid w:val="00850FDF"/>
    <w:rsid w:val="00864002"/>
    <w:rsid w:val="00864E8B"/>
    <w:rsid w:val="00872B4A"/>
    <w:rsid w:val="00873003"/>
    <w:rsid w:val="008806B3"/>
    <w:rsid w:val="00881510"/>
    <w:rsid w:val="0088467F"/>
    <w:rsid w:val="00891278"/>
    <w:rsid w:val="0089589B"/>
    <w:rsid w:val="00897842"/>
    <w:rsid w:val="008A3D1C"/>
    <w:rsid w:val="008A7004"/>
    <w:rsid w:val="008A787B"/>
    <w:rsid w:val="008B18EA"/>
    <w:rsid w:val="008B4531"/>
    <w:rsid w:val="008B55FA"/>
    <w:rsid w:val="008B6545"/>
    <w:rsid w:val="008C3067"/>
    <w:rsid w:val="008C505C"/>
    <w:rsid w:val="008C5394"/>
    <w:rsid w:val="008C68E5"/>
    <w:rsid w:val="008D1E96"/>
    <w:rsid w:val="008D3450"/>
    <w:rsid w:val="008D5973"/>
    <w:rsid w:val="008D65FF"/>
    <w:rsid w:val="008E04EA"/>
    <w:rsid w:val="008E470B"/>
    <w:rsid w:val="008E5272"/>
    <w:rsid w:val="008E6C08"/>
    <w:rsid w:val="008F0D91"/>
    <w:rsid w:val="008F19B2"/>
    <w:rsid w:val="008F467D"/>
    <w:rsid w:val="00901B1A"/>
    <w:rsid w:val="00901DA3"/>
    <w:rsid w:val="00902532"/>
    <w:rsid w:val="00903C2D"/>
    <w:rsid w:val="009041F2"/>
    <w:rsid w:val="009070CB"/>
    <w:rsid w:val="00907891"/>
    <w:rsid w:val="00911B2C"/>
    <w:rsid w:val="00914E84"/>
    <w:rsid w:val="009203DB"/>
    <w:rsid w:val="009305C1"/>
    <w:rsid w:val="00931F9C"/>
    <w:rsid w:val="00933490"/>
    <w:rsid w:val="00941B6A"/>
    <w:rsid w:val="009440E5"/>
    <w:rsid w:val="0094421A"/>
    <w:rsid w:val="00945954"/>
    <w:rsid w:val="00945A3A"/>
    <w:rsid w:val="009462A2"/>
    <w:rsid w:val="00946F73"/>
    <w:rsid w:val="00951638"/>
    <w:rsid w:val="00954903"/>
    <w:rsid w:val="00956D7E"/>
    <w:rsid w:val="00960F78"/>
    <w:rsid w:val="00962E83"/>
    <w:rsid w:val="00965A6C"/>
    <w:rsid w:val="0096772B"/>
    <w:rsid w:val="00970D8C"/>
    <w:rsid w:val="00970F23"/>
    <w:rsid w:val="00972310"/>
    <w:rsid w:val="00973274"/>
    <w:rsid w:val="009770A7"/>
    <w:rsid w:val="00977675"/>
    <w:rsid w:val="00977D6E"/>
    <w:rsid w:val="00980229"/>
    <w:rsid w:val="009817D1"/>
    <w:rsid w:val="009822CB"/>
    <w:rsid w:val="00984223"/>
    <w:rsid w:val="00984A31"/>
    <w:rsid w:val="0098659C"/>
    <w:rsid w:val="00991184"/>
    <w:rsid w:val="009937A9"/>
    <w:rsid w:val="00994D1C"/>
    <w:rsid w:val="00994E4A"/>
    <w:rsid w:val="009A1D42"/>
    <w:rsid w:val="009A7573"/>
    <w:rsid w:val="009A7B8D"/>
    <w:rsid w:val="009B2BB7"/>
    <w:rsid w:val="009B5EDB"/>
    <w:rsid w:val="009C6B4A"/>
    <w:rsid w:val="009C7652"/>
    <w:rsid w:val="009D38E2"/>
    <w:rsid w:val="009D52D9"/>
    <w:rsid w:val="009D5EAB"/>
    <w:rsid w:val="009D6A39"/>
    <w:rsid w:val="009E2C23"/>
    <w:rsid w:val="009E4720"/>
    <w:rsid w:val="009E47EF"/>
    <w:rsid w:val="009E4E25"/>
    <w:rsid w:val="009E5783"/>
    <w:rsid w:val="009E6D47"/>
    <w:rsid w:val="009E6F6A"/>
    <w:rsid w:val="009F174F"/>
    <w:rsid w:val="009F2DD9"/>
    <w:rsid w:val="009F53EA"/>
    <w:rsid w:val="009F60D7"/>
    <w:rsid w:val="00A00F5B"/>
    <w:rsid w:val="00A01020"/>
    <w:rsid w:val="00A0107C"/>
    <w:rsid w:val="00A046BA"/>
    <w:rsid w:val="00A074E3"/>
    <w:rsid w:val="00A1413F"/>
    <w:rsid w:val="00A23882"/>
    <w:rsid w:val="00A255A1"/>
    <w:rsid w:val="00A25B20"/>
    <w:rsid w:val="00A25BE4"/>
    <w:rsid w:val="00A26FA3"/>
    <w:rsid w:val="00A27B99"/>
    <w:rsid w:val="00A31240"/>
    <w:rsid w:val="00A32703"/>
    <w:rsid w:val="00A33724"/>
    <w:rsid w:val="00A34CB5"/>
    <w:rsid w:val="00A3673D"/>
    <w:rsid w:val="00A37C26"/>
    <w:rsid w:val="00A41975"/>
    <w:rsid w:val="00A43083"/>
    <w:rsid w:val="00A451B8"/>
    <w:rsid w:val="00A4570A"/>
    <w:rsid w:val="00A5067D"/>
    <w:rsid w:val="00A517C4"/>
    <w:rsid w:val="00A53139"/>
    <w:rsid w:val="00A53B69"/>
    <w:rsid w:val="00A5499B"/>
    <w:rsid w:val="00A5550B"/>
    <w:rsid w:val="00A5643C"/>
    <w:rsid w:val="00A632B5"/>
    <w:rsid w:val="00A647C8"/>
    <w:rsid w:val="00A64C3B"/>
    <w:rsid w:val="00A67797"/>
    <w:rsid w:val="00A71C0F"/>
    <w:rsid w:val="00A72712"/>
    <w:rsid w:val="00A74302"/>
    <w:rsid w:val="00A771EC"/>
    <w:rsid w:val="00A84521"/>
    <w:rsid w:val="00A84D28"/>
    <w:rsid w:val="00A852FF"/>
    <w:rsid w:val="00A91340"/>
    <w:rsid w:val="00A94974"/>
    <w:rsid w:val="00AA5E77"/>
    <w:rsid w:val="00AB3E85"/>
    <w:rsid w:val="00AC3E13"/>
    <w:rsid w:val="00AC4D66"/>
    <w:rsid w:val="00AC5F65"/>
    <w:rsid w:val="00AD08B8"/>
    <w:rsid w:val="00AD50EF"/>
    <w:rsid w:val="00AD74C7"/>
    <w:rsid w:val="00AE0BE7"/>
    <w:rsid w:val="00AE5583"/>
    <w:rsid w:val="00AE7B50"/>
    <w:rsid w:val="00AF4994"/>
    <w:rsid w:val="00AF4C2E"/>
    <w:rsid w:val="00AF52A3"/>
    <w:rsid w:val="00B01814"/>
    <w:rsid w:val="00B02B0A"/>
    <w:rsid w:val="00B03123"/>
    <w:rsid w:val="00B0710D"/>
    <w:rsid w:val="00B1578F"/>
    <w:rsid w:val="00B16924"/>
    <w:rsid w:val="00B1729D"/>
    <w:rsid w:val="00B23EC5"/>
    <w:rsid w:val="00B24A31"/>
    <w:rsid w:val="00B24A60"/>
    <w:rsid w:val="00B25101"/>
    <w:rsid w:val="00B257EB"/>
    <w:rsid w:val="00B26F7C"/>
    <w:rsid w:val="00B27686"/>
    <w:rsid w:val="00B3083A"/>
    <w:rsid w:val="00B3090E"/>
    <w:rsid w:val="00B33047"/>
    <w:rsid w:val="00B33BE3"/>
    <w:rsid w:val="00B34749"/>
    <w:rsid w:val="00B349A0"/>
    <w:rsid w:val="00B36164"/>
    <w:rsid w:val="00B36AB2"/>
    <w:rsid w:val="00B374F8"/>
    <w:rsid w:val="00B4256A"/>
    <w:rsid w:val="00B438B8"/>
    <w:rsid w:val="00B44F72"/>
    <w:rsid w:val="00B4724C"/>
    <w:rsid w:val="00B51A24"/>
    <w:rsid w:val="00B52A25"/>
    <w:rsid w:val="00B568C6"/>
    <w:rsid w:val="00B56C28"/>
    <w:rsid w:val="00B602F3"/>
    <w:rsid w:val="00B62205"/>
    <w:rsid w:val="00B6591E"/>
    <w:rsid w:val="00B67248"/>
    <w:rsid w:val="00B6761C"/>
    <w:rsid w:val="00B71075"/>
    <w:rsid w:val="00B71C2C"/>
    <w:rsid w:val="00B760CE"/>
    <w:rsid w:val="00B82CD7"/>
    <w:rsid w:val="00B870AF"/>
    <w:rsid w:val="00B90DC1"/>
    <w:rsid w:val="00B90F32"/>
    <w:rsid w:val="00B91A80"/>
    <w:rsid w:val="00B9457F"/>
    <w:rsid w:val="00B95241"/>
    <w:rsid w:val="00BA3384"/>
    <w:rsid w:val="00BA56DF"/>
    <w:rsid w:val="00BA7D27"/>
    <w:rsid w:val="00BB03D2"/>
    <w:rsid w:val="00BB091E"/>
    <w:rsid w:val="00BB2C84"/>
    <w:rsid w:val="00BB2F1D"/>
    <w:rsid w:val="00BB38B9"/>
    <w:rsid w:val="00BB6E58"/>
    <w:rsid w:val="00BC38CF"/>
    <w:rsid w:val="00BC4617"/>
    <w:rsid w:val="00BC7271"/>
    <w:rsid w:val="00BD20F4"/>
    <w:rsid w:val="00BD2276"/>
    <w:rsid w:val="00BD4A11"/>
    <w:rsid w:val="00BD5A1B"/>
    <w:rsid w:val="00BE0D37"/>
    <w:rsid w:val="00BE135D"/>
    <w:rsid w:val="00BE174E"/>
    <w:rsid w:val="00BE1A18"/>
    <w:rsid w:val="00BE2E5F"/>
    <w:rsid w:val="00BE331C"/>
    <w:rsid w:val="00BE772C"/>
    <w:rsid w:val="00BE7A2D"/>
    <w:rsid w:val="00BF2490"/>
    <w:rsid w:val="00BF2B69"/>
    <w:rsid w:val="00C0177C"/>
    <w:rsid w:val="00C060A0"/>
    <w:rsid w:val="00C064BF"/>
    <w:rsid w:val="00C0743D"/>
    <w:rsid w:val="00C1270F"/>
    <w:rsid w:val="00C1633C"/>
    <w:rsid w:val="00C20964"/>
    <w:rsid w:val="00C244E9"/>
    <w:rsid w:val="00C30C5E"/>
    <w:rsid w:val="00C325D0"/>
    <w:rsid w:val="00C33FFF"/>
    <w:rsid w:val="00C354E8"/>
    <w:rsid w:val="00C401C8"/>
    <w:rsid w:val="00C41A82"/>
    <w:rsid w:val="00C436A8"/>
    <w:rsid w:val="00C44050"/>
    <w:rsid w:val="00C444DF"/>
    <w:rsid w:val="00C4455F"/>
    <w:rsid w:val="00C44562"/>
    <w:rsid w:val="00C44E42"/>
    <w:rsid w:val="00C46B10"/>
    <w:rsid w:val="00C53D5B"/>
    <w:rsid w:val="00C5413F"/>
    <w:rsid w:val="00C55ED2"/>
    <w:rsid w:val="00C5613F"/>
    <w:rsid w:val="00C57BE0"/>
    <w:rsid w:val="00C607D4"/>
    <w:rsid w:val="00C60B54"/>
    <w:rsid w:val="00C6530B"/>
    <w:rsid w:val="00C7094E"/>
    <w:rsid w:val="00C71DD3"/>
    <w:rsid w:val="00C73EFC"/>
    <w:rsid w:val="00C7430B"/>
    <w:rsid w:val="00C76DE6"/>
    <w:rsid w:val="00C825E8"/>
    <w:rsid w:val="00C836AE"/>
    <w:rsid w:val="00C839A2"/>
    <w:rsid w:val="00C87BD7"/>
    <w:rsid w:val="00C90D20"/>
    <w:rsid w:val="00C910D5"/>
    <w:rsid w:val="00C916D4"/>
    <w:rsid w:val="00C926B2"/>
    <w:rsid w:val="00C93D10"/>
    <w:rsid w:val="00CA0B61"/>
    <w:rsid w:val="00CA455D"/>
    <w:rsid w:val="00CA785B"/>
    <w:rsid w:val="00CB0D12"/>
    <w:rsid w:val="00CB1071"/>
    <w:rsid w:val="00CB554A"/>
    <w:rsid w:val="00CC3B2A"/>
    <w:rsid w:val="00CC5CEF"/>
    <w:rsid w:val="00CC7B53"/>
    <w:rsid w:val="00CD0117"/>
    <w:rsid w:val="00CD03D9"/>
    <w:rsid w:val="00CD0761"/>
    <w:rsid w:val="00CD2799"/>
    <w:rsid w:val="00CD4C26"/>
    <w:rsid w:val="00CD4EC9"/>
    <w:rsid w:val="00CD4F44"/>
    <w:rsid w:val="00CD57AB"/>
    <w:rsid w:val="00CE02B8"/>
    <w:rsid w:val="00CE371B"/>
    <w:rsid w:val="00CE4045"/>
    <w:rsid w:val="00CE6E2F"/>
    <w:rsid w:val="00CF0700"/>
    <w:rsid w:val="00CF52DB"/>
    <w:rsid w:val="00CF5936"/>
    <w:rsid w:val="00D01B53"/>
    <w:rsid w:val="00D0240A"/>
    <w:rsid w:val="00D03A08"/>
    <w:rsid w:val="00D05D07"/>
    <w:rsid w:val="00D06A0E"/>
    <w:rsid w:val="00D12C92"/>
    <w:rsid w:val="00D166B8"/>
    <w:rsid w:val="00D21D26"/>
    <w:rsid w:val="00D22591"/>
    <w:rsid w:val="00D23E0E"/>
    <w:rsid w:val="00D23E70"/>
    <w:rsid w:val="00D24D69"/>
    <w:rsid w:val="00D30350"/>
    <w:rsid w:val="00D313B7"/>
    <w:rsid w:val="00D335E5"/>
    <w:rsid w:val="00D43279"/>
    <w:rsid w:val="00D46184"/>
    <w:rsid w:val="00D476B1"/>
    <w:rsid w:val="00D47CA5"/>
    <w:rsid w:val="00D503BD"/>
    <w:rsid w:val="00D53BA4"/>
    <w:rsid w:val="00D548C8"/>
    <w:rsid w:val="00D55BB5"/>
    <w:rsid w:val="00D57111"/>
    <w:rsid w:val="00D57A58"/>
    <w:rsid w:val="00D60E29"/>
    <w:rsid w:val="00D63030"/>
    <w:rsid w:val="00D7424A"/>
    <w:rsid w:val="00D768A7"/>
    <w:rsid w:val="00D77589"/>
    <w:rsid w:val="00D80F46"/>
    <w:rsid w:val="00D84604"/>
    <w:rsid w:val="00D851EA"/>
    <w:rsid w:val="00D86758"/>
    <w:rsid w:val="00D86907"/>
    <w:rsid w:val="00D87DD4"/>
    <w:rsid w:val="00D95E0D"/>
    <w:rsid w:val="00D97E91"/>
    <w:rsid w:val="00DA0151"/>
    <w:rsid w:val="00DA0EE9"/>
    <w:rsid w:val="00DA1EED"/>
    <w:rsid w:val="00DA3861"/>
    <w:rsid w:val="00DA594C"/>
    <w:rsid w:val="00DB0321"/>
    <w:rsid w:val="00DB0CF5"/>
    <w:rsid w:val="00DB2826"/>
    <w:rsid w:val="00DB374E"/>
    <w:rsid w:val="00DB6F14"/>
    <w:rsid w:val="00DC19C8"/>
    <w:rsid w:val="00DC67C6"/>
    <w:rsid w:val="00DD2258"/>
    <w:rsid w:val="00DD287D"/>
    <w:rsid w:val="00DD384D"/>
    <w:rsid w:val="00DD6D92"/>
    <w:rsid w:val="00DE347F"/>
    <w:rsid w:val="00DE3612"/>
    <w:rsid w:val="00DE5C16"/>
    <w:rsid w:val="00DF51F4"/>
    <w:rsid w:val="00DF6DCC"/>
    <w:rsid w:val="00DF731C"/>
    <w:rsid w:val="00E01656"/>
    <w:rsid w:val="00E04871"/>
    <w:rsid w:val="00E050CD"/>
    <w:rsid w:val="00E071F5"/>
    <w:rsid w:val="00E11636"/>
    <w:rsid w:val="00E12474"/>
    <w:rsid w:val="00E166DC"/>
    <w:rsid w:val="00E21149"/>
    <w:rsid w:val="00E21CF4"/>
    <w:rsid w:val="00E30729"/>
    <w:rsid w:val="00E30B96"/>
    <w:rsid w:val="00E31B57"/>
    <w:rsid w:val="00E34322"/>
    <w:rsid w:val="00E41DDE"/>
    <w:rsid w:val="00E43768"/>
    <w:rsid w:val="00E437CB"/>
    <w:rsid w:val="00E46B27"/>
    <w:rsid w:val="00E46E22"/>
    <w:rsid w:val="00E50EEB"/>
    <w:rsid w:val="00E50FBD"/>
    <w:rsid w:val="00E510AB"/>
    <w:rsid w:val="00E550C6"/>
    <w:rsid w:val="00E551DE"/>
    <w:rsid w:val="00E55C12"/>
    <w:rsid w:val="00E57CE2"/>
    <w:rsid w:val="00E62285"/>
    <w:rsid w:val="00E63C62"/>
    <w:rsid w:val="00E63F3D"/>
    <w:rsid w:val="00E64496"/>
    <w:rsid w:val="00E65BCA"/>
    <w:rsid w:val="00E65F63"/>
    <w:rsid w:val="00E67809"/>
    <w:rsid w:val="00E70154"/>
    <w:rsid w:val="00E71C7B"/>
    <w:rsid w:val="00E728EE"/>
    <w:rsid w:val="00E72E4A"/>
    <w:rsid w:val="00E73550"/>
    <w:rsid w:val="00E743B7"/>
    <w:rsid w:val="00E779F3"/>
    <w:rsid w:val="00E8090B"/>
    <w:rsid w:val="00E81BF9"/>
    <w:rsid w:val="00E822D6"/>
    <w:rsid w:val="00E84582"/>
    <w:rsid w:val="00E86621"/>
    <w:rsid w:val="00E878DC"/>
    <w:rsid w:val="00E90234"/>
    <w:rsid w:val="00E9195E"/>
    <w:rsid w:val="00E95B68"/>
    <w:rsid w:val="00E95CAF"/>
    <w:rsid w:val="00E95D7A"/>
    <w:rsid w:val="00E97117"/>
    <w:rsid w:val="00EA4546"/>
    <w:rsid w:val="00EB1680"/>
    <w:rsid w:val="00EB1827"/>
    <w:rsid w:val="00EB2DA5"/>
    <w:rsid w:val="00EB4472"/>
    <w:rsid w:val="00EB46F0"/>
    <w:rsid w:val="00EB4CF7"/>
    <w:rsid w:val="00EC0D78"/>
    <w:rsid w:val="00EC223F"/>
    <w:rsid w:val="00EC300E"/>
    <w:rsid w:val="00EC30BF"/>
    <w:rsid w:val="00EC3860"/>
    <w:rsid w:val="00EC50CC"/>
    <w:rsid w:val="00ED0C9D"/>
    <w:rsid w:val="00ED197D"/>
    <w:rsid w:val="00ED4C79"/>
    <w:rsid w:val="00EF1DEF"/>
    <w:rsid w:val="00EF28B5"/>
    <w:rsid w:val="00EF72FA"/>
    <w:rsid w:val="00EF7F13"/>
    <w:rsid w:val="00F00986"/>
    <w:rsid w:val="00F00C47"/>
    <w:rsid w:val="00F0368F"/>
    <w:rsid w:val="00F05B93"/>
    <w:rsid w:val="00F06067"/>
    <w:rsid w:val="00F0787A"/>
    <w:rsid w:val="00F124FC"/>
    <w:rsid w:val="00F125EE"/>
    <w:rsid w:val="00F12F87"/>
    <w:rsid w:val="00F15137"/>
    <w:rsid w:val="00F1537A"/>
    <w:rsid w:val="00F16F90"/>
    <w:rsid w:val="00F208C4"/>
    <w:rsid w:val="00F23627"/>
    <w:rsid w:val="00F26F59"/>
    <w:rsid w:val="00F30015"/>
    <w:rsid w:val="00F30775"/>
    <w:rsid w:val="00F335D6"/>
    <w:rsid w:val="00F34D4D"/>
    <w:rsid w:val="00F36B87"/>
    <w:rsid w:val="00F400CD"/>
    <w:rsid w:val="00F400E3"/>
    <w:rsid w:val="00F427B3"/>
    <w:rsid w:val="00F42939"/>
    <w:rsid w:val="00F42FC0"/>
    <w:rsid w:val="00F436DF"/>
    <w:rsid w:val="00F43E78"/>
    <w:rsid w:val="00F51B4D"/>
    <w:rsid w:val="00F61746"/>
    <w:rsid w:val="00F67D50"/>
    <w:rsid w:val="00F73F6E"/>
    <w:rsid w:val="00F74058"/>
    <w:rsid w:val="00F76D13"/>
    <w:rsid w:val="00F81BA8"/>
    <w:rsid w:val="00F8266D"/>
    <w:rsid w:val="00F8329C"/>
    <w:rsid w:val="00F83446"/>
    <w:rsid w:val="00F87932"/>
    <w:rsid w:val="00F94C61"/>
    <w:rsid w:val="00FA33E4"/>
    <w:rsid w:val="00FA363F"/>
    <w:rsid w:val="00FA5AF0"/>
    <w:rsid w:val="00FA639A"/>
    <w:rsid w:val="00FB06DA"/>
    <w:rsid w:val="00FB1AD8"/>
    <w:rsid w:val="00FB261B"/>
    <w:rsid w:val="00FB2972"/>
    <w:rsid w:val="00FB6F78"/>
    <w:rsid w:val="00FB73D7"/>
    <w:rsid w:val="00FC5830"/>
    <w:rsid w:val="00FC6610"/>
    <w:rsid w:val="00FC7932"/>
    <w:rsid w:val="00FD1D44"/>
    <w:rsid w:val="00FD1EE4"/>
    <w:rsid w:val="00FD3B88"/>
    <w:rsid w:val="00FD3E64"/>
    <w:rsid w:val="00FD502D"/>
    <w:rsid w:val="00FD6C09"/>
    <w:rsid w:val="00FD6FA4"/>
    <w:rsid w:val="00FE1DD9"/>
    <w:rsid w:val="00FE24C0"/>
    <w:rsid w:val="00FE3F8A"/>
    <w:rsid w:val="00FE65FE"/>
    <w:rsid w:val="00FE67D2"/>
    <w:rsid w:val="00FF3DC4"/>
    <w:rsid w:val="00FF7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7C39"/>
  <w15:docId w15:val="{B30AF8F1-1E99-2146-8C16-BD918DC8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A45C9"/>
    <w:pPr>
      <w:keepNext/>
      <w:keepLines/>
      <w:spacing w:before="240"/>
      <w:outlineLvl w:val="0"/>
    </w:pPr>
    <w:rPr>
      <w:rFonts w:ascii="Cambria" w:eastAsia="Calibri" w:hAnsi="Cambria" w:cs="Times New Roman"/>
      <w:color w:val="365F91"/>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595CF7"/>
    <w:rPr>
      <w:rFonts w:ascii="Calibri" w:eastAsia="SimSun" w:hAnsi="Calibri" w:cs="SimSun"/>
      <w:sz w:val="20"/>
      <w:szCs w:val="20"/>
      <w:lang w:eastAsia="ru-RU"/>
    </w:rPr>
  </w:style>
  <w:style w:type="character" w:customStyle="1" w:styleId="a4">
    <w:name w:val="Текст сноски Знак"/>
    <w:basedOn w:val="a0"/>
    <w:link w:val="a3"/>
    <w:rsid w:val="00595CF7"/>
    <w:rPr>
      <w:rFonts w:ascii="Calibri" w:eastAsia="SimSun" w:hAnsi="Calibri" w:cs="SimSun"/>
      <w:sz w:val="20"/>
      <w:szCs w:val="20"/>
      <w:lang w:val="ru-RU" w:eastAsia="ru-RU"/>
    </w:rPr>
  </w:style>
  <w:style w:type="character" w:styleId="a5">
    <w:name w:val="footnote reference"/>
    <w:rsid w:val="00595CF7"/>
    <w:rPr>
      <w:rFonts w:cs="Times New Roman"/>
      <w:vertAlign w:val="superscript"/>
    </w:rPr>
  </w:style>
  <w:style w:type="character" w:customStyle="1" w:styleId="FootnoteCharacters">
    <w:name w:val="Footnote Characters"/>
    <w:rsid w:val="003D4040"/>
    <w:rPr>
      <w:vertAlign w:val="superscript"/>
    </w:rPr>
  </w:style>
  <w:style w:type="paragraph" w:customStyle="1" w:styleId="11">
    <w:name w:val="Абзац списка1"/>
    <w:basedOn w:val="a"/>
    <w:rsid w:val="001C6040"/>
    <w:pPr>
      <w:suppressAutoHyphens/>
      <w:spacing w:after="160" w:line="259" w:lineRule="auto"/>
      <w:ind w:left="720"/>
      <w:contextualSpacing/>
    </w:pPr>
    <w:rPr>
      <w:rFonts w:ascii="Calibri" w:eastAsia="Times New Roman" w:hAnsi="Calibri" w:cs="Times New Roman"/>
      <w:sz w:val="22"/>
      <w:szCs w:val="22"/>
      <w:lang w:eastAsia="ru-RU"/>
    </w:rPr>
  </w:style>
  <w:style w:type="paragraph" w:styleId="a6">
    <w:name w:val="footer"/>
    <w:basedOn w:val="a"/>
    <w:link w:val="a7"/>
    <w:unhideWhenUsed/>
    <w:rsid w:val="00192E7C"/>
    <w:pPr>
      <w:tabs>
        <w:tab w:val="center" w:pos="4513"/>
        <w:tab w:val="right" w:pos="9026"/>
      </w:tabs>
    </w:pPr>
  </w:style>
  <w:style w:type="character" w:customStyle="1" w:styleId="a7">
    <w:name w:val="Нижний колонтитул Знак"/>
    <w:basedOn w:val="a0"/>
    <w:link w:val="a6"/>
    <w:rsid w:val="00192E7C"/>
  </w:style>
  <w:style w:type="character" w:styleId="a8">
    <w:name w:val="page number"/>
    <w:basedOn w:val="a0"/>
    <w:unhideWhenUsed/>
    <w:rsid w:val="00192E7C"/>
  </w:style>
  <w:style w:type="paragraph" w:styleId="a9">
    <w:name w:val="header"/>
    <w:basedOn w:val="a"/>
    <w:link w:val="aa"/>
    <w:unhideWhenUsed/>
    <w:rsid w:val="00192E7C"/>
    <w:pPr>
      <w:tabs>
        <w:tab w:val="center" w:pos="4513"/>
        <w:tab w:val="right" w:pos="9026"/>
      </w:tabs>
    </w:pPr>
  </w:style>
  <w:style w:type="character" w:customStyle="1" w:styleId="aa">
    <w:name w:val="Верхний колонтитул Знак"/>
    <w:basedOn w:val="a0"/>
    <w:link w:val="a9"/>
    <w:rsid w:val="00192E7C"/>
  </w:style>
  <w:style w:type="paragraph" w:styleId="ab">
    <w:name w:val="List Paragraph"/>
    <w:basedOn w:val="a"/>
    <w:uiPriority w:val="34"/>
    <w:qFormat/>
    <w:rsid w:val="007B3FEE"/>
    <w:pPr>
      <w:ind w:left="720"/>
      <w:contextualSpacing/>
    </w:pPr>
  </w:style>
  <w:style w:type="table" w:styleId="ac">
    <w:name w:val="Table Grid"/>
    <w:basedOn w:val="a1"/>
    <w:uiPriority w:val="39"/>
    <w:rsid w:val="00BE1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0C7EF9"/>
    <w:pPr>
      <w:spacing w:before="100" w:beforeAutospacing="1" w:after="100" w:afterAutospacing="1"/>
    </w:pPr>
    <w:rPr>
      <w:rFonts w:ascii="Times New Roman" w:eastAsiaTheme="minorEastAsia" w:hAnsi="Times New Roman" w:cs="Times New Roman"/>
      <w:lang w:eastAsia="ru-RU"/>
    </w:rPr>
  </w:style>
  <w:style w:type="table" w:customStyle="1" w:styleId="12">
    <w:name w:val="Сетка таблицы1"/>
    <w:basedOn w:val="a1"/>
    <w:next w:val="ac"/>
    <w:uiPriority w:val="39"/>
    <w:rsid w:val="0017531F"/>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873003"/>
    <w:rPr>
      <w:rFonts w:cs="Times New Roman"/>
      <w:color w:val="0563C1"/>
      <w:u w:val="single"/>
    </w:rPr>
  </w:style>
  <w:style w:type="character" w:customStyle="1" w:styleId="10">
    <w:name w:val="Заголовок 1 Знак"/>
    <w:basedOn w:val="a0"/>
    <w:link w:val="1"/>
    <w:rsid w:val="004A45C9"/>
    <w:rPr>
      <w:rFonts w:ascii="Cambria" w:eastAsia="Calibri" w:hAnsi="Cambria" w:cs="Times New Roman"/>
      <w:color w:val="365F91"/>
      <w:sz w:val="32"/>
      <w:szCs w:val="32"/>
      <w:lang w:val="ru-RU" w:eastAsia="ru-RU"/>
    </w:rPr>
  </w:style>
  <w:style w:type="numbering" w:customStyle="1" w:styleId="13">
    <w:name w:val="Нет списка1"/>
    <w:next w:val="a2"/>
    <w:semiHidden/>
    <w:rsid w:val="004A45C9"/>
  </w:style>
  <w:style w:type="table" w:customStyle="1" w:styleId="2">
    <w:name w:val="Сетка таблицы2"/>
    <w:basedOn w:val="a1"/>
    <w:next w:val="ac"/>
    <w:rsid w:val="004A45C9"/>
    <w:rPr>
      <w:rFonts w:ascii="Calibri" w:eastAsia="Times New Roman" w:hAnsi="Calibri" w:cs="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Абзац списка2"/>
    <w:basedOn w:val="a"/>
    <w:rsid w:val="004A45C9"/>
    <w:pPr>
      <w:spacing w:after="160" w:line="259" w:lineRule="auto"/>
      <w:ind w:left="720"/>
      <w:contextualSpacing/>
    </w:pPr>
    <w:rPr>
      <w:rFonts w:ascii="Calibri" w:eastAsia="SimSun" w:hAnsi="Calibri" w:cs="SimSun"/>
      <w:sz w:val="22"/>
      <w:szCs w:val="22"/>
      <w:lang w:eastAsia="ru-RU"/>
    </w:rPr>
  </w:style>
  <w:style w:type="character" w:styleId="af">
    <w:name w:val="Emphasis"/>
    <w:qFormat/>
    <w:rsid w:val="004A45C9"/>
    <w:rPr>
      <w:rFonts w:cs="Times New Roman"/>
      <w:i/>
      <w:iCs/>
    </w:rPr>
  </w:style>
  <w:style w:type="paragraph" w:styleId="af0">
    <w:name w:val="Balloon Text"/>
    <w:basedOn w:val="a"/>
    <w:link w:val="af1"/>
    <w:rsid w:val="004A45C9"/>
    <w:rPr>
      <w:rFonts w:ascii="Segoe UI" w:eastAsia="Times New Roman" w:hAnsi="Segoe UI" w:cs="Segoe UI"/>
      <w:sz w:val="18"/>
      <w:szCs w:val="18"/>
    </w:rPr>
  </w:style>
  <w:style w:type="character" w:customStyle="1" w:styleId="af1">
    <w:name w:val="Текст выноски Знак"/>
    <w:basedOn w:val="a0"/>
    <w:link w:val="af0"/>
    <w:rsid w:val="004A45C9"/>
    <w:rPr>
      <w:rFonts w:ascii="Segoe UI" w:eastAsia="Times New Roman" w:hAnsi="Segoe UI" w:cs="Segoe UI"/>
      <w:sz w:val="18"/>
      <w:szCs w:val="18"/>
      <w:lang w:val="ru-RU"/>
    </w:rPr>
  </w:style>
  <w:style w:type="character" w:customStyle="1" w:styleId="14">
    <w:name w:val="Неразрешенное упоминание1"/>
    <w:rsid w:val="004A45C9"/>
    <w:rPr>
      <w:rFonts w:cs="Times New Roman"/>
      <w:color w:val="605E5C"/>
      <w:shd w:val="clear" w:color="auto" w:fill="E1DFDD"/>
    </w:rPr>
  </w:style>
  <w:style w:type="paragraph" w:styleId="15">
    <w:name w:val="toc 1"/>
    <w:basedOn w:val="a"/>
    <w:next w:val="a"/>
    <w:autoRedefine/>
    <w:rsid w:val="004A45C9"/>
    <w:pPr>
      <w:spacing w:before="120" w:after="120"/>
    </w:pPr>
    <w:rPr>
      <w:rFonts w:ascii="Calibri" w:eastAsia="Calibri" w:hAnsi="Calibri" w:cs="Calibri"/>
      <w:b/>
      <w:bCs/>
      <w:caps/>
      <w:sz w:val="20"/>
      <w:szCs w:val="20"/>
      <w:lang w:eastAsia="ru-RU"/>
    </w:rPr>
  </w:style>
  <w:style w:type="paragraph" w:customStyle="1" w:styleId="16">
    <w:name w:val="Заголовок оглавления1"/>
    <w:basedOn w:val="1"/>
    <w:next w:val="a"/>
    <w:rsid w:val="004A45C9"/>
    <w:pPr>
      <w:spacing w:before="480" w:line="276" w:lineRule="auto"/>
      <w:outlineLvl w:val="9"/>
    </w:pPr>
    <w:rPr>
      <w:b/>
      <w:bCs/>
      <w:sz w:val="28"/>
      <w:szCs w:val="28"/>
    </w:rPr>
  </w:style>
  <w:style w:type="paragraph" w:styleId="21">
    <w:name w:val="toc 2"/>
    <w:basedOn w:val="a"/>
    <w:next w:val="a"/>
    <w:autoRedefine/>
    <w:rsid w:val="004A45C9"/>
    <w:pPr>
      <w:ind w:left="240"/>
    </w:pPr>
    <w:rPr>
      <w:rFonts w:ascii="Calibri" w:eastAsia="Calibri" w:hAnsi="Calibri" w:cs="Calibri"/>
      <w:smallCaps/>
      <w:sz w:val="20"/>
      <w:szCs w:val="20"/>
      <w:lang w:eastAsia="ru-RU"/>
    </w:rPr>
  </w:style>
  <w:style w:type="paragraph" w:styleId="3">
    <w:name w:val="toc 3"/>
    <w:basedOn w:val="a"/>
    <w:next w:val="a"/>
    <w:autoRedefine/>
    <w:rsid w:val="004A45C9"/>
    <w:pPr>
      <w:ind w:left="480"/>
    </w:pPr>
    <w:rPr>
      <w:rFonts w:ascii="Calibri" w:eastAsia="Calibri" w:hAnsi="Calibri" w:cs="Calibri"/>
      <w:i/>
      <w:iCs/>
      <w:sz w:val="20"/>
      <w:szCs w:val="20"/>
      <w:lang w:eastAsia="ru-RU"/>
    </w:rPr>
  </w:style>
  <w:style w:type="paragraph" w:styleId="4">
    <w:name w:val="toc 4"/>
    <w:basedOn w:val="a"/>
    <w:next w:val="a"/>
    <w:autoRedefine/>
    <w:semiHidden/>
    <w:rsid w:val="004A45C9"/>
    <w:pPr>
      <w:ind w:left="720"/>
    </w:pPr>
    <w:rPr>
      <w:rFonts w:ascii="Calibri" w:eastAsia="Calibri" w:hAnsi="Calibri" w:cs="Calibri"/>
      <w:sz w:val="18"/>
      <w:szCs w:val="18"/>
      <w:lang w:eastAsia="ru-RU"/>
    </w:rPr>
  </w:style>
  <w:style w:type="paragraph" w:styleId="5">
    <w:name w:val="toc 5"/>
    <w:basedOn w:val="a"/>
    <w:next w:val="a"/>
    <w:autoRedefine/>
    <w:semiHidden/>
    <w:rsid w:val="004A45C9"/>
    <w:pPr>
      <w:ind w:left="960"/>
    </w:pPr>
    <w:rPr>
      <w:rFonts w:ascii="Calibri" w:eastAsia="Calibri" w:hAnsi="Calibri" w:cs="Calibri"/>
      <w:sz w:val="18"/>
      <w:szCs w:val="18"/>
      <w:lang w:eastAsia="ru-RU"/>
    </w:rPr>
  </w:style>
  <w:style w:type="paragraph" w:styleId="6">
    <w:name w:val="toc 6"/>
    <w:basedOn w:val="a"/>
    <w:next w:val="a"/>
    <w:autoRedefine/>
    <w:semiHidden/>
    <w:rsid w:val="004A45C9"/>
    <w:pPr>
      <w:ind w:left="1200"/>
    </w:pPr>
    <w:rPr>
      <w:rFonts w:ascii="Calibri" w:eastAsia="Calibri" w:hAnsi="Calibri" w:cs="Calibri"/>
      <w:sz w:val="18"/>
      <w:szCs w:val="18"/>
      <w:lang w:eastAsia="ru-RU"/>
    </w:rPr>
  </w:style>
  <w:style w:type="paragraph" w:styleId="7">
    <w:name w:val="toc 7"/>
    <w:basedOn w:val="a"/>
    <w:next w:val="a"/>
    <w:autoRedefine/>
    <w:semiHidden/>
    <w:rsid w:val="004A45C9"/>
    <w:pPr>
      <w:ind w:left="1440"/>
    </w:pPr>
    <w:rPr>
      <w:rFonts w:ascii="Calibri" w:eastAsia="Calibri" w:hAnsi="Calibri" w:cs="Calibri"/>
      <w:sz w:val="18"/>
      <w:szCs w:val="18"/>
      <w:lang w:eastAsia="ru-RU"/>
    </w:rPr>
  </w:style>
  <w:style w:type="paragraph" w:styleId="8">
    <w:name w:val="toc 8"/>
    <w:basedOn w:val="a"/>
    <w:next w:val="a"/>
    <w:autoRedefine/>
    <w:semiHidden/>
    <w:rsid w:val="004A45C9"/>
    <w:pPr>
      <w:ind w:left="1680"/>
    </w:pPr>
    <w:rPr>
      <w:rFonts w:ascii="Calibri" w:eastAsia="Calibri" w:hAnsi="Calibri" w:cs="Calibri"/>
      <w:sz w:val="18"/>
      <w:szCs w:val="18"/>
      <w:lang w:eastAsia="ru-RU"/>
    </w:rPr>
  </w:style>
  <w:style w:type="paragraph" w:styleId="9">
    <w:name w:val="toc 9"/>
    <w:basedOn w:val="a"/>
    <w:next w:val="a"/>
    <w:autoRedefine/>
    <w:semiHidden/>
    <w:rsid w:val="004A45C9"/>
    <w:pPr>
      <w:ind w:left="1920"/>
    </w:pPr>
    <w:rPr>
      <w:rFonts w:ascii="Calibri" w:eastAsia="Calibri" w:hAnsi="Calibri" w:cs="Calibri"/>
      <w:sz w:val="18"/>
      <w:szCs w:val="18"/>
      <w:lang w:eastAsia="ru-RU"/>
    </w:rPr>
  </w:style>
  <w:style w:type="character" w:styleId="af2">
    <w:name w:val="annotation reference"/>
    <w:semiHidden/>
    <w:rsid w:val="004A45C9"/>
    <w:rPr>
      <w:rFonts w:cs="Times New Roman"/>
      <w:sz w:val="16"/>
      <w:szCs w:val="16"/>
    </w:rPr>
  </w:style>
  <w:style w:type="paragraph" w:styleId="af3">
    <w:name w:val="annotation text"/>
    <w:basedOn w:val="a"/>
    <w:link w:val="af4"/>
    <w:semiHidden/>
    <w:rsid w:val="004A45C9"/>
    <w:rPr>
      <w:rFonts w:ascii="Times New Roman" w:eastAsia="Calibri" w:hAnsi="Times New Roman" w:cs="Times New Roman"/>
      <w:sz w:val="20"/>
      <w:szCs w:val="20"/>
      <w:lang w:eastAsia="ru-RU"/>
    </w:rPr>
  </w:style>
  <w:style w:type="character" w:customStyle="1" w:styleId="af4">
    <w:name w:val="Текст примечания Знак"/>
    <w:basedOn w:val="a0"/>
    <w:link w:val="af3"/>
    <w:semiHidden/>
    <w:rsid w:val="004A45C9"/>
    <w:rPr>
      <w:rFonts w:ascii="Times New Roman" w:eastAsia="Calibri" w:hAnsi="Times New Roman" w:cs="Times New Roman"/>
      <w:sz w:val="20"/>
      <w:szCs w:val="20"/>
      <w:lang w:val="ru-RU" w:eastAsia="ru-RU"/>
    </w:rPr>
  </w:style>
  <w:style w:type="paragraph" w:styleId="af5">
    <w:name w:val="annotation subject"/>
    <w:basedOn w:val="af3"/>
    <w:next w:val="af3"/>
    <w:link w:val="af6"/>
    <w:semiHidden/>
    <w:rsid w:val="004A45C9"/>
    <w:rPr>
      <w:b/>
      <w:bCs/>
    </w:rPr>
  </w:style>
  <w:style w:type="character" w:customStyle="1" w:styleId="af6">
    <w:name w:val="Тема примечания Знак"/>
    <w:basedOn w:val="af4"/>
    <w:link w:val="af5"/>
    <w:semiHidden/>
    <w:rsid w:val="004A45C9"/>
    <w:rPr>
      <w:rFonts w:ascii="Times New Roman" w:eastAsia="Calibri" w:hAnsi="Times New Roman" w:cs="Times New Roman"/>
      <w:b/>
      <w:bCs/>
      <w:sz w:val="20"/>
      <w:szCs w:val="20"/>
      <w:lang w:val="ru-RU" w:eastAsia="ru-RU"/>
    </w:rPr>
  </w:style>
  <w:style w:type="character" w:customStyle="1" w:styleId="17">
    <w:name w:val="Знак Знак1"/>
    <w:semiHidden/>
    <w:locked/>
    <w:rsid w:val="004A45C9"/>
    <w:rPr>
      <w:rFonts w:ascii="Times New Roman" w:hAnsi="Times New Roman" w:cs="Times New Roman"/>
      <w:sz w:val="20"/>
      <w:szCs w:val="20"/>
      <w:lang w:val="x-none" w:eastAsia="ru-RU"/>
    </w:rPr>
  </w:style>
  <w:style w:type="numbering" w:customStyle="1" w:styleId="22">
    <w:name w:val="Нет списка2"/>
    <w:next w:val="a2"/>
    <w:semiHidden/>
    <w:rsid w:val="00433EB4"/>
  </w:style>
  <w:style w:type="table" w:customStyle="1" w:styleId="30">
    <w:name w:val="Сетка таблицы3"/>
    <w:basedOn w:val="a1"/>
    <w:next w:val="ac"/>
    <w:uiPriority w:val="39"/>
    <w:rsid w:val="00433EB4"/>
    <w:rPr>
      <w:rFonts w:ascii="Calibri" w:eastAsia="Times New Roman" w:hAnsi="Calibri" w:cs="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Абзац списка3"/>
    <w:basedOn w:val="a"/>
    <w:rsid w:val="00433EB4"/>
    <w:pPr>
      <w:spacing w:after="160" w:line="259" w:lineRule="auto"/>
      <w:ind w:left="720"/>
      <w:contextualSpacing/>
    </w:pPr>
    <w:rPr>
      <w:rFonts w:ascii="Calibri" w:eastAsia="SimSun" w:hAnsi="Calibri" w:cs="SimSun"/>
      <w:sz w:val="22"/>
      <w:szCs w:val="22"/>
      <w:lang w:eastAsia="ru-RU"/>
    </w:rPr>
  </w:style>
  <w:style w:type="paragraph" w:customStyle="1" w:styleId="23">
    <w:name w:val="Заголовок оглавления2"/>
    <w:basedOn w:val="1"/>
    <w:next w:val="a"/>
    <w:rsid w:val="00433EB4"/>
    <w:pPr>
      <w:spacing w:before="480" w:line="276" w:lineRule="auto"/>
      <w:outlineLvl w:val="9"/>
    </w:pPr>
    <w:rPr>
      <w:b/>
      <w:bCs/>
      <w:sz w:val="28"/>
      <w:szCs w:val="28"/>
    </w:rPr>
  </w:style>
  <w:style w:type="character" w:customStyle="1" w:styleId="18">
    <w:name w:val="Знак Знак1"/>
    <w:semiHidden/>
    <w:locked/>
    <w:rsid w:val="00433EB4"/>
    <w:rPr>
      <w:rFonts w:ascii="Times New Roman" w:hAnsi="Times New Roman" w:cs="Times New Roman"/>
      <w:sz w:val="20"/>
      <w:szCs w:val="20"/>
      <w:lang w:val="x-none" w:eastAsia="ru-RU"/>
    </w:rPr>
  </w:style>
  <w:style w:type="table" w:customStyle="1" w:styleId="210">
    <w:name w:val="Сетка таблицы21"/>
    <w:basedOn w:val="a1"/>
    <w:next w:val="ac"/>
    <w:uiPriority w:val="39"/>
    <w:rsid w:val="00433EB4"/>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Неразрешенное упоминание2"/>
    <w:uiPriority w:val="99"/>
    <w:semiHidden/>
    <w:unhideWhenUsed/>
    <w:rsid w:val="00433EB4"/>
    <w:rPr>
      <w:color w:val="605E5C"/>
      <w:shd w:val="clear" w:color="auto" w:fill="E1DFDD"/>
    </w:rPr>
  </w:style>
  <w:style w:type="character" w:styleId="af7">
    <w:name w:val="Strong"/>
    <w:qFormat/>
    <w:rsid w:val="00114EF7"/>
    <w:rPr>
      <w:b/>
      <w:bCs/>
    </w:rPr>
  </w:style>
  <w:style w:type="table" w:customStyle="1" w:styleId="40">
    <w:name w:val="Сетка таблицы4"/>
    <w:basedOn w:val="a1"/>
    <w:next w:val="ac"/>
    <w:uiPriority w:val="39"/>
    <w:rsid w:val="00493BCF"/>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c"/>
    <w:uiPriority w:val="39"/>
    <w:rsid w:val="00B568C6"/>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c"/>
    <w:uiPriority w:val="39"/>
    <w:rsid w:val="00C71DD3"/>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c"/>
    <w:uiPriority w:val="39"/>
    <w:rsid w:val="00754191"/>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c"/>
    <w:uiPriority w:val="39"/>
    <w:rsid w:val="00754191"/>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c"/>
    <w:uiPriority w:val="39"/>
    <w:rsid w:val="00754191"/>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c"/>
    <w:uiPriority w:val="39"/>
    <w:rsid w:val="00754191"/>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c"/>
    <w:uiPriority w:val="39"/>
    <w:rsid w:val="00754191"/>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c"/>
    <w:uiPriority w:val="39"/>
    <w:rsid w:val="00BD2276"/>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c"/>
    <w:uiPriority w:val="39"/>
    <w:rsid w:val="00BD2276"/>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c"/>
    <w:uiPriority w:val="39"/>
    <w:rsid w:val="00BD2276"/>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c"/>
    <w:uiPriority w:val="39"/>
    <w:rsid w:val="00BD2276"/>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c"/>
    <w:uiPriority w:val="39"/>
    <w:rsid w:val="00BD2276"/>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c"/>
    <w:uiPriority w:val="39"/>
    <w:rsid w:val="00BD2276"/>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c"/>
    <w:uiPriority w:val="39"/>
    <w:rsid w:val="00BD2276"/>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c"/>
    <w:uiPriority w:val="39"/>
    <w:rsid w:val="00BD2276"/>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c"/>
    <w:uiPriority w:val="39"/>
    <w:rsid w:val="00FC5830"/>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c"/>
    <w:uiPriority w:val="39"/>
    <w:rsid w:val="001E7FCF"/>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c"/>
    <w:uiPriority w:val="39"/>
    <w:rsid w:val="001E7FCF"/>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c"/>
    <w:uiPriority w:val="39"/>
    <w:rsid w:val="001E7FCF"/>
    <w:rPr>
      <w:rFonts w:ascii="Calibri" w:eastAsia="Calibri" w:hAnsi="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laceholder Text"/>
    <w:basedOn w:val="a0"/>
    <w:uiPriority w:val="99"/>
    <w:semiHidden/>
    <w:rsid w:val="003374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92663">
      <w:bodyDiv w:val="1"/>
      <w:marLeft w:val="0"/>
      <w:marRight w:val="0"/>
      <w:marTop w:val="0"/>
      <w:marBottom w:val="0"/>
      <w:divBdr>
        <w:top w:val="none" w:sz="0" w:space="0" w:color="auto"/>
        <w:left w:val="none" w:sz="0" w:space="0" w:color="auto"/>
        <w:bottom w:val="none" w:sz="0" w:space="0" w:color="auto"/>
        <w:right w:val="none" w:sz="0" w:space="0" w:color="auto"/>
      </w:divBdr>
    </w:div>
    <w:div w:id="459541506">
      <w:bodyDiv w:val="1"/>
      <w:marLeft w:val="0"/>
      <w:marRight w:val="0"/>
      <w:marTop w:val="0"/>
      <w:marBottom w:val="0"/>
      <w:divBdr>
        <w:top w:val="none" w:sz="0" w:space="0" w:color="auto"/>
        <w:left w:val="none" w:sz="0" w:space="0" w:color="auto"/>
        <w:bottom w:val="none" w:sz="0" w:space="0" w:color="auto"/>
        <w:right w:val="none" w:sz="0" w:space="0" w:color="auto"/>
      </w:divBdr>
    </w:div>
    <w:div w:id="464083930">
      <w:bodyDiv w:val="1"/>
      <w:marLeft w:val="0"/>
      <w:marRight w:val="0"/>
      <w:marTop w:val="0"/>
      <w:marBottom w:val="0"/>
      <w:divBdr>
        <w:top w:val="none" w:sz="0" w:space="0" w:color="auto"/>
        <w:left w:val="none" w:sz="0" w:space="0" w:color="auto"/>
        <w:bottom w:val="none" w:sz="0" w:space="0" w:color="auto"/>
        <w:right w:val="none" w:sz="0" w:space="0" w:color="auto"/>
      </w:divBdr>
    </w:div>
    <w:div w:id="548344096">
      <w:bodyDiv w:val="1"/>
      <w:marLeft w:val="0"/>
      <w:marRight w:val="0"/>
      <w:marTop w:val="0"/>
      <w:marBottom w:val="0"/>
      <w:divBdr>
        <w:top w:val="none" w:sz="0" w:space="0" w:color="auto"/>
        <w:left w:val="none" w:sz="0" w:space="0" w:color="auto"/>
        <w:bottom w:val="none" w:sz="0" w:space="0" w:color="auto"/>
        <w:right w:val="none" w:sz="0" w:space="0" w:color="auto"/>
      </w:divBdr>
    </w:div>
    <w:div w:id="745493571">
      <w:bodyDiv w:val="1"/>
      <w:marLeft w:val="0"/>
      <w:marRight w:val="0"/>
      <w:marTop w:val="0"/>
      <w:marBottom w:val="0"/>
      <w:divBdr>
        <w:top w:val="none" w:sz="0" w:space="0" w:color="auto"/>
        <w:left w:val="none" w:sz="0" w:space="0" w:color="auto"/>
        <w:bottom w:val="none" w:sz="0" w:space="0" w:color="auto"/>
        <w:right w:val="none" w:sz="0" w:space="0" w:color="auto"/>
      </w:divBdr>
    </w:div>
    <w:div w:id="849877561">
      <w:bodyDiv w:val="1"/>
      <w:marLeft w:val="0"/>
      <w:marRight w:val="0"/>
      <w:marTop w:val="0"/>
      <w:marBottom w:val="0"/>
      <w:divBdr>
        <w:top w:val="none" w:sz="0" w:space="0" w:color="auto"/>
        <w:left w:val="none" w:sz="0" w:space="0" w:color="auto"/>
        <w:bottom w:val="none" w:sz="0" w:space="0" w:color="auto"/>
        <w:right w:val="none" w:sz="0" w:space="0" w:color="auto"/>
      </w:divBdr>
    </w:div>
    <w:div w:id="930044851">
      <w:bodyDiv w:val="1"/>
      <w:marLeft w:val="0"/>
      <w:marRight w:val="0"/>
      <w:marTop w:val="0"/>
      <w:marBottom w:val="0"/>
      <w:divBdr>
        <w:top w:val="none" w:sz="0" w:space="0" w:color="auto"/>
        <w:left w:val="none" w:sz="0" w:space="0" w:color="auto"/>
        <w:bottom w:val="none" w:sz="0" w:space="0" w:color="auto"/>
        <w:right w:val="none" w:sz="0" w:space="0" w:color="auto"/>
      </w:divBdr>
      <w:divsChild>
        <w:div w:id="340476450">
          <w:marLeft w:val="0"/>
          <w:marRight w:val="0"/>
          <w:marTop w:val="0"/>
          <w:marBottom w:val="0"/>
          <w:divBdr>
            <w:top w:val="none" w:sz="0" w:space="0" w:color="auto"/>
            <w:left w:val="none" w:sz="0" w:space="0" w:color="auto"/>
            <w:bottom w:val="none" w:sz="0" w:space="0" w:color="auto"/>
            <w:right w:val="none" w:sz="0" w:space="0" w:color="auto"/>
          </w:divBdr>
          <w:divsChild>
            <w:div w:id="221017510">
              <w:marLeft w:val="0"/>
              <w:marRight w:val="0"/>
              <w:marTop w:val="0"/>
              <w:marBottom w:val="0"/>
              <w:divBdr>
                <w:top w:val="none" w:sz="0" w:space="0" w:color="auto"/>
                <w:left w:val="none" w:sz="0" w:space="0" w:color="auto"/>
                <w:bottom w:val="none" w:sz="0" w:space="0" w:color="auto"/>
                <w:right w:val="none" w:sz="0" w:space="0" w:color="auto"/>
              </w:divBdr>
              <w:divsChild>
                <w:div w:id="1993945465">
                  <w:marLeft w:val="0"/>
                  <w:marRight w:val="0"/>
                  <w:marTop w:val="0"/>
                  <w:marBottom w:val="0"/>
                  <w:divBdr>
                    <w:top w:val="none" w:sz="0" w:space="0" w:color="auto"/>
                    <w:left w:val="none" w:sz="0" w:space="0" w:color="auto"/>
                    <w:bottom w:val="none" w:sz="0" w:space="0" w:color="auto"/>
                    <w:right w:val="none" w:sz="0" w:space="0" w:color="auto"/>
                  </w:divBdr>
                  <w:divsChild>
                    <w:div w:id="1901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856392">
      <w:bodyDiv w:val="1"/>
      <w:marLeft w:val="0"/>
      <w:marRight w:val="0"/>
      <w:marTop w:val="0"/>
      <w:marBottom w:val="0"/>
      <w:divBdr>
        <w:top w:val="none" w:sz="0" w:space="0" w:color="auto"/>
        <w:left w:val="none" w:sz="0" w:space="0" w:color="auto"/>
        <w:bottom w:val="none" w:sz="0" w:space="0" w:color="auto"/>
        <w:right w:val="none" w:sz="0" w:space="0" w:color="auto"/>
      </w:divBdr>
      <w:divsChild>
        <w:div w:id="1080979419">
          <w:marLeft w:val="0"/>
          <w:marRight w:val="0"/>
          <w:marTop w:val="0"/>
          <w:marBottom w:val="0"/>
          <w:divBdr>
            <w:top w:val="none" w:sz="0" w:space="0" w:color="auto"/>
            <w:left w:val="none" w:sz="0" w:space="0" w:color="auto"/>
            <w:bottom w:val="none" w:sz="0" w:space="0" w:color="auto"/>
            <w:right w:val="none" w:sz="0" w:space="0" w:color="auto"/>
          </w:divBdr>
          <w:divsChild>
            <w:div w:id="1952394435">
              <w:marLeft w:val="0"/>
              <w:marRight w:val="0"/>
              <w:marTop w:val="0"/>
              <w:marBottom w:val="0"/>
              <w:divBdr>
                <w:top w:val="none" w:sz="0" w:space="0" w:color="auto"/>
                <w:left w:val="none" w:sz="0" w:space="0" w:color="auto"/>
                <w:bottom w:val="none" w:sz="0" w:space="0" w:color="auto"/>
                <w:right w:val="none" w:sz="0" w:space="0" w:color="auto"/>
              </w:divBdr>
              <w:divsChild>
                <w:div w:id="1557543496">
                  <w:marLeft w:val="0"/>
                  <w:marRight w:val="0"/>
                  <w:marTop w:val="0"/>
                  <w:marBottom w:val="0"/>
                  <w:divBdr>
                    <w:top w:val="none" w:sz="0" w:space="0" w:color="auto"/>
                    <w:left w:val="none" w:sz="0" w:space="0" w:color="auto"/>
                    <w:bottom w:val="none" w:sz="0" w:space="0" w:color="auto"/>
                    <w:right w:val="none" w:sz="0" w:space="0" w:color="auto"/>
                  </w:divBdr>
                  <w:divsChild>
                    <w:div w:id="2564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5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33B17-E1D4-4AAC-BA8F-1B112C0F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8145</Words>
  <Characters>46431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Чжан Чи</cp:lastModifiedBy>
  <cp:revision>26</cp:revision>
  <cp:lastPrinted>2025-09-15T06:27:00Z</cp:lastPrinted>
  <dcterms:created xsi:type="dcterms:W3CDTF">2025-09-24T19:06:00Z</dcterms:created>
  <dcterms:modified xsi:type="dcterms:W3CDTF">2025-10-08T10:41:00Z</dcterms:modified>
</cp:coreProperties>
</file>