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4" w:type="dxa"/>
        <w:tblLook w:val="01E0" w:firstRow="1" w:lastRow="1" w:firstColumn="1" w:lastColumn="1" w:noHBand="0" w:noVBand="0"/>
      </w:tblPr>
      <w:tblGrid>
        <w:gridCol w:w="5353"/>
        <w:gridCol w:w="4771"/>
      </w:tblGrid>
      <w:tr w:rsidR="00CF0990" w:rsidRPr="00EF310C" w:rsidTr="00E61855">
        <w:tc>
          <w:tcPr>
            <w:tcW w:w="5353" w:type="dxa"/>
          </w:tcPr>
          <w:p w:rsidR="00CF0990" w:rsidRPr="00EF310C" w:rsidRDefault="00CF0990" w:rsidP="00E6185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4771" w:type="dxa"/>
          </w:tcPr>
          <w:p w:rsidR="00CF0990" w:rsidRPr="00EF310C" w:rsidRDefault="00CF0990" w:rsidP="00E6185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272"/>
              <w:rPr>
                <w:rFonts w:ascii="Times New Roman" w:hAnsi="Times New Roman"/>
                <w:bCs/>
                <w:sz w:val="30"/>
                <w:szCs w:val="30"/>
              </w:rPr>
            </w:pPr>
            <w:bookmarkStart w:id="0" w:name="CA0_ПОЛ__1"/>
            <w:bookmarkEnd w:id="0"/>
            <w:r>
              <w:rPr>
                <w:rFonts w:ascii="Times New Roman" w:hAnsi="Times New Roman"/>
                <w:bCs/>
                <w:sz w:val="30"/>
                <w:szCs w:val="30"/>
              </w:rPr>
              <w:t>УТВЕРЖДЕНО</w:t>
            </w:r>
          </w:p>
          <w:p w:rsidR="00CF0990" w:rsidRPr="00EF310C" w:rsidRDefault="00CF0990" w:rsidP="00E61855">
            <w:pPr>
              <w:widowControl w:val="0"/>
              <w:autoSpaceDE w:val="0"/>
              <w:autoSpaceDN w:val="0"/>
              <w:adjustRightInd w:val="0"/>
              <w:spacing w:before="120" w:after="0" w:line="280" w:lineRule="exact"/>
              <w:ind w:left="272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Приказ р</w:t>
            </w:r>
            <w:r w:rsidRPr="00EF310C">
              <w:rPr>
                <w:rFonts w:ascii="Times New Roman" w:hAnsi="Times New Roman"/>
                <w:bCs/>
                <w:sz w:val="30"/>
                <w:szCs w:val="30"/>
              </w:rPr>
              <w:t>ектор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а академии</w:t>
            </w:r>
            <w:r w:rsidRPr="00EF310C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</w:p>
          <w:p w:rsidR="00CF0990" w:rsidRPr="00EF310C" w:rsidRDefault="00CF0990" w:rsidP="00E61855">
            <w:pPr>
              <w:widowControl w:val="0"/>
              <w:autoSpaceDE w:val="0"/>
              <w:autoSpaceDN w:val="0"/>
              <w:adjustRightInd w:val="0"/>
              <w:spacing w:before="120" w:after="240" w:line="280" w:lineRule="exact"/>
              <w:ind w:left="2580" w:hanging="2688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        24.03</w:t>
            </w:r>
            <w:r w:rsidRPr="00516453">
              <w:rPr>
                <w:rFonts w:ascii="Times New Roman" w:hAnsi="Times New Roman"/>
                <w:bCs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2025</w:t>
            </w:r>
            <w:r w:rsidRPr="00516453">
              <w:rPr>
                <w:bCs/>
                <w:sz w:val="30"/>
                <w:szCs w:val="30"/>
              </w:rPr>
              <w:t xml:space="preserve"> </w:t>
            </w:r>
            <w:r w:rsidRPr="00516453">
              <w:rPr>
                <w:rFonts w:ascii="Times New Roman" w:hAnsi="Times New Roman"/>
                <w:bCs/>
                <w:sz w:val="30"/>
                <w:szCs w:val="30"/>
              </w:rPr>
              <w:t>№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10</w:t>
            </w:r>
          </w:p>
          <w:p w:rsidR="00CF0990" w:rsidRPr="00EF310C" w:rsidRDefault="00CF0990" w:rsidP="00E61855">
            <w:pPr>
              <w:pStyle w:val="a3"/>
              <w:spacing w:after="0" w:line="240" w:lineRule="auto"/>
              <w:ind w:left="272"/>
              <w:rPr>
                <w:rFonts w:cs="Times New Roman"/>
                <w:sz w:val="22"/>
                <w:szCs w:val="22"/>
              </w:rPr>
            </w:pPr>
          </w:p>
        </w:tc>
      </w:tr>
    </w:tbl>
    <w:p w:rsidR="00CF0990" w:rsidRDefault="00CF0990" w:rsidP="00CF0990">
      <w:pPr>
        <w:tabs>
          <w:tab w:val="left" w:pos="-2353"/>
        </w:tabs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ПОЛОЖЕНИЕ</w:t>
      </w:r>
    </w:p>
    <w:p w:rsidR="00CF0990" w:rsidRPr="00C505FA" w:rsidRDefault="00CF0990" w:rsidP="00CF0990">
      <w:pPr>
        <w:tabs>
          <w:tab w:val="left" w:pos="-2353"/>
        </w:tabs>
        <w:spacing w:before="120" w:after="240" w:line="280" w:lineRule="exact"/>
        <w:ind w:right="552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порядке приёма слушателей на подготовительное отделение </w:t>
      </w:r>
      <w:r w:rsidRPr="00806F1B">
        <w:rPr>
          <w:rFonts w:ascii="Times New Roman" w:hAnsi="Times New Roman"/>
          <w:sz w:val="30"/>
          <w:szCs w:val="30"/>
        </w:rPr>
        <w:t>на </w:t>
      </w:r>
      <w:r>
        <w:rPr>
          <w:rFonts w:ascii="Times New Roman" w:hAnsi="Times New Roman"/>
          <w:sz w:val="30"/>
          <w:szCs w:val="30"/>
        </w:rPr>
        <w:t>2025</w:t>
      </w:r>
      <w:r w:rsidRPr="00806F1B">
        <w:rPr>
          <w:rFonts w:ascii="Times New Roman" w:hAnsi="Times New Roman"/>
          <w:sz w:val="30"/>
          <w:szCs w:val="30"/>
        </w:rPr>
        <w:t xml:space="preserve"> год</w:t>
      </w:r>
    </w:p>
    <w:p w:rsidR="00CF0990" w:rsidRPr="000066D2" w:rsidRDefault="00CF0990" w:rsidP="00CF09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A221E"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sz w:val="30"/>
          <w:szCs w:val="30"/>
        </w:rPr>
        <w:t> </w:t>
      </w:r>
      <w:r w:rsidRPr="00AA221E">
        <w:rPr>
          <w:rFonts w:ascii="Times New Roman" w:hAnsi="Times New Roman"/>
          <w:sz w:val="30"/>
          <w:szCs w:val="30"/>
        </w:rPr>
        <w:t>На</w:t>
      </w:r>
      <w:r>
        <w:rPr>
          <w:rFonts w:ascii="Times New Roman" w:hAnsi="Times New Roman"/>
          <w:sz w:val="30"/>
          <w:szCs w:val="30"/>
        </w:rPr>
        <w:t>стоящее Положение о порядке приёма слушателей на подготовительное отделение</w:t>
      </w:r>
      <w:r w:rsidRPr="001F5BAA">
        <w:rPr>
          <w:rFonts w:ascii="Times New Roman" w:hAnsi="Times New Roman"/>
          <w:sz w:val="30"/>
          <w:szCs w:val="30"/>
        </w:rPr>
        <w:t xml:space="preserve"> на </w:t>
      </w:r>
      <w:r>
        <w:rPr>
          <w:rFonts w:ascii="Times New Roman" w:hAnsi="Times New Roman"/>
          <w:sz w:val="30"/>
          <w:szCs w:val="30"/>
        </w:rPr>
        <w:t xml:space="preserve">2025 </w:t>
      </w:r>
      <w:r w:rsidRPr="001F5BAA">
        <w:rPr>
          <w:rFonts w:ascii="Times New Roman" w:hAnsi="Times New Roman"/>
          <w:sz w:val="30"/>
          <w:szCs w:val="30"/>
        </w:rPr>
        <w:t>г</w:t>
      </w:r>
      <w:r>
        <w:rPr>
          <w:rFonts w:ascii="Times New Roman" w:hAnsi="Times New Roman"/>
          <w:sz w:val="30"/>
          <w:szCs w:val="30"/>
        </w:rPr>
        <w:t>од (далее – Порядок)</w:t>
      </w:r>
      <w:r w:rsidRPr="00AA221E">
        <w:rPr>
          <w:rFonts w:ascii="Times New Roman" w:hAnsi="Times New Roman"/>
          <w:sz w:val="30"/>
          <w:szCs w:val="30"/>
        </w:rPr>
        <w:t xml:space="preserve"> </w:t>
      </w:r>
      <w:r w:rsidRPr="000066D2">
        <w:rPr>
          <w:rFonts w:ascii="Times New Roman" w:hAnsi="Times New Roman"/>
          <w:sz w:val="30"/>
          <w:szCs w:val="30"/>
        </w:rPr>
        <w:t xml:space="preserve">учреждения образования «Белорусская государственная академия музыки» разработан на основании </w:t>
      </w:r>
      <w:r w:rsidRPr="003423D6">
        <w:rPr>
          <w:rFonts w:ascii="Times New Roman" w:hAnsi="Times New Roman"/>
          <w:sz w:val="30"/>
          <w:szCs w:val="30"/>
        </w:rPr>
        <w:t>пунктов 27 и 28 Положения</w:t>
      </w:r>
      <w:r w:rsidRPr="000066D2">
        <w:rPr>
          <w:rFonts w:ascii="Times New Roman" w:hAnsi="Times New Roman"/>
          <w:sz w:val="30"/>
          <w:szCs w:val="30"/>
        </w:rPr>
        <w:t xml:space="preserve"> о факультете довузовской подготовки, подготовительном отделении, подготовительных курсах, утверждённо</w:t>
      </w:r>
      <w:r>
        <w:rPr>
          <w:rFonts w:ascii="Times New Roman" w:hAnsi="Times New Roman"/>
          <w:sz w:val="30"/>
          <w:szCs w:val="30"/>
        </w:rPr>
        <w:t>го</w:t>
      </w:r>
      <w:r w:rsidRPr="000066D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0066D2">
        <w:rPr>
          <w:rFonts w:ascii="Times New Roman" w:hAnsi="Times New Roman"/>
          <w:sz w:val="30"/>
          <w:szCs w:val="30"/>
        </w:rPr>
        <w:t>остановлением Совета Министров Респ</w:t>
      </w:r>
      <w:r>
        <w:rPr>
          <w:rFonts w:ascii="Times New Roman" w:hAnsi="Times New Roman"/>
          <w:sz w:val="30"/>
          <w:szCs w:val="30"/>
        </w:rPr>
        <w:t>ублики Беларусь от 21 июля 2011 г. № </w:t>
      </w:r>
      <w:r w:rsidRPr="000066D2">
        <w:rPr>
          <w:rFonts w:ascii="Times New Roman" w:hAnsi="Times New Roman"/>
          <w:sz w:val="30"/>
          <w:szCs w:val="30"/>
        </w:rPr>
        <w:t>980</w:t>
      </w:r>
      <w:r>
        <w:rPr>
          <w:rFonts w:ascii="Times New Roman" w:hAnsi="Times New Roman"/>
          <w:sz w:val="30"/>
          <w:szCs w:val="30"/>
        </w:rPr>
        <w:t xml:space="preserve"> (</w:t>
      </w:r>
      <w:r w:rsidRPr="000066D2">
        <w:rPr>
          <w:rFonts w:ascii="Times New Roman" w:hAnsi="Times New Roman"/>
          <w:sz w:val="30"/>
          <w:szCs w:val="30"/>
        </w:rPr>
        <w:t>далее – П</w:t>
      </w:r>
      <w:r>
        <w:rPr>
          <w:rFonts w:ascii="Times New Roman" w:hAnsi="Times New Roman"/>
          <w:sz w:val="30"/>
          <w:szCs w:val="30"/>
        </w:rPr>
        <w:t>оложение)</w:t>
      </w:r>
      <w:r w:rsidRPr="000066D2">
        <w:rPr>
          <w:rFonts w:ascii="Times New Roman" w:hAnsi="Times New Roman"/>
          <w:sz w:val="30"/>
          <w:szCs w:val="30"/>
        </w:rPr>
        <w:t>, и устанавливает</w:t>
      </w:r>
      <w:r>
        <w:rPr>
          <w:rFonts w:ascii="Times New Roman" w:hAnsi="Times New Roman"/>
          <w:sz w:val="30"/>
          <w:szCs w:val="30"/>
        </w:rPr>
        <w:t xml:space="preserve"> форму</w:t>
      </w:r>
      <w:r>
        <w:rPr>
          <w:rFonts w:ascii="Times New Roman" w:hAnsi="Times New Roman"/>
          <w:sz w:val="30"/>
          <w:szCs w:val="30"/>
        </w:rPr>
        <w:br/>
      </w:r>
      <w:r w:rsidRPr="00F05FA5">
        <w:rPr>
          <w:rFonts w:ascii="Times New Roman" w:hAnsi="Times New Roman"/>
          <w:sz w:val="30"/>
          <w:szCs w:val="30"/>
        </w:rPr>
        <w:t xml:space="preserve">и сроки получения образования на </w:t>
      </w:r>
      <w:r>
        <w:rPr>
          <w:rFonts w:ascii="Times New Roman" w:hAnsi="Times New Roman"/>
          <w:sz w:val="30"/>
          <w:szCs w:val="30"/>
        </w:rPr>
        <w:t xml:space="preserve">подготовительном отделении </w:t>
      </w:r>
      <w:r w:rsidRPr="000066D2">
        <w:rPr>
          <w:rFonts w:ascii="Times New Roman" w:hAnsi="Times New Roman"/>
          <w:sz w:val="30"/>
          <w:szCs w:val="30"/>
        </w:rPr>
        <w:t>(далее – ПО</w:t>
      </w:r>
      <w:r>
        <w:rPr>
          <w:rFonts w:ascii="Times New Roman" w:hAnsi="Times New Roman"/>
          <w:sz w:val="30"/>
          <w:szCs w:val="30"/>
        </w:rPr>
        <w:t>)</w:t>
      </w:r>
      <w:r w:rsidRPr="00F05FA5">
        <w:rPr>
          <w:rFonts w:ascii="Times New Roman" w:hAnsi="Times New Roman"/>
          <w:sz w:val="30"/>
          <w:szCs w:val="30"/>
        </w:rPr>
        <w:t>, требования к лицам, принимаемым</w:t>
      </w:r>
      <w:r w:rsidRPr="000066D2">
        <w:rPr>
          <w:rFonts w:ascii="Times New Roman" w:hAnsi="Times New Roman"/>
          <w:sz w:val="30"/>
          <w:szCs w:val="30"/>
        </w:rPr>
        <w:t xml:space="preserve"> на</w:t>
      </w:r>
      <w:r>
        <w:rPr>
          <w:rFonts w:ascii="Times New Roman" w:hAnsi="Times New Roman"/>
          <w:sz w:val="30"/>
          <w:szCs w:val="30"/>
        </w:rPr>
        <w:t> </w:t>
      </w:r>
      <w:r w:rsidRPr="000066D2">
        <w:rPr>
          <w:rFonts w:ascii="Times New Roman" w:hAnsi="Times New Roman"/>
          <w:sz w:val="30"/>
          <w:szCs w:val="30"/>
        </w:rPr>
        <w:t xml:space="preserve">обучение, порядок и сроки приёма документов приёмной комиссией, сроки </w:t>
      </w:r>
      <w:r>
        <w:rPr>
          <w:rFonts w:ascii="Times New Roman" w:hAnsi="Times New Roman"/>
          <w:sz w:val="30"/>
          <w:szCs w:val="30"/>
        </w:rPr>
        <w:t xml:space="preserve">и форму </w:t>
      </w:r>
      <w:r w:rsidRPr="000066D2">
        <w:rPr>
          <w:rFonts w:ascii="Times New Roman" w:hAnsi="Times New Roman"/>
          <w:sz w:val="30"/>
          <w:szCs w:val="30"/>
        </w:rPr>
        <w:t>проведения вступительных испытани</w:t>
      </w:r>
      <w:r>
        <w:rPr>
          <w:rFonts w:ascii="Times New Roman" w:hAnsi="Times New Roman"/>
          <w:sz w:val="30"/>
          <w:szCs w:val="30"/>
        </w:rPr>
        <w:t xml:space="preserve">й, </w:t>
      </w:r>
      <w:r w:rsidRPr="000066D2">
        <w:rPr>
          <w:rFonts w:ascii="Times New Roman" w:hAnsi="Times New Roman"/>
          <w:sz w:val="30"/>
          <w:szCs w:val="30"/>
        </w:rPr>
        <w:t xml:space="preserve">сроки </w:t>
      </w:r>
      <w:r>
        <w:rPr>
          <w:rFonts w:ascii="Times New Roman" w:hAnsi="Times New Roman"/>
          <w:sz w:val="30"/>
          <w:szCs w:val="30"/>
        </w:rPr>
        <w:t>зачисления слушателей на ПО</w:t>
      </w:r>
      <w:r w:rsidRPr="000066D2">
        <w:rPr>
          <w:rFonts w:ascii="Times New Roman" w:hAnsi="Times New Roman"/>
          <w:sz w:val="30"/>
          <w:szCs w:val="30"/>
        </w:rPr>
        <w:t>.</w:t>
      </w:r>
    </w:p>
    <w:p w:rsidR="00CF0990" w:rsidRPr="00EB430E" w:rsidRDefault="00CF0990" w:rsidP="00CF09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  <w:r w:rsidRPr="00555D87">
        <w:rPr>
          <w:rFonts w:ascii="Times New Roman" w:hAnsi="Times New Roman"/>
          <w:sz w:val="30"/>
          <w:szCs w:val="30"/>
        </w:rPr>
        <w:t xml:space="preserve">2. Форма получения образования на </w:t>
      </w:r>
      <w:r w:rsidRPr="001A227C">
        <w:rPr>
          <w:rFonts w:ascii="Times New Roman" w:hAnsi="Times New Roman"/>
          <w:sz w:val="30"/>
          <w:szCs w:val="30"/>
        </w:rPr>
        <w:t xml:space="preserve">ПО – очная (дневная). Сроки получения образования – девять месяцев с </w:t>
      </w:r>
      <w:r>
        <w:rPr>
          <w:rFonts w:ascii="Times New Roman" w:hAnsi="Times New Roman"/>
          <w:sz w:val="30"/>
          <w:szCs w:val="30"/>
        </w:rPr>
        <w:t>15.</w:t>
      </w:r>
      <w:r w:rsidRPr="001D14EE">
        <w:rPr>
          <w:rFonts w:ascii="Times New Roman" w:hAnsi="Times New Roman"/>
          <w:sz w:val="30"/>
          <w:szCs w:val="30"/>
        </w:rPr>
        <w:t>09.202</w:t>
      </w:r>
      <w:r>
        <w:rPr>
          <w:rFonts w:ascii="Times New Roman" w:hAnsi="Times New Roman"/>
          <w:sz w:val="30"/>
          <w:szCs w:val="30"/>
        </w:rPr>
        <w:t>5</w:t>
      </w:r>
      <w:r w:rsidRPr="001D14EE">
        <w:rPr>
          <w:rFonts w:ascii="Times New Roman" w:hAnsi="Times New Roman"/>
          <w:sz w:val="30"/>
          <w:szCs w:val="30"/>
        </w:rPr>
        <w:t xml:space="preserve"> по </w:t>
      </w:r>
      <w:r>
        <w:rPr>
          <w:rFonts w:ascii="Times New Roman" w:hAnsi="Times New Roman"/>
          <w:sz w:val="30"/>
          <w:szCs w:val="30"/>
        </w:rPr>
        <w:t>12</w:t>
      </w:r>
      <w:r w:rsidRPr="001D14EE">
        <w:rPr>
          <w:rFonts w:ascii="Times New Roman" w:hAnsi="Times New Roman"/>
          <w:sz w:val="30"/>
          <w:szCs w:val="30"/>
        </w:rPr>
        <w:t>.06.202</w:t>
      </w:r>
      <w:r>
        <w:rPr>
          <w:rFonts w:ascii="Times New Roman" w:hAnsi="Times New Roman"/>
          <w:sz w:val="30"/>
          <w:szCs w:val="30"/>
        </w:rPr>
        <w:t>6</w:t>
      </w:r>
      <w:r w:rsidRPr="001D14EE">
        <w:rPr>
          <w:rFonts w:ascii="Times New Roman" w:hAnsi="Times New Roman"/>
          <w:sz w:val="30"/>
          <w:szCs w:val="30"/>
        </w:rPr>
        <w:t>.</w:t>
      </w:r>
      <w:r w:rsidRPr="0018204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Обучение ведётся на </w:t>
      </w:r>
      <w:r w:rsidRPr="003423D6">
        <w:rPr>
          <w:rFonts w:ascii="Times New Roman" w:hAnsi="Times New Roman"/>
          <w:sz w:val="30"/>
          <w:szCs w:val="30"/>
        </w:rPr>
        <w:t>русском и белорусском языках</w:t>
      </w:r>
      <w:r>
        <w:rPr>
          <w:rFonts w:ascii="Times New Roman" w:hAnsi="Times New Roman"/>
          <w:sz w:val="30"/>
          <w:szCs w:val="30"/>
        </w:rPr>
        <w:t>.</w:t>
      </w:r>
    </w:p>
    <w:p w:rsidR="00CF0990" w:rsidRPr="00182040" w:rsidRDefault="00CF0990" w:rsidP="00CF09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наличии достаточного для формирования учебной группы количества желающих, </w:t>
      </w:r>
      <w:r w:rsidRPr="00182040">
        <w:rPr>
          <w:rFonts w:ascii="Times New Roman" w:hAnsi="Times New Roman"/>
          <w:sz w:val="30"/>
          <w:szCs w:val="30"/>
        </w:rPr>
        <w:t xml:space="preserve">принятых на ПО для освоения содержания образовательной программы дополнительного образования взрослых, направленной на изучение учебных предметов, необходимых для поступления в учреждения образования Республики </w:t>
      </w:r>
      <w:r>
        <w:rPr>
          <w:rFonts w:ascii="Times New Roman" w:hAnsi="Times New Roman"/>
          <w:sz w:val="30"/>
          <w:szCs w:val="30"/>
        </w:rPr>
        <w:t>Беларусь в </w:t>
      </w:r>
      <w:r w:rsidRPr="001D14EE">
        <w:rPr>
          <w:rFonts w:ascii="Times New Roman" w:hAnsi="Times New Roman"/>
          <w:sz w:val="30"/>
          <w:szCs w:val="30"/>
        </w:rPr>
        <w:t>соответствии с профилем образования «Искусство и гуманитарные науки», направлением образования «Искусство», группой специальностей «Музыкальное, театральное и хореографическое искусство» для получения углубленного высшего образования при реализации образовательной программы магистратуры по специальности 7-06-0215-02 «Музыкальное искусство» обучение может осуществляться на английском языке.</w:t>
      </w:r>
    </w:p>
    <w:p w:rsidR="00CF0990" w:rsidRPr="000066D2" w:rsidRDefault="00CF0990" w:rsidP="00CF09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3. </w:t>
      </w:r>
      <w:r w:rsidRPr="000066D2">
        <w:rPr>
          <w:rFonts w:ascii="Times New Roman" w:hAnsi="Times New Roman"/>
          <w:sz w:val="30"/>
          <w:szCs w:val="30"/>
        </w:rPr>
        <w:t>На ПО принимаются</w:t>
      </w:r>
      <w:r>
        <w:rPr>
          <w:rFonts w:ascii="Times New Roman" w:hAnsi="Times New Roman"/>
          <w:sz w:val="30"/>
          <w:szCs w:val="30"/>
        </w:rPr>
        <w:t xml:space="preserve"> лица, </w:t>
      </w:r>
      <w:r w:rsidRPr="000066D2">
        <w:rPr>
          <w:rFonts w:ascii="Times New Roman" w:hAnsi="Times New Roman"/>
          <w:sz w:val="30"/>
          <w:szCs w:val="30"/>
        </w:rPr>
        <w:t>имеющие общее среднее образование,</w:t>
      </w:r>
      <w:r>
        <w:rPr>
          <w:rFonts w:ascii="Times New Roman" w:hAnsi="Times New Roman"/>
          <w:sz w:val="30"/>
          <w:szCs w:val="30"/>
        </w:rPr>
        <w:t xml:space="preserve"> </w:t>
      </w:r>
      <w:r w:rsidRPr="000066D2">
        <w:rPr>
          <w:rFonts w:ascii="Times New Roman" w:hAnsi="Times New Roman"/>
          <w:sz w:val="30"/>
          <w:szCs w:val="30"/>
        </w:rPr>
        <w:t>профессионально-техническое образование или среднее специальное образование:</w:t>
      </w:r>
    </w:p>
    <w:p w:rsidR="00CF0990" w:rsidRPr="000066D2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066D2">
        <w:rPr>
          <w:rFonts w:ascii="Times New Roman" w:hAnsi="Times New Roman"/>
          <w:sz w:val="30"/>
          <w:szCs w:val="30"/>
        </w:rPr>
        <w:t>граждане Республики Беларусь;</w:t>
      </w:r>
    </w:p>
    <w:p w:rsidR="00CF0990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066D2">
        <w:rPr>
          <w:rFonts w:ascii="Times New Roman" w:hAnsi="Times New Roman"/>
          <w:sz w:val="30"/>
          <w:szCs w:val="30"/>
        </w:rPr>
        <w:t>иностранные граждане и лица без гражданства, постоянно проживающие в Республике Беларусь;</w:t>
      </w:r>
    </w:p>
    <w:p w:rsidR="00CF0990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6E30">
        <w:rPr>
          <w:rFonts w:ascii="Times New Roman" w:hAnsi="Times New Roman"/>
          <w:sz w:val="30"/>
          <w:szCs w:val="30"/>
        </w:rPr>
        <w:t>иностранные</w:t>
      </w:r>
      <w:r>
        <w:rPr>
          <w:rFonts w:ascii="Times New Roman" w:hAnsi="Times New Roman"/>
          <w:sz w:val="30"/>
          <w:szCs w:val="30"/>
        </w:rPr>
        <w:t xml:space="preserve"> граждане и лица без гражданства, которым предоставлен статус беженца или убежище в Республике Беларусь;</w:t>
      </w:r>
    </w:p>
    <w:p w:rsidR="00CF0990" w:rsidRPr="000066D2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066D2">
        <w:rPr>
          <w:rFonts w:ascii="Times New Roman" w:hAnsi="Times New Roman"/>
          <w:sz w:val="30"/>
          <w:szCs w:val="30"/>
        </w:rPr>
        <w:lastRenderedPageBreak/>
        <w:t>лица белорусской национальности, являющиеся гражданами иностранных государств или лицами без гражданства, постоянно проживающими на территории иностранных государств;</w:t>
      </w:r>
    </w:p>
    <w:p w:rsidR="00CF0990" w:rsidRPr="000066D2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066D2">
        <w:rPr>
          <w:rFonts w:ascii="Times New Roman" w:hAnsi="Times New Roman"/>
          <w:sz w:val="30"/>
          <w:szCs w:val="30"/>
        </w:rPr>
        <w:t>граждане Российской Федерации, Республики Казахстан, Кыргызской Республики, Республики Таджикистан;</w:t>
      </w:r>
    </w:p>
    <w:p w:rsidR="00CF0990" w:rsidRPr="00555D87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55D87">
        <w:rPr>
          <w:rFonts w:ascii="Times New Roman" w:hAnsi="Times New Roman"/>
          <w:sz w:val="30"/>
          <w:szCs w:val="30"/>
        </w:rPr>
        <w:t>иностранные граждане и лица без гражданства, временно пребывающие или временно проживающие в Республике Беларусь.</w:t>
      </w:r>
    </w:p>
    <w:p w:rsidR="00CF0990" w:rsidRPr="001A227C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A227C">
        <w:rPr>
          <w:rFonts w:ascii="Times New Roman" w:hAnsi="Times New Roman"/>
          <w:sz w:val="30"/>
          <w:szCs w:val="30"/>
        </w:rPr>
        <w:t>4. Поступающие на ПО лица, указанные в абзацах втором-шестом пункта 3 настоящего Порядка, подают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1A227C">
        <w:rPr>
          <w:rFonts w:ascii="Times New Roman" w:hAnsi="Times New Roman"/>
          <w:sz w:val="30"/>
          <w:szCs w:val="30"/>
        </w:rPr>
        <w:t>приёмную комиссию заявление по форме согласно приложению 1 к</w:t>
      </w:r>
      <w:r>
        <w:rPr>
          <w:rFonts w:ascii="Times New Roman" w:hAnsi="Times New Roman"/>
          <w:sz w:val="30"/>
          <w:szCs w:val="30"/>
        </w:rPr>
        <w:t xml:space="preserve"> </w:t>
      </w:r>
      <w:r w:rsidRPr="001A227C">
        <w:rPr>
          <w:rFonts w:ascii="Times New Roman" w:hAnsi="Times New Roman"/>
          <w:sz w:val="30"/>
          <w:szCs w:val="30"/>
        </w:rPr>
        <w:t>настоящему Порядку и документы, указанные в пункте 31 Положения.</w:t>
      </w:r>
    </w:p>
    <w:p w:rsidR="00CF0990" w:rsidRPr="001A227C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A227C">
        <w:rPr>
          <w:rFonts w:ascii="Times New Roman" w:hAnsi="Times New Roman"/>
          <w:sz w:val="30"/>
          <w:szCs w:val="30"/>
        </w:rPr>
        <w:t>5. Поступающие на ПО лица, указанные в абзаце седьмом пункта 3 настоящего Порядка, подают в приёмную комиссию заявление по форме согласно приложению 2 к настоящему Порядку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1A227C">
        <w:rPr>
          <w:rFonts w:ascii="Times New Roman" w:hAnsi="Times New Roman"/>
          <w:sz w:val="30"/>
          <w:szCs w:val="30"/>
        </w:rPr>
        <w:t>документы, указанные в пункте 32 Положения.</w:t>
      </w:r>
    </w:p>
    <w:p w:rsidR="00CF0990" w:rsidRPr="001D14EE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6. </w:t>
      </w:r>
      <w:r w:rsidRPr="00AA221E">
        <w:rPr>
          <w:rFonts w:ascii="Times New Roman" w:hAnsi="Times New Roman"/>
          <w:sz w:val="30"/>
          <w:szCs w:val="30"/>
        </w:rPr>
        <w:t xml:space="preserve">К </w:t>
      </w:r>
      <w:r w:rsidRPr="001D14EE">
        <w:rPr>
          <w:rFonts w:ascii="Times New Roman" w:hAnsi="Times New Roman"/>
          <w:sz w:val="30"/>
          <w:szCs w:val="30"/>
        </w:rPr>
        <w:t>документам, подаваемым в приёмную комиссию и исполненным на иностранном языке, одновременно прилагается их перевод на белорусский или русский язык, удостоверенный в нотариальном порядке.</w:t>
      </w:r>
    </w:p>
    <w:p w:rsidR="00CF0990" w:rsidRPr="001D14EE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14EE">
        <w:rPr>
          <w:rFonts w:ascii="Times New Roman" w:hAnsi="Times New Roman"/>
          <w:sz w:val="30"/>
          <w:szCs w:val="30"/>
        </w:rPr>
        <w:t>7. Сроки приёма документов:</w:t>
      </w:r>
    </w:p>
    <w:p w:rsidR="00CF0990" w:rsidRPr="00516453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14EE">
        <w:rPr>
          <w:rFonts w:ascii="Times New Roman" w:hAnsi="Times New Roman"/>
          <w:sz w:val="30"/>
          <w:szCs w:val="30"/>
        </w:rPr>
        <w:t xml:space="preserve">для лиц, указанных в абзацах втором-шестом пункта 3 настоящего </w:t>
      </w:r>
      <w:r w:rsidRPr="001F5BAA">
        <w:rPr>
          <w:rFonts w:ascii="Times New Roman" w:hAnsi="Times New Roman"/>
          <w:sz w:val="30"/>
          <w:szCs w:val="30"/>
        </w:rPr>
        <w:t xml:space="preserve">Порядка, – </w:t>
      </w:r>
      <w:r>
        <w:rPr>
          <w:rFonts w:ascii="Times New Roman" w:hAnsi="Times New Roman"/>
          <w:sz w:val="30"/>
          <w:szCs w:val="30"/>
        </w:rPr>
        <w:t>с 25.08.2025 по 29</w:t>
      </w:r>
      <w:r w:rsidRPr="00516453">
        <w:rPr>
          <w:rFonts w:ascii="Times New Roman" w:hAnsi="Times New Roman"/>
          <w:sz w:val="30"/>
          <w:szCs w:val="30"/>
        </w:rPr>
        <w:t>.08</w:t>
      </w:r>
      <w:r>
        <w:rPr>
          <w:rFonts w:ascii="Times New Roman" w:hAnsi="Times New Roman"/>
          <w:sz w:val="30"/>
          <w:szCs w:val="30"/>
        </w:rPr>
        <w:t>.2025</w:t>
      </w:r>
      <w:r w:rsidRPr="00516453">
        <w:rPr>
          <w:rFonts w:ascii="Times New Roman" w:hAnsi="Times New Roman"/>
          <w:sz w:val="30"/>
          <w:szCs w:val="30"/>
        </w:rPr>
        <w:t>;</w:t>
      </w:r>
    </w:p>
    <w:p w:rsidR="00CF0990" w:rsidRPr="00516453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16453">
        <w:rPr>
          <w:rFonts w:ascii="Times New Roman" w:hAnsi="Times New Roman"/>
          <w:spacing w:val="-4"/>
          <w:sz w:val="30"/>
          <w:szCs w:val="30"/>
        </w:rPr>
        <w:t>для лиц, указанных в абзаце седьмом пункта 3 настоящего Порядка, –</w:t>
      </w:r>
      <w:r w:rsidRPr="00516453">
        <w:rPr>
          <w:rFonts w:ascii="Times New Roman" w:hAnsi="Times New Roman"/>
          <w:spacing w:val="-4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с 25.08.2025</w:t>
      </w:r>
      <w:r w:rsidRPr="00516453">
        <w:rPr>
          <w:rFonts w:ascii="Times New Roman" w:hAnsi="Times New Roman"/>
          <w:sz w:val="30"/>
          <w:szCs w:val="30"/>
        </w:rPr>
        <w:t xml:space="preserve"> по 12.09</w:t>
      </w:r>
      <w:r>
        <w:rPr>
          <w:rFonts w:ascii="Times New Roman" w:hAnsi="Times New Roman"/>
          <w:sz w:val="30"/>
          <w:szCs w:val="30"/>
        </w:rPr>
        <w:t>.2025</w:t>
      </w:r>
      <w:r w:rsidRPr="00516453">
        <w:rPr>
          <w:rFonts w:ascii="Times New Roman" w:hAnsi="Times New Roman"/>
          <w:sz w:val="30"/>
          <w:szCs w:val="30"/>
        </w:rPr>
        <w:t>.</w:t>
      </w:r>
    </w:p>
    <w:p w:rsidR="00CF0990" w:rsidRPr="00516453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16453">
        <w:rPr>
          <w:rFonts w:ascii="Times New Roman" w:hAnsi="Times New Roman"/>
          <w:sz w:val="30"/>
          <w:szCs w:val="30"/>
        </w:rPr>
        <w:t xml:space="preserve">В исключительных случаях указанные сроки могут продлеваться решением приёмной комиссии. </w:t>
      </w:r>
    </w:p>
    <w:p w:rsidR="00CF0990" w:rsidRPr="001D14EE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16453">
        <w:rPr>
          <w:rFonts w:ascii="Times New Roman" w:hAnsi="Times New Roman"/>
          <w:sz w:val="30"/>
          <w:szCs w:val="30"/>
        </w:rPr>
        <w:t>8. Вступительные испытания</w:t>
      </w:r>
      <w:r w:rsidRPr="001D14EE">
        <w:rPr>
          <w:rFonts w:ascii="Times New Roman" w:hAnsi="Times New Roman"/>
          <w:sz w:val="30"/>
          <w:szCs w:val="30"/>
        </w:rPr>
        <w:t xml:space="preserve"> на ПО проводятся для лиц, указанных в абзацах втором-шестом пункта 3 настоящего Порядка, по дисциплине «Творчество» в форме прослушивания (просмотра) в один или несколько этапов в соответствии с программой вступительного испытания в срок</w:t>
      </w:r>
      <w:r w:rsidRPr="001D14EE">
        <w:rPr>
          <w:rFonts w:ascii="Times New Roman" w:hAnsi="Times New Roman"/>
          <w:sz w:val="30"/>
          <w:szCs w:val="30"/>
        </w:rPr>
        <w:br/>
      </w:r>
      <w:r w:rsidRPr="00C100B8">
        <w:rPr>
          <w:rFonts w:ascii="Times New Roman" w:hAnsi="Times New Roman"/>
          <w:sz w:val="30"/>
          <w:szCs w:val="30"/>
        </w:rPr>
        <w:t>с 0</w:t>
      </w:r>
      <w:r>
        <w:rPr>
          <w:rFonts w:ascii="Times New Roman" w:hAnsi="Times New Roman"/>
          <w:sz w:val="30"/>
          <w:szCs w:val="30"/>
        </w:rPr>
        <w:t>1</w:t>
      </w:r>
      <w:r w:rsidRPr="00C100B8">
        <w:rPr>
          <w:rFonts w:ascii="Times New Roman" w:hAnsi="Times New Roman"/>
          <w:sz w:val="30"/>
          <w:szCs w:val="30"/>
        </w:rPr>
        <w:t>.09.</w:t>
      </w:r>
      <w:r>
        <w:rPr>
          <w:rFonts w:ascii="Times New Roman" w:hAnsi="Times New Roman"/>
          <w:sz w:val="30"/>
          <w:szCs w:val="30"/>
        </w:rPr>
        <w:t>2025</w:t>
      </w:r>
      <w:r w:rsidRPr="00C100B8">
        <w:rPr>
          <w:rFonts w:ascii="Times New Roman" w:hAnsi="Times New Roman"/>
          <w:sz w:val="30"/>
          <w:szCs w:val="30"/>
        </w:rPr>
        <w:t xml:space="preserve"> по 0</w:t>
      </w:r>
      <w:r>
        <w:rPr>
          <w:rFonts w:ascii="Times New Roman" w:hAnsi="Times New Roman"/>
          <w:sz w:val="30"/>
          <w:szCs w:val="30"/>
        </w:rPr>
        <w:t>5</w:t>
      </w:r>
      <w:r w:rsidRPr="00C100B8">
        <w:rPr>
          <w:rFonts w:ascii="Times New Roman" w:hAnsi="Times New Roman"/>
          <w:sz w:val="30"/>
          <w:szCs w:val="30"/>
        </w:rPr>
        <w:t>.09.</w:t>
      </w:r>
      <w:r>
        <w:rPr>
          <w:rFonts w:ascii="Times New Roman" w:hAnsi="Times New Roman"/>
          <w:sz w:val="30"/>
          <w:szCs w:val="30"/>
        </w:rPr>
        <w:t>2025</w:t>
      </w:r>
      <w:r w:rsidRPr="00C100B8">
        <w:rPr>
          <w:rFonts w:ascii="Times New Roman" w:hAnsi="Times New Roman"/>
          <w:sz w:val="30"/>
          <w:szCs w:val="30"/>
        </w:rPr>
        <w:t>.</w:t>
      </w:r>
    </w:p>
    <w:p w:rsidR="00CF0990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Лица, указанные</w:t>
      </w:r>
      <w:r w:rsidRPr="0049421E">
        <w:rPr>
          <w:rFonts w:ascii="Times New Roman" w:hAnsi="Times New Roman"/>
          <w:sz w:val="30"/>
          <w:szCs w:val="30"/>
        </w:rPr>
        <w:t xml:space="preserve"> </w:t>
      </w:r>
      <w:r w:rsidRPr="00DE4BDF">
        <w:rPr>
          <w:rFonts w:ascii="Times New Roman" w:hAnsi="Times New Roman"/>
          <w:sz w:val="30"/>
          <w:szCs w:val="30"/>
        </w:rPr>
        <w:t>в абзацах втором-шестом пункта 3 настоящего Порядка</w:t>
      </w:r>
      <w:r w:rsidRPr="00A46E30">
        <w:rPr>
          <w:rFonts w:ascii="Times New Roman" w:hAnsi="Times New Roman"/>
          <w:sz w:val="30"/>
          <w:szCs w:val="30"/>
        </w:rPr>
        <w:t xml:space="preserve"> </w:t>
      </w:r>
      <w:r w:rsidRPr="0049421E">
        <w:rPr>
          <w:rFonts w:ascii="Times New Roman" w:hAnsi="Times New Roman"/>
          <w:sz w:val="30"/>
          <w:szCs w:val="30"/>
        </w:rPr>
        <w:t xml:space="preserve">и не имеющие сертификатов централизованного тестирования либо справки </w:t>
      </w:r>
      <w:proofErr w:type="gramStart"/>
      <w:r w:rsidRPr="0049421E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49421E">
        <w:rPr>
          <w:rFonts w:ascii="Times New Roman" w:hAnsi="Times New Roman"/>
          <w:sz w:val="30"/>
          <w:szCs w:val="30"/>
        </w:rPr>
        <w:t> результатах</w:t>
      </w:r>
      <w:proofErr w:type="gramEnd"/>
      <w:r w:rsidRPr="0049421E">
        <w:rPr>
          <w:rFonts w:ascii="Times New Roman" w:hAnsi="Times New Roman"/>
          <w:sz w:val="30"/>
          <w:szCs w:val="30"/>
        </w:rPr>
        <w:t xml:space="preserve"> сдачи вступительных испытаний, </w:t>
      </w:r>
      <w:r w:rsidRPr="001D14EE">
        <w:rPr>
          <w:rFonts w:ascii="Times New Roman" w:hAnsi="Times New Roman"/>
          <w:sz w:val="30"/>
          <w:szCs w:val="30"/>
        </w:rPr>
        <w:t>дополнительно сдают вступительные испытания в форме устного экзамена (по билетам) по учебным предметам «История Б</w:t>
      </w:r>
      <w:r w:rsidRPr="00C100B8">
        <w:rPr>
          <w:rFonts w:ascii="Times New Roman" w:hAnsi="Times New Roman"/>
          <w:sz w:val="30"/>
          <w:szCs w:val="30"/>
        </w:rPr>
        <w:t>еларуси» и «Белорусский язык» или «Русский язык» (по выбору) в сроки с 0</w:t>
      </w:r>
      <w:r>
        <w:rPr>
          <w:rFonts w:ascii="Times New Roman" w:hAnsi="Times New Roman"/>
          <w:sz w:val="30"/>
          <w:szCs w:val="30"/>
        </w:rPr>
        <w:t>1</w:t>
      </w:r>
      <w:r w:rsidRPr="00C100B8">
        <w:rPr>
          <w:rFonts w:ascii="Times New Roman" w:hAnsi="Times New Roman"/>
          <w:sz w:val="30"/>
          <w:szCs w:val="30"/>
        </w:rPr>
        <w:t>.09.</w:t>
      </w:r>
      <w:r>
        <w:rPr>
          <w:rFonts w:ascii="Times New Roman" w:hAnsi="Times New Roman"/>
          <w:sz w:val="30"/>
          <w:szCs w:val="30"/>
        </w:rPr>
        <w:t>2025</w:t>
      </w:r>
      <w:r w:rsidRPr="00C100B8">
        <w:rPr>
          <w:rFonts w:ascii="Times New Roman" w:hAnsi="Times New Roman"/>
          <w:sz w:val="30"/>
          <w:szCs w:val="30"/>
        </w:rPr>
        <w:t xml:space="preserve"> по 0</w:t>
      </w:r>
      <w:r>
        <w:rPr>
          <w:rFonts w:ascii="Times New Roman" w:hAnsi="Times New Roman"/>
          <w:sz w:val="30"/>
          <w:szCs w:val="30"/>
        </w:rPr>
        <w:t>5</w:t>
      </w:r>
      <w:r w:rsidRPr="00C100B8">
        <w:rPr>
          <w:rFonts w:ascii="Times New Roman" w:hAnsi="Times New Roman"/>
          <w:sz w:val="30"/>
          <w:szCs w:val="30"/>
        </w:rPr>
        <w:t>.09.</w:t>
      </w:r>
      <w:r>
        <w:rPr>
          <w:rFonts w:ascii="Times New Roman" w:hAnsi="Times New Roman"/>
          <w:sz w:val="30"/>
          <w:szCs w:val="30"/>
        </w:rPr>
        <w:t>2025</w:t>
      </w:r>
      <w:r w:rsidRPr="00C100B8">
        <w:rPr>
          <w:rFonts w:ascii="Times New Roman" w:hAnsi="Times New Roman"/>
          <w:sz w:val="30"/>
          <w:szCs w:val="30"/>
        </w:rPr>
        <w:t>.</w:t>
      </w:r>
      <w:r w:rsidRPr="001D14EE">
        <w:rPr>
          <w:rFonts w:ascii="Times New Roman" w:hAnsi="Times New Roman"/>
          <w:sz w:val="30"/>
          <w:szCs w:val="30"/>
        </w:rPr>
        <w:t xml:space="preserve"> Указанные</w:t>
      </w:r>
      <w:r w:rsidRPr="00A46E30">
        <w:rPr>
          <w:rFonts w:ascii="Times New Roman" w:hAnsi="Times New Roman"/>
          <w:sz w:val="30"/>
          <w:szCs w:val="30"/>
        </w:rPr>
        <w:t xml:space="preserve"> лица,</w:t>
      </w:r>
      <w:r w:rsidRPr="0049421E">
        <w:rPr>
          <w:rFonts w:ascii="Times New Roman" w:hAnsi="Times New Roman"/>
          <w:sz w:val="30"/>
          <w:szCs w:val="30"/>
        </w:rPr>
        <w:t xml:space="preserve"> не изучавшие историю Беларуси, могут сдавать вступительное испытание по учебному предмету «Всемирная история новейшего времени».</w:t>
      </w:r>
      <w:r w:rsidRPr="0004620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Вступительные испытания по учебным предметам проводятся по программам, составленным на основе образовательных стандартов общего среднего образования, утверждённых Министерством образования</w:t>
      </w:r>
      <w:r w:rsidRPr="0004620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Республики Беларусь.</w:t>
      </w:r>
    </w:p>
    <w:p w:rsidR="00CF0990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 Оценка знаний, поступающих на ПО, осуществляется по десятибалльной шкале по каждому вступительному испытанию (этапу вступительного испытания). Отметки, полученные на этапах вступительного испытания по дисциплине «Творчество», суммируются.</w:t>
      </w:r>
    </w:p>
    <w:p w:rsidR="00CF0990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Определению общей суммы баллов в соответствии с пунктом 10 настоящего Порядка предшествует перевод отметок</w:t>
      </w:r>
      <w:r w:rsidRPr="00E358C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лиц,</w:t>
      </w:r>
      <w:r w:rsidRPr="00DE4BDF">
        <w:rPr>
          <w:rFonts w:ascii="Times New Roman" w:hAnsi="Times New Roman"/>
          <w:sz w:val="30"/>
          <w:szCs w:val="30"/>
        </w:rPr>
        <w:t xml:space="preserve"> указанных в абзацах втором-шестом пункта 3 настоящего Порядка, </w:t>
      </w:r>
      <w:r>
        <w:rPr>
          <w:rFonts w:ascii="Times New Roman" w:hAnsi="Times New Roman"/>
          <w:sz w:val="30"/>
          <w:szCs w:val="30"/>
        </w:rPr>
        <w:t>полученных на</w:t>
      </w:r>
      <w:r w:rsidRPr="004E28F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вступительных испытаниях (этапах вступительного испытания), по десятибалльной шкале в </w:t>
      </w:r>
      <w:proofErr w:type="spellStart"/>
      <w:r>
        <w:rPr>
          <w:rFonts w:ascii="Times New Roman" w:hAnsi="Times New Roman"/>
          <w:sz w:val="30"/>
          <w:szCs w:val="30"/>
        </w:rPr>
        <w:t>стобалльную</w:t>
      </w:r>
      <w:proofErr w:type="spellEnd"/>
      <w:r>
        <w:rPr>
          <w:rFonts w:ascii="Times New Roman" w:hAnsi="Times New Roman"/>
          <w:sz w:val="30"/>
          <w:szCs w:val="30"/>
        </w:rPr>
        <w:t xml:space="preserve"> шкалу путём умножения на 10.</w:t>
      </w:r>
    </w:p>
    <w:p w:rsidR="00CF0990" w:rsidRPr="006C716A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C716A">
        <w:rPr>
          <w:rFonts w:ascii="Times New Roman" w:hAnsi="Times New Roman"/>
          <w:sz w:val="30"/>
          <w:szCs w:val="30"/>
        </w:rPr>
        <w:t>10. Зачисление на ПО осуществляется по конкурсу, проводимому:</w:t>
      </w:r>
    </w:p>
    <w:p w:rsidR="00CF0990" w:rsidRPr="001D14EE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C716A">
        <w:rPr>
          <w:rFonts w:ascii="Times New Roman" w:hAnsi="Times New Roman"/>
          <w:sz w:val="30"/>
          <w:szCs w:val="30"/>
        </w:rPr>
        <w:t>на основе общей суммы баллов, подсчитанной по результатам сдачи вступительных испытаний (в том числе централизованного тестирования)</w:t>
      </w:r>
      <w:r>
        <w:rPr>
          <w:rFonts w:ascii="Times New Roman" w:hAnsi="Times New Roman"/>
          <w:sz w:val="30"/>
          <w:szCs w:val="30"/>
        </w:rPr>
        <w:t xml:space="preserve">, для </w:t>
      </w:r>
      <w:r w:rsidRPr="006C716A">
        <w:rPr>
          <w:rFonts w:ascii="Times New Roman" w:hAnsi="Times New Roman"/>
          <w:sz w:val="30"/>
          <w:szCs w:val="30"/>
        </w:rPr>
        <w:t xml:space="preserve">лиц, </w:t>
      </w:r>
      <w:r w:rsidRPr="001D14EE">
        <w:rPr>
          <w:rFonts w:ascii="Times New Roman" w:hAnsi="Times New Roman"/>
          <w:sz w:val="30"/>
          <w:szCs w:val="30"/>
        </w:rPr>
        <w:t xml:space="preserve">указанных в абзацах втором-шестом пункта 3 настоящего Порядка, в </w:t>
      </w:r>
      <w:r w:rsidRPr="00C100B8">
        <w:rPr>
          <w:rFonts w:ascii="Times New Roman" w:hAnsi="Times New Roman"/>
          <w:sz w:val="30"/>
          <w:szCs w:val="30"/>
        </w:rPr>
        <w:t>сроки по 12.09.</w:t>
      </w:r>
      <w:r>
        <w:rPr>
          <w:rFonts w:ascii="Times New Roman" w:hAnsi="Times New Roman"/>
          <w:sz w:val="30"/>
          <w:szCs w:val="30"/>
        </w:rPr>
        <w:t>2025</w:t>
      </w:r>
      <w:r w:rsidRPr="00C100B8">
        <w:rPr>
          <w:rFonts w:ascii="Times New Roman" w:hAnsi="Times New Roman"/>
          <w:sz w:val="30"/>
          <w:szCs w:val="30"/>
        </w:rPr>
        <w:t>;</w:t>
      </w:r>
    </w:p>
    <w:p w:rsidR="00CF0990" w:rsidRPr="001D14EE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14EE">
        <w:rPr>
          <w:rFonts w:ascii="Times New Roman" w:hAnsi="Times New Roman"/>
          <w:sz w:val="30"/>
          <w:szCs w:val="30"/>
        </w:rPr>
        <w:t xml:space="preserve">на основе среднего балла документа об образовании, который определяется по десятибалльной шкале (с точностью до десятых долей единицы), для лиц, указанных в абзаце седьмом пункта 3 настоящего Порядка, в сроки </w:t>
      </w:r>
      <w:r w:rsidRPr="00C100B8">
        <w:rPr>
          <w:rFonts w:ascii="Times New Roman" w:hAnsi="Times New Roman"/>
          <w:sz w:val="30"/>
          <w:szCs w:val="30"/>
        </w:rPr>
        <w:t>по 1</w:t>
      </w:r>
      <w:r>
        <w:rPr>
          <w:rFonts w:ascii="Times New Roman" w:hAnsi="Times New Roman"/>
          <w:sz w:val="30"/>
          <w:szCs w:val="30"/>
        </w:rPr>
        <w:t>2</w:t>
      </w:r>
      <w:r w:rsidRPr="00C100B8">
        <w:rPr>
          <w:rFonts w:ascii="Times New Roman" w:hAnsi="Times New Roman"/>
          <w:sz w:val="30"/>
          <w:szCs w:val="30"/>
        </w:rPr>
        <w:t>.09.</w:t>
      </w:r>
      <w:r>
        <w:rPr>
          <w:rFonts w:ascii="Times New Roman" w:hAnsi="Times New Roman"/>
          <w:sz w:val="30"/>
          <w:szCs w:val="30"/>
        </w:rPr>
        <w:t>2025</w:t>
      </w:r>
      <w:r w:rsidRPr="00C100B8">
        <w:rPr>
          <w:rFonts w:ascii="Times New Roman" w:hAnsi="Times New Roman"/>
          <w:sz w:val="30"/>
          <w:szCs w:val="30"/>
        </w:rPr>
        <w:t>.</w:t>
      </w:r>
    </w:p>
    <w:p w:rsidR="00CF0990" w:rsidRPr="006F405A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Конкурс для лиц, указанных </w:t>
      </w:r>
      <w:r w:rsidRPr="00DE4BDF">
        <w:rPr>
          <w:rFonts w:ascii="Times New Roman" w:hAnsi="Times New Roman"/>
          <w:sz w:val="30"/>
          <w:szCs w:val="30"/>
        </w:rPr>
        <w:t>в абзацах втором-шестом пункта 3 настоящего Порядка, и лиц, указанных в абзаце седьмом пункта 3</w:t>
      </w:r>
      <w:r w:rsidRPr="006F405A">
        <w:rPr>
          <w:rFonts w:ascii="Times New Roman" w:hAnsi="Times New Roman"/>
          <w:sz w:val="30"/>
          <w:szCs w:val="30"/>
        </w:rPr>
        <w:t xml:space="preserve"> настоящего Порядка, проводится раздельно на места </w:t>
      </w:r>
      <w:r>
        <w:rPr>
          <w:rFonts w:ascii="Times New Roman" w:hAnsi="Times New Roman"/>
          <w:sz w:val="30"/>
          <w:szCs w:val="30"/>
        </w:rPr>
        <w:t>согласно</w:t>
      </w:r>
      <w:r w:rsidRPr="006F405A">
        <w:rPr>
          <w:rFonts w:ascii="Times New Roman" w:hAnsi="Times New Roman"/>
          <w:sz w:val="30"/>
          <w:szCs w:val="30"/>
        </w:rPr>
        <w:t xml:space="preserve"> План</w:t>
      </w:r>
      <w:r>
        <w:rPr>
          <w:rFonts w:ascii="Times New Roman" w:hAnsi="Times New Roman"/>
          <w:sz w:val="30"/>
          <w:szCs w:val="30"/>
        </w:rPr>
        <w:t>у</w:t>
      </w:r>
      <w:r w:rsidRPr="006F405A">
        <w:rPr>
          <w:rFonts w:ascii="Times New Roman" w:hAnsi="Times New Roman"/>
          <w:sz w:val="30"/>
          <w:szCs w:val="30"/>
        </w:rPr>
        <w:t xml:space="preserve"> </w:t>
      </w:r>
      <w:r w:rsidRPr="006F405A">
        <w:rPr>
          <w:rFonts w:ascii="Times New Roman" w:hAnsi="Times New Roman"/>
          <w:bCs/>
          <w:sz w:val="30"/>
          <w:szCs w:val="30"/>
        </w:rPr>
        <w:t>приёма слушателей на по</w:t>
      </w:r>
      <w:r>
        <w:rPr>
          <w:rFonts w:ascii="Times New Roman" w:hAnsi="Times New Roman"/>
          <w:bCs/>
          <w:sz w:val="30"/>
          <w:szCs w:val="30"/>
        </w:rPr>
        <w:t xml:space="preserve">дготовительное </w:t>
      </w:r>
      <w:r w:rsidRPr="00102170">
        <w:rPr>
          <w:rFonts w:ascii="Times New Roman" w:hAnsi="Times New Roman"/>
          <w:bCs/>
          <w:sz w:val="30"/>
          <w:szCs w:val="30"/>
        </w:rPr>
        <w:t>отделение на </w:t>
      </w:r>
      <w:r>
        <w:rPr>
          <w:rFonts w:ascii="Times New Roman" w:hAnsi="Times New Roman"/>
          <w:bCs/>
          <w:sz w:val="30"/>
          <w:szCs w:val="30"/>
        </w:rPr>
        <w:t>2025</w:t>
      </w:r>
      <w:r w:rsidRPr="00102170">
        <w:rPr>
          <w:rFonts w:ascii="Times New Roman" w:hAnsi="Times New Roman"/>
          <w:bCs/>
          <w:sz w:val="30"/>
          <w:szCs w:val="30"/>
        </w:rPr>
        <w:t xml:space="preserve"> год</w:t>
      </w:r>
      <w:r w:rsidRPr="00102170">
        <w:rPr>
          <w:rFonts w:ascii="Times New Roman" w:hAnsi="Times New Roman"/>
          <w:sz w:val="30"/>
          <w:szCs w:val="30"/>
        </w:rPr>
        <w:t>.</w:t>
      </w:r>
    </w:p>
    <w:p w:rsidR="00CF0990" w:rsidRPr="00AA221E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11. </w:t>
      </w:r>
      <w:r w:rsidRPr="00AA221E">
        <w:rPr>
          <w:rFonts w:ascii="Times New Roman" w:hAnsi="Times New Roman"/>
          <w:sz w:val="30"/>
          <w:szCs w:val="30"/>
        </w:rPr>
        <w:t>Вне конкурса зачисляются лица</w:t>
      </w:r>
      <w:r>
        <w:rPr>
          <w:rFonts w:ascii="Times New Roman" w:hAnsi="Times New Roman"/>
          <w:sz w:val="30"/>
          <w:szCs w:val="30"/>
        </w:rPr>
        <w:t>, указанные</w:t>
      </w:r>
      <w:r w:rsidRPr="00F551A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пункте 35 </w:t>
      </w:r>
      <w:r w:rsidRPr="000066D2">
        <w:rPr>
          <w:rFonts w:ascii="Times New Roman" w:hAnsi="Times New Roman"/>
          <w:sz w:val="30"/>
          <w:szCs w:val="30"/>
        </w:rPr>
        <w:t>Положения</w:t>
      </w:r>
      <w:r w:rsidRPr="00AA221E">
        <w:rPr>
          <w:rFonts w:ascii="Times New Roman" w:hAnsi="Times New Roman"/>
          <w:sz w:val="30"/>
          <w:szCs w:val="30"/>
        </w:rPr>
        <w:t>.</w:t>
      </w:r>
    </w:p>
    <w:p w:rsidR="00CF0990" w:rsidRPr="00AA221E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A221E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2</w:t>
      </w:r>
      <w:r w:rsidRPr="00AA221E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 </w:t>
      </w:r>
      <w:r w:rsidRPr="00AA221E">
        <w:rPr>
          <w:rFonts w:ascii="Times New Roman" w:hAnsi="Times New Roman"/>
          <w:sz w:val="30"/>
          <w:szCs w:val="30"/>
        </w:rPr>
        <w:t>Преимущественное право на зачисление при одинаковой сумме баллов в порядке перечисления имеют</w:t>
      </w:r>
      <w:r w:rsidRPr="00F551A0">
        <w:rPr>
          <w:rFonts w:ascii="Times New Roman" w:hAnsi="Times New Roman"/>
          <w:sz w:val="30"/>
          <w:szCs w:val="30"/>
        </w:rPr>
        <w:t xml:space="preserve"> </w:t>
      </w:r>
      <w:r w:rsidRPr="00AA221E">
        <w:rPr>
          <w:rFonts w:ascii="Times New Roman" w:hAnsi="Times New Roman"/>
          <w:sz w:val="30"/>
          <w:szCs w:val="30"/>
        </w:rPr>
        <w:t>лица</w:t>
      </w:r>
      <w:r>
        <w:rPr>
          <w:rFonts w:ascii="Times New Roman" w:hAnsi="Times New Roman"/>
          <w:sz w:val="30"/>
          <w:szCs w:val="30"/>
        </w:rPr>
        <w:t>, указанные</w:t>
      </w:r>
      <w:r w:rsidRPr="00F551A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пункте 36 </w:t>
      </w:r>
      <w:r w:rsidRPr="000066D2">
        <w:rPr>
          <w:rFonts w:ascii="Times New Roman" w:hAnsi="Times New Roman"/>
          <w:sz w:val="30"/>
          <w:szCs w:val="30"/>
        </w:rPr>
        <w:t>Положения</w:t>
      </w:r>
      <w:r>
        <w:rPr>
          <w:rFonts w:ascii="Times New Roman" w:hAnsi="Times New Roman"/>
          <w:sz w:val="30"/>
          <w:szCs w:val="30"/>
        </w:rPr>
        <w:t>.</w:t>
      </w:r>
    </w:p>
    <w:p w:rsidR="00CF0990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13. Лица, указанные в абзаце седьмом пункта 3 настоящего Порядка,</w:t>
      </w:r>
      <w:r w:rsidRPr="00F551A0">
        <w:rPr>
          <w:rFonts w:ascii="Times New Roman" w:hAnsi="Times New Roman"/>
          <w:sz w:val="30"/>
          <w:szCs w:val="30"/>
        </w:rPr>
        <w:t xml:space="preserve"> зачисляются на </w:t>
      </w:r>
      <w:r>
        <w:rPr>
          <w:rFonts w:ascii="Times New Roman" w:hAnsi="Times New Roman"/>
          <w:sz w:val="30"/>
          <w:szCs w:val="30"/>
        </w:rPr>
        <w:t>ПО</w:t>
      </w:r>
      <w:r w:rsidRPr="00F551A0">
        <w:rPr>
          <w:rFonts w:ascii="Times New Roman" w:hAnsi="Times New Roman"/>
          <w:sz w:val="30"/>
          <w:szCs w:val="30"/>
        </w:rPr>
        <w:t xml:space="preserve"> после прохождения ими в </w:t>
      </w:r>
      <w:r>
        <w:rPr>
          <w:rFonts w:ascii="Times New Roman" w:hAnsi="Times New Roman"/>
          <w:sz w:val="30"/>
          <w:szCs w:val="30"/>
        </w:rPr>
        <w:t>учреждении здравоохранения «33-я городская студенческая поликлиника» (г. Минск, ул. Сурганова, 45, корп. 4)</w:t>
      </w:r>
      <w:r w:rsidRPr="00F551A0">
        <w:rPr>
          <w:rFonts w:ascii="Times New Roman" w:hAnsi="Times New Roman"/>
          <w:sz w:val="30"/>
          <w:szCs w:val="30"/>
        </w:rPr>
        <w:t xml:space="preserve"> обязательного медицинского обследования, подтверждающего отсутствие противопоказаний к </w:t>
      </w:r>
      <w:r>
        <w:rPr>
          <w:rFonts w:ascii="Times New Roman" w:hAnsi="Times New Roman"/>
          <w:sz w:val="30"/>
          <w:szCs w:val="30"/>
        </w:rPr>
        <w:t>обучению в Республике Беларусь.</w:t>
      </w:r>
    </w:p>
    <w:p w:rsidR="00CF0990" w:rsidRPr="00AA221E" w:rsidRDefault="00CF0990" w:rsidP="00CF09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37984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4</w:t>
      </w:r>
      <w:r w:rsidRPr="00C37984">
        <w:rPr>
          <w:rFonts w:ascii="Times New Roman" w:hAnsi="Times New Roman"/>
          <w:sz w:val="30"/>
          <w:szCs w:val="30"/>
        </w:rPr>
        <w:t>. </w:t>
      </w:r>
      <w:r w:rsidRPr="00C37984">
        <w:rPr>
          <w:rFonts w:ascii="Times New Roman" w:hAnsi="Times New Roman"/>
          <w:color w:val="000000"/>
          <w:sz w:val="30"/>
          <w:szCs w:val="30"/>
        </w:rPr>
        <w:t xml:space="preserve">До издания приказа о зачислении </w:t>
      </w:r>
      <w:r>
        <w:rPr>
          <w:rFonts w:ascii="Times New Roman" w:hAnsi="Times New Roman"/>
          <w:color w:val="000000"/>
          <w:sz w:val="30"/>
          <w:szCs w:val="30"/>
        </w:rPr>
        <w:t>на ПО</w:t>
      </w:r>
      <w:r w:rsidRPr="00C37984">
        <w:rPr>
          <w:rFonts w:ascii="Times New Roman" w:hAnsi="Times New Roman"/>
          <w:color w:val="000000"/>
          <w:sz w:val="30"/>
          <w:szCs w:val="30"/>
        </w:rPr>
        <w:t xml:space="preserve"> с лицами, прошедшими по конкурсу, заключается договор </w:t>
      </w:r>
      <w:r w:rsidRPr="00AA221E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 xml:space="preserve">б оказании платных услуг при реализации образовательных программ на платной основе. </w:t>
      </w: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  <w:bookmarkStart w:id="1" w:name="_GoBack"/>
      <w:bookmarkEnd w:id="1"/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hAnsi="Times New Roman"/>
          <w:sz w:val="30"/>
          <w:szCs w:val="30"/>
        </w:rPr>
      </w:pPr>
      <w:r w:rsidRPr="00FA5BC2">
        <w:rPr>
          <w:rFonts w:ascii="Times New Roman" w:hAnsi="Times New Roman"/>
          <w:sz w:val="30"/>
          <w:szCs w:val="30"/>
        </w:rPr>
        <w:t>Приложение 1</w:t>
      </w:r>
    </w:p>
    <w:p w:rsidR="00CF0990" w:rsidRPr="00E347AB" w:rsidRDefault="00CF0990" w:rsidP="00CF0990">
      <w:pPr>
        <w:widowControl w:val="0"/>
        <w:autoSpaceDE w:val="0"/>
        <w:autoSpaceDN w:val="0"/>
        <w:adjustRightInd w:val="0"/>
        <w:spacing w:before="120" w:after="0" w:line="280" w:lineRule="exact"/>
        <w:ind w:left="5670"/>
        <w:rPr>
          <w:rFonts w:ascii="Times New Roman" w:hAnsi="Times New Roman"/>
          <w:sz w:val="30"/>
          <w:szCs w:val="30"/>
        </w:rPr>
      </w:pPr>
      <w:r w:rsidRPr="00C100B8">
        <w:rPr>
          <w:rFonts w:ascii="Times New Roman" w:hAnsi="Times New Roman"/>
          <w:sz w:val="30"/>
          <w:szCs w:val="30"/>
        </w:rPr>
        <w:t>к Положению о порядке</w:t>
      </w:r>
      <w:r w:rsidRPr="00C100B8">
        <w:rPr>
          <w:rFonts w:ascii="Times New Roman" w:hAnsi="Times New Roman"/>
          <w:sz w:val="30"/>
          <w:szCs w:val="30"/>
          <w:lang w:val="be-BY"/>
        </w:rPr>
        <w:t xml:space="preserve"> пр</w:t>
      </w:r>
      <w:proofErr w:type="spellStart"/>
      <w:r w:rsidRPr="00C100B8">
        <w:rPr>
          <w:rFonts w:ascii="Times New Roman" w:hAnsi="Times New Roman"/>
          <w:sz w:val="30"/>
          <w:szCs w:val="30"/>
        </w:rPr>
        <w:t>иёма</w:t>
      </w:r>
      <w:proofErr w:type="spellEnd"/>
      <w:r w:rsidRPr="00C100B8">
        <w:rPr>
          <w:rFonts w:ascii="Times New Roman" w:hAnsi="Times New Roman"/>
          <w:sz w:val="30"/>
          <w:szCs w:val="30"/>
        </w:rPr>
        <w:t xml:space="preserve"> слушателей на подготовительное отделение на </w:t>
      </w:r>
      <w:r>
        <w:rPr>
          <w:rFonts w:ascii="Times New Roman" w:hAnsi="Times New Roman"/>
          <w:sz w:val="30"/>
          <w:szCs w:val="30"/>
        </w:rPr>
        <w:t>2025</w:t>
      </w:r>
      <w:r w:rsidRPr="00C100B8">
        <w:rPr>
          <w:rFonts w:ascii="Times New Roman" w:hAnsi="Times New Roman"/>
          <w:sz w:val="30"/>
          <w:szCs w:val="30"/>
        </w:rPr>
        <w:t xml:space="preserve"> год</w:t>
      </w:r>
    </w:p>
    <w:p w:rsidR="00CF0990" w:rsidRPr="00364308" w:rsidRDefault="00CF0990" w:rsidP="00CF0990">
      <w:pPr>
        <w:widowControl w:val="0"/>
        <w:autoSpaceDE w:val="0"/>
        <w:autoSpaceDN w:val="0"/>
        <w:adjustRightInd w:val="0"/>
        <w:spacing w:before="360" w:after="360" w:line="240" w:lineRule="auto"/>
        <w:jc w:val="right"/>
        <w:rPr>
          <w:rFonts w:ascii="Times New Roman" w:hAnsi="Times New Roman"/>
          <w:sz w:val="24"/>
          <w:szCs w:val="24"/>
        </w:rPr>
      </w:pPr>
      <w:r w:rsidRPr="00364308">
        <w:rPr>
          <w:rFonts w:ascii="Times New Roman" w:hAnsi="Times New Roman"/>
          <w:sz w:val="24"/>
          <w:szCs w:val="24"/>
        </w:rPr>
        <w:t>Форма</w:t>
      </w:r>
    </w:p>
    <w:p w:rsidR="00CF0990" w:rsidRPr="004722E2" w:rsidRDefault="00CF0990" w:rsidP="00CF0990">
      <w:pPr>
        <w:pStyle w:val="ConsPlusNonformat"/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  <w:u w:val="single"/>
        </w:rPr>
        <w:t>Допустить к вступительным испытаниям</w:t>
      </w:r>
      <w:r w:rsidRPr="004722E2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Зачислить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2E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подготовительное отделение</w:t>
      </w:r>
    </w:p>
    <w:p w:rsidR="00CF0990" w:rsidRPr="004722E2" w:rsidRDefault="00CF0990" w:rsidP="00CF0990">
      <w:pPr>
        <w:pStyle w:val="ConsPlusNonformat"/>
        <w:tabs>
          <w:tab w:val="left" w:pos="4820"/>
        </w:tabs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  <w:u w:val="single"/>
        </w:rPr>
        <w:t>и участию в конкурс</w:t>
      </w:r>
      <w:r>
        <w:rPr>
          <w:rFonts w:ascii="Times New Roman" w:hAnsi="Times New Roman" w:cs="Times New Roman"/>
          <w:sz w:val="24"/>
          <w:szCs w:val="24"/>
          <w:u w:val="single"/>
        </w:rPr>
        <w:t>ном отборе</w:t>
      </w:r>
      <w:r w:rsidRPr="004722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для освоения содержания образовательной программы подготовки лиц к поступлению</w:t>
      </w:r>
      <w:r w:rsidRPr="00687B3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7B32">
        <w:rPr>
          <w:rFonts w:ascii="Times New Roman" w:hAnsi="Times New Roman" w:cs="Times New Roman"/>
          <w:sz w:val="24"/>
          <w:szCs w:val="24"/>
        </w:rPr>
        <w:t>учреждения образования Республики Беларусь в соответствии с профилем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61">
        <w:rPr>
          <w:rFonts w:ascii="Times New Roman" w:hAnsi="Times New Roman" w:cs="Times New Roman"/>
          <w:sz w:val="24"/>
          <w:szCs w:val="24"/>
        </w:rPr>
        <w:t xml:space="preserve">образования «Искусство и гуманитарные науки», направлением образования «Искусство» по </w:t>
      </w:r>
      <w:r w:rsidRPr="003C4E80">
        <w:rPr>
          <w:rFonts w:ascii="Times New Roman" w:hAnsi="Times New Roman" w:cs="Times New Roman"/>
          <w:sz w:val="24"/>
          <w:szCs w:val="24"/>
        </w:rPr>
        <w:t>специаль</w:t>
      </w:r>
      <w:r w:rsidRPr="002D7261">
        <w:rPr>
          <w:rFonts w:ascii="Times New Roman" w:hAnsi="Times New Roman" w:cs="Times New Roman"/>
          <w:sz w:val="24"/>
          <w:szCs w:val="24"/>
        </w:rPr>
        <w:t>ностям</w:t>
      </w:r>
      <w:r>
        <w:rPr>
          <w:rFonts w:ascii="Times New Roman" w:hAnsi="Times New Roman" w:cs="Times New Roman"/>
          <w:sz w:val="24"/>
          <w:szCs w:val="24"/>
        </w:rPr>
        <w:t xml:space="preserve"> непрерывной образовательной программы высшего образования</w:t>
      </w:r>
    </w:p>
    <w:p w:rsidR="00CF0990" w:rsidRPr="002D7261" w:rsidRDefault="00CF0990" w:rsidP="00CF0990">
      <w:pPr>
        <w:pStyle w:val="ConsPlusNonformat"/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5FF">
        <w:rPr>
          <w:rFonts w:ascii="Times New Roman" w:hAnsi="Times New Roman" w:cs="Times New Roman"/>
          <w:sz w:val="24"/>
          <w:szCs w:val="24"/>
        </w:rPr>
        <w:t>Ректор (начальник) _________________</w:t>
      </w:r>
      <w:r w:rsidRPr="004C75FF">
        <w:rPr>
          <w:rFonts w:ascii="Times New Roman" w:hAnsi="Times New Roman" w:cs="Times New Roman"/>
          <w:sz w:val="24"/>
          <w:szCs w:val="24"/>
        </w:rPr>
        <w:tab/>
      </w:r>
      <w:r w:rsidRPr="002D7261">
        <w:rPr>
          <w:rFonts w:ascii="Times New Roman" w:hAnsi="Times New Roman" w:cs="Times New Roman"/>
          <w:b/>
          <w:i/>
          <w:sz w:val="24"/>
          <w:szCs w:val="24"/>
        </w:rPr>
        <w:t xml:space="preserve">7-07-0215-02 «Композиция» </w:t>
      </w:r>
      <w:r w:rsidRPr="002D7261">
        <w:rPr>
          <w:rFonts w:ascii="Times New Roman" w:hAnsi="Times New Roman" w:cs="Times New Roman"/>
          <w:sz w:val="24"/>
          <w:szCs w:val="24"/>
        </w:rPr>
        <w:t>/</w:t>
      </w:r>
    </w:p>
    <w:p w:rsidR="00CF0990" w:rsidRPr="002D7261" w:rsidRDefault="00CF0990" w:rsidP="00CF0990">
      <w:pPr>
        <w:pStyle w:val="ConsPlusNonformat"/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261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2D7261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2D7261">
        <w:rPr>
          <w:rFonts w:ascii="Times New Roman" w:hAnsi="Times New Roman" w:cs="Times New Roman"/>
          <w:sz w:val="24"/>
          <w:szCs w:val="24"/>
        </w:rPr>
        <w:t>____.20_____</w:t>
      </w:r>
      <w:r w:rsidRPr="002D7261">
        <w:rPr>
          <w:rFonts w:ascii="Times New Roman" w:hAnsi="Times New Roman" w:cs="Times New Roman"/>
          <w:sz w:val="24"/>
          <w:szCs w:val="24"/>
        </w:rPr>
        <w:tab/>
      </w:r>
      <w:r w:rsidRPr="002D7261">
        <w:rPr>
          <w:rFonts w:ascii="Times New Roman" w:hAnsi="Times New Roman" w:cs="Times New Roman"/>
          <w:b/>
          <w:i/>
          <w:sz w:val="24"/>
          <w:szCs w:val="24"/>
        </w:rPr>
        <w:t>7-07-0215-05 «Вокальное искусство»</w:t>
      </w:r>
    </w:p>
    <w:p w:rsidR="00CF0990" w:rsidRPr="004722E2" w:rsidRDefault="00CF0990" w:rsidP="00CF0990">
      <w:pPr>
        <w:pStyle w:val="ConsPlusNonformat"/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261">
        <w:rPr>
          <w:rFonts w:ascii="Times New Roman" w:hAnsi="Times New Roman" w:cs="Times New Roman"/>
          <w:sz w:val="24"/>
          <w:szCs w:val="24"/>
        </w:rPr>
        <w:tab/>
        <w:t>Приказ _____ _________________г. № ____</w:t>
      </w:r>
    </w:p>
    <w:p w:rsidR="00CF0990" w:rsidRPr="004722E2" w:rsidRDefault="00CF0990" w:rsidP="00CF0990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</w:t>
      </w:r>
      <w:r w:rsidRPr="004722E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722E2">
        <w:rPr>
          <w:rFonts w:ascii="Times New Roman" w:hAnsi="Times New Roman" w:cs="Times New Roman"/>
          <w:sz w:val="24"/>
          <w:szCs w:val="24"/>
        </w:rPr>
        <w:t>__________</w:t>
      </w:r>
    </w:p>
    <w:p w:rsidR="00CF0990" w:rsidRPr="00B64614" w:rsidRDefault="00CF0990" w:rsidP="00CF0990">
      <w:pPr>
        <w:pStyle w:val="ConsPlusNonformat"/>
        <w:spacing w:before="36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64614">
        <w:rPr>
          <w:rFonts w:ascii="Times New Roman" w:hAnsi="Times New Roman" w:cs="Times New Roman"/>
          <w:spacing w:val="-6"/>
          <w:sz w:val="24"/>
          <w:szCs w:val="24"/>
        </w:rPr>
        <w:t xml:space="preserve">Ректору </w:t>
      </w:r>
      <w:r w:rsidRPr="00B64614">
        <w:rPr>
          <w:rFonts w:ascii="Times New Roman" w:hAnsi="Times New Roman" w:cs="Times New Roman"/>
          <w:spacing w:val="-6"/>
          <w:sz w:val="24"/>
          <w:szCs w:val="24"/>
          <w:u w:val="single"/>
        </w:rPr>
        <w:t>учреждения образования «Белорусская государственная академия музыки»</w:t>
      </w:r>
    </w:p>
    <w:p w:rsidR="00CF0990" w:rsidRPr="004722E2" w:rsidRDefault="00CF0990" w:rsidP="00CF0990">
      <w:pPr>
        <w:pStyle w:val="ConsPlusNonformat"/>
        <w:spacing w:line="180" w:lineRule="exact"/>
        <w:ind w:left="2268"/>
        <w:jc w:val="center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(наименование учреждения образования)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4722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0990" w:rsidRPr="004722E2" w:rsidRDefault="00CF0990" w:rsidP="00CF0990">
      <w:pPr>
        <w:pStyle w:val="ConsPlusNonformat"/>
        <w:spacing w:line="180" w:lineRule="exact"/>
        <w:ind w:left="284"/>
        <w:jc w:val="center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(фамилия, собственное имя, отчество (если таковое имеется)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</w:t>
      </w:r>
      <w:r w:rsidRPr="004722E2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</w:p>
    <w:p w:rsidR="00CF0990" w:rsidRPr="004722E2" w:rsidRDefault="00CF0990" w:rsidP="00CF0990">
      <w:pPr>
        <w:pStyle w:val="ConsPlusNonformat"/>
        <w:spacing w:line="180" w:lineRule="exact"/>
        <w:ind w:left="3544"/>
        <w:jc w:val="center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(почтовый индекс, адрес места</w:t>
      </w:r>
      <w:r w:rsidRPr="00687B32">
        <w:rPr>
          <w:rFonts w:ascii="Times New Roman" w:hAnsi="Times New Roman" w:cs="Times New Roman"/>
        </w:rPr>
        <w:t xml:space="preserve"> </w:t>
      </w:r>
      <w:r w:rsidRPr="004722E2">
        <w:rPr>
          <w:rFonts w:ascii="Times New Roman" w:hAnsi="Times New Roman" w:cs="Times New Roman"/>
        </w:rPr>
        <w:t>жительства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F0990" w:rsidRPr="004722E2" w:rsidRDefault="00CF0990" w:rsidP="00CF0990">
      <w:pPr>
        <w:pStyle w:val="ConsPlusNonformat"/>
        <w:spacing w:line="180" w:lineRule="exact"/>
        <w:jc w:val="center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 xml:space="preserve">в соответствии со штампом о регистрации, </w:t>
      </w:r>
      <w:r>
        <w:rPr>
          <w:rFonts w:ascii="Times New Roman" w:hAnsi="Times New Roman" w:cs="Times New Roman"/>
        </w:rPr>
        <w:t xml:space="preserve">номер </w:t>
      </w:r>
      <w:r w:rsidRPr="004722E2">
        <w:rPr>
          <w:rFonts w:ascii="Times New Roman" w:hAnsi="Times New Roman" w:cs="Times New Roman"/>
        </w:rPr>
        <w:t>домашн</w:t>
      </w:r>
      <w:r>
        <w:rPr>
          <w:rFonts w:ascii="Times New Roman" w:hAnsi="Times New Roman" w:cs="Times New Roman"/>
        </w:rPr>
        <w:t>его</w:t>
      </w:r>
      <w:r w:rsidRPr="004722E2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мобильного</w:t>
      </w:r>
      <w:r w:rsidRPr="004722E2">
        <w:rPr>
          <w:rFonts w:ascii="Times New Roman" w:hAnsi="Times New Roman" w:cs="Times New Roman"/>
        </w:rPr>
        <w:t xml:space="preserve"> телефон</w:t>
      </w:r>
      <w:r>
        <w:rPr>
          <w:rFonts w:ascii="Times New Roman" w:hAnsi="Times New Roman" w:cs="Times New Roman"/>
        </w:rPr>
        <w:t>а</w:t>
      </w:r>
      <w:r w:rsidRPr="004722E2">
        <w:rPr>
          <w:rFonts w:ascii="Times New Roman" w:hAnsi="Times New Roman" w:cs="Times New Roman"/>
        </w:rPr>
        <w:t>)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и закончил(а) ____________________________________________________________________</w:t>
      </w:r>
    </w:p>
    <w:p w:rsidR="00CF0990" w:rsidRPr="004722E2" w:rsidRDefault="00CF0990" w:rsidP="00CF0990">
      <w:pPr>
        <w:pStyle w:val="ConsPlusNonformat"/>
        <w:spacing w:line="180" w:lineRule="exact"/>
        <w:ind w:left="1560"/>
        <w:jc w:val="center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(год окончания, наименование учреждения образования)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До поступления в учреждение высшего образования изучал(а) иностранный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2E2">
        <w:rPr>
          <w:rFonts w:ascii="Times New Roman" w:hAnsi="Times New Roman" w:cs="Times New Roman"/>
          <w:sz w:val="24"/>
          <w:szCs w:val="24"/>
        </w:rPr>
        <w:t>язык ___________________________________________________________________________</w:t>
      </w:r>
    </w:p>
    <w:p w:rsidR="00CF0990" w:rsidRPr="004722E2" w:rsidRDefault="00CF0990" w:rsidP="00CF0990">
      <w:pPr>
        <w:pStyle w:val="ConsPlusNonformat"/>
        <w:spacing w:before="120" w:after="120"/>
        <w:jc w:val="center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  <w:b/>
          <w:bCs/>
        </w:rPr>
        <w:t>ЗАЯВЛЕНИЕ</w:t>
      </w:r>
    </w:p>
    <w:p w:rsidR="00CF0990" w:rsidRDefault="00CF0990" w:rsidP="00CF0990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 xml:space="preserve">Прошу допустить меня к </w:t>
      </w:r>
      <w:r w:rsidRPr="00315B33">
        <w:rPr>
          <w:rFonts w:ascii="Times New Roman" w:hAnsi="Times New Roman" w:cs="Times New Roman"/>
          <w:sz w:val="24"/>
          <w:szCs w:val="24"/>
          <w:u w:val="single"/>
        </w:rPr>
        <w:t>вступительным испытаниям и участию в конкурс</w:t>
      </w:r>
      <w:r>
        <w:rPr>
          <w:rFonts w:ascii="Times New Roman" w:hAnsi="Times New Roman" w:cs="Times New Roman"/>
          <w:sz w:val="24"/>
          <w:szCs w:val="24"/>
          <w:u w:val="single"/>
        </w:rPr>
        <w:t>ном отбор</w:t>
      </w:r>
      <w:r w:rsidRPr="00315B33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472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 </w:t>
      </w:r>
      <w:r w:rsidRPr="004722E2">
        <w:rPr>
          <w:rFonts w:ascii="Times New Roman" w:hAnsi="Times New Roman" w:cs="Times New Roman"/>
          <w:sz w:val="24"/>
          <w:szCs w:val="24"/>
        </w:rPr>
        <w:t xml:space="preserve">получения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687B32">
        <w:rPr>
          <w:rFonts w:ascii="Times New Roman" w:hAnsi="Times New Roman" w:cs="Times New Roman"/>
          <w:sz w:val="24"/>
          <w:szCs w:val="24"/>
        </w:rPr>
        <w:t xml:space="preserve">взрослых,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подготовки лиц к </w:t>
      </w:r>
      <w:r w:rsidRPr="00687B32">
        <w:rPr>
          <w:rFonts w:ascii="Times New Roman" w:hAnsi="Times New Roman" w:cs="Times New Roman"/>
          <w:sz w:val="24"/>
          <w:szCs w:val="24"/>
        </w:rPr>
        <w:t>поступлени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87B32">
        <w:rPr>
          <w:rFonts w:ascii="Times New Roman" w:hAnsi="Times New Roman" w:cs="Times New Roman"/>
          <w:sz w:val="24"/>
          <w:szCs w:val="24"/>
        </w:rPr>
        <w:t xml:space="preserve"> в учреждения образования Республики Беларусь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7B32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B32">
        <w:rPr>
          <w:rFonts w:ascii="Times New Roman" w:hAnsi="Times New Roman" w:cs="Times New Roman"/>
          <w:sz w:val="24"/>
          <w:szCs w:val="24"/>
        </w:rPr>
        <w:t>профилем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«Искусство и гуманитарные науки</w:t>
      </w:r>
      <w:r w:rsidRPr="00687B32">
        <w:rPr>
          <w:rFonts w:ascii="Times New Roman" w:hAnsi="Times New Roman" w:cs="Times New Roman"/>
          <w:sz w:val="24"/>
          <w:szCs w:val="24"/>
        </w:rPr>
        <w:t>», направлением об</w:t>
      </w:r>
      <w:r>
        <w:rPr>
          <w:rFonts w:ascii="Times New Roman" w:hAnsi="Times New Roman" w:cs="Times New Roman"/>
          <w:sz w:val="24"/>
          <w:szCs w:val="24"/>
        </w:rPr>
        <w:t>разования «Искусство</w:t>
      </w:r>
      <w:r w:rsidRPr="00687B32">
        <w:rPr>
          <w:rFonts w:ascii="Times New Roman" w:hAnsi="Times New Roman" w:cs="Times New Roman"/>
          <w:sz w:val="24"/>
          <w:szCs w:val="24"/>
        </w:rPr>
        <w:t>» по </w:t>
      </w:r>
      <w:r w:rsidRPr="001F5D05">
        <w:rPr>
          <w:rFonts w:ascii="Times New Roman" w:hAnsi="Times New Roman" w:cs="Times New Roman"/>
          <w:sz w:val="24"/>
          <w:szCs w:val="24"/>
        </w:rPr>
        <w:t>специальностям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D05">
        <w:rPr>
          <w:rFonts w:ascii="Times New Roman" w:hAnsi="Times New Roman" w:cs="Times New Roman"/>
          <w:sz w:val="24"/>
          <w:szCs w:val="24"/>
        </w:rPr>
        <w:t>непрерывной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61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2D7261">
        <w:rPr>
          <w:rFonts w:ascii="Times New Roman" w:hAnsi="Times New Roman" w:cs="Times New Roman"/>
          <w:b/>
          <w:i/>
          <w:sz w:val="24"/>
          <w:szCs w:val="24"/>
        </w:rPr>
        <w:t>7-07-0215-02 «Композиция» / 7-07-0215-05 «Вокальное искусство»</w:t>
      </w:r>
    </w:p>
    <w:p w:rsidR="00CF0990" w:rsidRPr="004722E2" w:rsidRDefault="00CF0990" w:rsidP="00CF0990">
      <w:pPr>
        <w:pStyle w:val="ConsPlusNonformat"/>
        <w:spacing w:line="180" w:lineRule="exact"/>
        <w:jc w:val="center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(нужное подчеркнуть)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22E2">
        <w:rPr>
          <w:rFonts w:ascii="Times New Roman" w:hAnsi="Times New Roman" w:cs="Times New Roman"/>
          <w:sz w:val="24"/>
          <w:szCs w:val="24"/>
          <w:u w:val="single"/>
        </w:rPr>
        <w:t>дневной</w:t>
      </w:r>
      <w:r w:rsidRPr="004722E2">
        <w:rPr>
          <w:rFonts w:ascii="Times New Roman" w:hAnsi="Times New Roman" w:cs="Times New Roman"/>
          <w:sz w:val="24"/>
          <w:szCs w:val="24"/>
        </w:rPr>
        <w:t xml:space="preserve"> форме получения</w:t>
      </w:r>
      <w:r w:rsidRPr="000810C8">
        <w:rPr>
          <w:rFonts w:ascii="Times New Roman" w:hAnsi="Times New Roman" w:cs="Times New Roman"/>
          <w:sz w:val="24"/>
          <w:szCs w:val="24"/>
        </w:rPr>
        <w:t xml:space="preserve"> </w:t>
      </w:r>
      <w:r w:rsidRPr="004722E2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B33">
        <w:rPr>
          <w:rFonts w:ascii="Times New Roman" w:hAnsi="Times New Roman" w:cs="Times New Roman"/>
          <w:sz w:val="24"/>
          <w:szCs w:val="24"/>
          <w:u w:val="single"/>
        </w:rPr>
        <w:t>на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315B33">
        <w:rPr>
          <w:rFonts w:ascii="Times New Roman" w:hAnsi="Times New Roman" w:cs="Times New Roman"/>
          <w:sz w:val="24"/>
          <w:szCs w:val="24"/>
          <w:u w:val="single"/>
        </w:rPr>
        <w:t>платной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315B33">
        <w:rPr>
          <w:rFonts w:ascii="Times New Roman" w:hAnsi="Times New Roman" w:cs="Times New Roman"/>
          <w:sz w:val="24"/>
          <w:szCs w:val="24"/>
          <w:u w:val="single"/>
        </w:rPr>
        <w:t>основе</w:t>
      </w:r>
      <w:r w:rsidRPr="004722E2">
        <w:rPr>
          <w:rFonts w:ascii="Times New Roman" w:hAnsi="Times New Roman" w:cs="Times New Roman"/>
          <w:sz w:val="24"/>
          <w:szCs w:val="24"/>
        </w:rPr>
        <w:t>.</w:t>
      </w:r>
    </w:p>
    <w:p w:rsidR="00CF0990" w:rsidRPr="004722E2" w:rsidRDefault="00CF0990" w:rsidP="00CF0990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Вступительные испытания буду сдавать на белорусском языке,</w:t>
      </w:r>
      <w:r w:rsidRPr="000810C8">
        <w:rPr>
          <w:rFonts w:ascii="Times New Roman" w:hAnsi="Times New Roman" w:cs="Times New Roman"/>
          <w:sz w:val="24"/>
          <w:szCs w:val="24"/>
        </w:rPr>
        <w:t xml:space="preserve"> </w:t>
      </w:r>
      <w:r w:rsidRPr="004722E2">
        <w:rPr>
          <w:rFonts w:ascii="Times New Roman" w:hAnsi="Times New Roman" w:cs="Times New Roman"/>
          <w:sz w:val="24"/>
          <w:szCs w:val="24"/>
        </w:rPr>
        <w:t>русском языке.</w:t>
      </w:r>
    </w:p>
    <w:p w:rsidR="00CF0990" w:rsidRPr="004722E2" w:rsidRDefault="00CF0990" w:rsidP="00CF0990">
      <w:pPr>
        <w:pStyle w:val="ConsPlusNonformat"/>
        <w:spacing w:line="180" w:lineRule="exact"/>
        <w:jc w:val="center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(нужное подчеркнуть)</w:t>
      </w:r>
    </w:p>
    <w:p w:rsidR="00CF0990" w:rsidRPr="004722E2" w:rsidRDefault="00CF0990" w:rsidP="00CF0990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2E2">
        <w:rPr>
          <w:rFonts w:ascii="Times New Roman" w:hAnsi="Times New Roman" w:cs="Times New Roman"/>
          <w:sz w:val="24"/>
          <w:szCs w:val="24"/>
        </w:rPr>
        <w:t>нуждаюсь в общежитии (да, нет) ___________________________________________________</w:t>
      </w:r>
    </w:p>
    <w:p w:rsidR="00CF0990" w:rsidRPr="004722E2" w:rsidRDefault="00CF0990" w:rsidP="00CF0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722E2">
        <w:rPr>
          <w:rFonts w:ascii="Times New Roman" w:hAnsi="Times New Roman"/>
          <w:sz w:val="24"/>
          <w:szCs w:val="24"/>
        </w:rPr>
        <w:t>родители: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___________________________________________________________________________</w:t>
      </w:r>
    </w:p>
    <w:p w:rsidR="00CF0990" w:rsidRPr="004722E2" w:rsidRDefault="00CF0990" w:rsidP="00CF0990">
      <w:pPr>
        <w:pStyle w:val="ConsPlusNonformat"/>
        <w:spacing w:line="180" w:lineRule="exact"/>
        <w:ind w:left="567"/>
        <w:jc w:val="center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(фамилия, собственное имя, отчество (если таковое имеется)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_____________________________________________________________</w:t>
      </w:r>
    </w:p>
    <w:p w:rsidR="00CF0990" w:rsidRPr="004722E2" w:rsidRDefault="00CF0990" w:rsidP="00CF0990">
      <w:pPr>
        <w:pStyle w:val="ConsPlusNonformat"/>
        <w:spacing w:line="180" w:lineRule="exact"/>
        <w:ind w:left="2268"/>
        <w:jc w:val="center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(почтовый индекс, адрес места жительства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F0990" w:rsidRPr="004722E2" w:rsidRDefault="00CF0990" w:rsidP="00CF0990">
      <w:pPr>
        <w:pStyle w:val="ConsPlusNonformat"/>
        <w:spacing w:line="180" w:lineRule="exact"/>
        <w:jc w:val="center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в соответствии со штампом о регистрации)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___________________________________________________________________________</w:t>
      </w:r>
    </w:p>
    <w:p w:rsidR="00CF0990" w:rsidRPr="004722E2" w:rsidRDefault="00CF0990" w:rsidP="00CF0990">
      <w:pPr>
        <w:pStyle w:val="ConsPlusNonformat"/>
        <w:spacing w:line="180" w:lineRule="exact"/>
        <w:ind w:left="567"/>
        <w:jc w:val="center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(фамилия, собственное имя, отчество (если таковое имеется)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_____________________________________________________________</w:t>
      </w:r>
    </w:p>
    <w:p w:rsidR="00CF0990" w:rsidRPr="004722E2" w:rsidRDefault="00CF0990" w:rsidP="00CF0990">
      <w:pPr>
        <w:pStyle w:val="ConsPlusNonformat"/>
        <w:spacing w:line="180" w:lineRule="exact"/>
        <w:ind w:left="2268"/>
        <w:jc w:val="center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(почтовый индекс, адрес места жительства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F0990" w:rsidRPr="004722E2" w:rsidRDefault="00CF0990" w:rsidP="00CF0990">
      <w:pPr>
        <w:pStyle w:val="ConsPlusNonformat"/>
        <w:spacing w:line="180" w:lineRule="exact"/>
        <w:jc w:val="center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в соответствии со штампом о регистрации)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имею право на льготы ____________________________________________________________ ________________________________________________________________________________данные документа, удостоверяющего личность _______________________________________</w:t>
      </w:r>
    </w:p>
    <w:p w:rsidR="00CF0990" w:rsidRPr="004722E2" w:rsidRDefault="00CF0990" w:rsidP="00CF0990">
      <w:pPr>
        <w:pStyle w:val="ConsPlusNonformat"/>
        <w:spacing w:line="180" w:lineRule="exact"/>
        <w:ind w:left="4962"/>
        <w:jc w:val="center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(серия (при наличии), номер,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F0990" w:rsidRPr="004722E2" w:rsidRDefault="00CF0990" w:rsidP="00CF0990">
      <w:pPr>
        <w:pStyle w:val="ConsPlusNonformat"/>
        <w:spacing w:line="180" w:lineRule="exact"/>
        <w:jc w:val="center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>дата выдачи, наименование государственного органа, его выдавшего,</w:t>
      </w:r>
      <w:r>
        <w:rPr>
          <w:rFonts w:ascii="Times New Roman" w:hAnsi="Times New Roman" w:cs="Times New Roman"/>
        </w:rPr>
        <w:t xml:space="preserve"> </w:t>
      </w:r>
      <w:r w:rsidRPr="004722E2">
        <w:rPr>
          <w:rFonts w:ascii="Times New Roman" w:hAnsi="Times New Roman" w:cs="Times New Roman"/>
        </w:rPr>
        <w:t>идентификационный номер (при наличии)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  <w:u w:val="single"/>
        </w:rPr>
        <w:t xml:space="preserve">С порядком </w:t>
      </w:r>
      <w:r>
        <w:rPr>
          <w:rFonts w:ascii="Times New Roman" w:hAnsi="Times New Roman" w:cs="Times New Roman"/>
          <w:sz w:val="24"/>
          <w:szCs w:val="24"/>
          <w:u w:val="single"/>
        </w:rPr>
        <w:t>приём</w:t>
      </w:r>
      <w:r w:rsidRPr="004722E2">
        <w:rPr>
          <w:rFonts w:ascii="Times New Roman" w:hAnsi="Times New Roman" w:cs="Times New Roman"/>
          <w:sz w:val="24"/>
          <w:szCs w:val="24"/>
          <w:u w:val="single"/>
        </w:rPr>
        <w:t>а и порядком подачи апелляции</w:t>
      </w:r>
      <w:r w:rsidRPr="004722E2">
        <w:rPr>
          <w:rFonts w:ascii="Times New Roman" w:hAnsi="Times New Roman" w:cs="Times New Roman"/>
          <w:sz w:val="24"/>
          <w:szCs w:val="24"/>
        </w:rPr>
        <w:t xml:space="preserve"> в учреждение образования ознакомлен(а).</w:t>
      </w:r>
    </w:p>
    <w:p w:rsidR="00CF0990" w:rsidRPr="004722E2" w:rsidRDefault="00CF0990" w:rsidP="00CF0990">
      <w:pPr>
        <w:pStyle w:val="ConsPlusNonformat"/>
        <w:tabs>
          <w:tab w:val="left" w:pos="6804"/>
        </w:tabs>
        <w:spacing w:before="60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E2E1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__.__</w:t>
      </w:r>
      <w:r w:rsidRPr="009E2E1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9E2E15">
        <w:rPr>
          <w:rFonts w:ascii="Times New Roman" w:hAnsi="Times New Roman" w:cs="Times New Roman"/>
          <w:sz w:val="24"/>
          <w:szCs w:val="24"/>
        </w:rPr>
        <w:t>_____</w:t>
      </w:r>
      <w:r w:rsidRPr="004722E2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CF0990" w:rsidRPr="004722E2" w:rsidRDefault="00CF0990" w:rsidP="00CF0990">
      <w:pPr>
        <w:pStyle w:val="ConsPlusNonformat"/>
        <w:tabs>
          <w:tab w:val="left" w:pos="6946"/>
        </w:tabs>
        <w:spacing w:line="180" w:lineRule="exact"/>
        <w:jc w:val="both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 xml:space="preserve">(дата заполнения </w:t>
      </w:r>
      <w:proofErr w:type="gramStart"/>
      <w:r w:rsidRPr="004722E2">
        <w:rPr>
          <w:rFonts w:ascii="Times New Roman" w:hAnsi="Times New Roman" w:cs="Times New Roman"/>
        </w:rPr>
        <w:t>заявления)</w:t>
      </w:r>
      <w:r w:rsidRPr="004722E2">
        <w:rPr>
          <w:rFonts w:ascii="Times New Roman" w:hAnsi="Times New Roman" w:cs="Times New Roman"/>
        </w:rPr>
        <w:tab/>
      </w:r>
      <w:proofErr w:type="gramEnd"/>
      <w:r w:rsidRPr="004722E2">
        <w:rPr>
          <w:rFonts w:ascii="Times New Roman" w:hAnsi="Times New Roman" w:cs="Times New Roman"/>
        </w:rPr>
        <w:t>(подпись)</w:t>
      </w:r>
    </w:p>
    <w:p w:rsidR="00CF0990" w:rsidRPr="003A676B" w:rsidRDefault="00CF0990" w:rsidP="00CF0990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22E2">
        <w:rPr>
          <w:rFonts w:ascii="Times New Roman" w:hAnsi="Times New Roman" w:cs="Times New Roman"/>
          <w:sz w:val="24"/>
          <w:szCs w:val="24"/>
        </w:rPr>
        <w:t xml:space="preserve">Вид конкурса </w:t>
      </w:r>
      <w:r w:rsidRPr="003A676B">
        <w:rPr>
          <w:rFonts w:ascii="Times New Roman" w:hAnsi="Times New Roman" w:cs="Times New Roman"/>
          <w:b/>
          <w:sz w:val="24"/>
          <w:szCs w:val="24"/>
          <w:u w:val="single"/>
        </w:rPr>
        <w:t>на основе общей суммы баллов, по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дсчитанной по результатам сдачи</w:t>
      </w:r>
    </w:p>
    <w:p w:rsidR="00CF0990" w:rsidRPr="004722E2" w:rsidRDefault="00CF0990" w:rsidP="00CF0990">
      <w:pPr>
        <w:pStyle w:val="ConsPlusNonformat"/>
        <w:spacing w:line="180" w:lineRule="exact"/>
        <w:ind w:left="1418"/>
        <w:jc w:val="center"/>
        <w:rPr>
          <w:rFonts w:ascii="Times New Roman" w:hAnsi="Times New Roman" w:cs="Times New Roman"/>
        </w:rPr>
      </w:pPr>
      <w:r w:rsidRPr="003A676B">
        <w:rPr>
          <w:rFonts w:ascii="Times New Roman" w:hAnsi="Times New Roman" w:cs="Times New Roman"/>
          <w:u w:val="single"/>
        </w:rPr>
        <w:t>(</w:t>
      </w:r>
      <w:r w:rsidRPr="00CF5D07">
        <w:rPr>
          <w:rFonts w:ascii="Times New Roman" w:hAnsi="Times New Roman" w:cs="Times New Roman"/>
        </w:rPr>
        <w:t>проставляется</w:t>
      </w:r>
      <w:r w:rsidRPr="004722E2">
        <w:rPr>
          <w:rFonts w:ascii="Times New Roman" w:hAnsi="Times New Roman" w:cs="Times New Roman"/>
        </w:rPr>
        <w:t xml:space="preserve"> ответственным секретарем </w:t>
      </w:r>
      <w:r>
        <w:rPr>
          <w:rFonts w:ascii="Times New Roman" w:hAnsi="Times New Roman" w:cs="Times New Roman"/>
        </w:rPr>
        <w:t>приём</w:t>
      </w:r>
      <w:r w:rsidRPr="004722E2">
        <w:rPr>
          <w:rFonts w:ascii="Times New Roman" w:hAnsi="Times New Roman" w:cs="Times New Roman"/>
        </w:rPr>
        <w:t>ной комиссии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76B">
        <w:rPr>
          <w:rFonts w:ascii="Times New Roman" w:hAnsi="Times New Roman" w:cs="Times New Roman"/>
          <w:b/>
          <w:sz w:val="24"/>
          <w:szCs w:val="24"/>
          <w:u w:val="single"/>
        </w:rPr>
        <w:t>вступительных испытаний</w:t>
      </w:r>
      <w:r w:rsidRPr="00472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3A676B">
        <w:rPr>
          <w:rFonts w:ascii="Times New Roman" w:hAnsi="Times New Roman" w:cs="Times New Roman"/>
          <w:b/>
          <w:sz w:val="24"/>
          <w:szCs w:val="24"/>
        </w:rPr>
        <w:t>среднего балла до</w:t>
      </w:r>
      <w:r>
        <w:rPr>
          <w:rFonts w:ascii="Times New Roman" w:hAnsi="Times New Roman" w:cs="Times New Roman"/>
          <w:b/>
          <w:sz w:val="24"/>
          <w:szCs w:val="24"/>
        </w:rPr>
        <w:t>кумента об образовании, который</w:t>
      </w:r>
    </w:p>
    <w:p w:rsidR="00CF0990" w:rsidRPr="004722E2" w:rsidRDefault="00CF0990" w:rsidP="00CF0990">
      <w:pPr>
        <w:pStyle w:val="ConsPlusNonformat"/>
        <w:spacing w:line="180" w:lineRule="exact"/>
        <w:jc w:val="center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 xml:space="preserve">в соответствии с порядком </w:t>
      </w:r>
      <w:r>
        <w:rPr>
          <w:rFonts w:ascii="Times New Roman" w:hAnsi="Times New Roman" w:cs="Times New Roman"/>
        </w:rPr>
        <w:t>приём</w:t>
      </w:r>
      <w:r w:rsidRPr="004722E2">
        <w:rPr>
          <w:rFonts w:ascii="Times New Roman" w:hAnsi="Times New Roman" w:cs="Times New Roman"/>
        </w:rPr>
        <w:t>а в учреждение высшего образования)</w:t>
      </w:r>
    </w:p>
    <w:p w:rsidR="00CF0990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76B">
        <w:rPr>
          <w:rFonts w:ascii="Times New Roman" w:hAnsi="Times New Roman" w:cs="Times New Roman"/>
          <w:b/>
          <w:sz w:val="24"/>
          <w:szCs w:val="24"/>
        </w:rPr>
        <w:t>определяется по десятибалльной шкале (с точностью до десятых долей единицы)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F0990" w:rsidRPr="004722E2" w:rsidRDefault="00CF0990" w:rsidP="00CF0990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_________________________________________________________ ________________________________________________________________________________ ________________________________________________________________________________</w:t>
      </w:r>
    </w:p>
    <w:p w:rsidR="00CF0990" w:rsidRPr="004722E2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F0990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" w:name="Par95"/>
      <w:bookmarkEnd w:id="2"/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tabs>
          <w:tab w:val="left" w:pos="6840"/>
        </w:tabs>
        <w:spacing w:after="0" w:line="280" w:lineRule="exact"/>
        <w:ind w:right="5216"/>
        <w:jc w:val="both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hAnsi="Times New Roman"/>
          <w:sz w:val="30"/>
          <w:szCs w:val="30"/>
        </w:rPr>
      </w:pPr>
    </w:p>
    <w:p w:rsidR="00CF0990" w:rsidRDefault="00CF0990" w:rsidP="00CF0990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2</w:t>
      </w:r>
    </w:p>
    <w:p w:rsidR="00CF0990" w:rsidRPr="00E347AB" w:rsidRDefault="00CF0990" w:rsidP="00CF0990">
      <w:pPr>
        <w:widowControl w:val="0"/>
        <w:autoSpaceDE w:val="0"/>
        <w:autoSpaceDN w:val="0"/>
        <w:adjustRightInd w:val="0"/>
        <w:spacing w:before="120" w:after="0" w:line="280" w:lineRule="exact"/>
        <w:ind w:left="5670"/>
        <w:rPr>
          <w:rFonts w:ascii="Times New Roman" w:hAnsi="Times New Roman"/>
          <w:sz w:val="30"/>
          <w:szCs w:val="30"/>
        </w:rPr>
      </w:pPr>
      <w:r w:rsidRPr="00C100B8">
        <w:rPr>
          <w:rFonts w:ascii="Times New Roman" w:hAnsi="Times New Roman"/>
          <w:sz w:val="30"/>
          <w:szCs w:val="30"/>
        </w:rPr>
        <w:t>к Положению о порядке</w:t>
      </w:r>
      <w:r w:rsidRPr="00C100B8">
        <w:rPr>
          <w:rFonts w:ascii="Times New Roman" w:hAnsi="Times New Roman"/>
          <w:sz w:val="30"/>
          <w:szCs w:val="30"/>
          <w:lang w:val="be-BY"/>
        </w:rPr>
        <w:t xml:space="preserve"> пр</w:t>
      </w:r>
      <w:proofErr w:type="spellStart"/>
      <w:r w:rsidRPr="00C100B8">
        <w:rPr>
          <w:rFonts w:ascii="Times New Roman" w:hAnsi="Times New Roman"/>
          <w:sz w:val="30"/>
          <w:szCs w:val="30"/>
        </w:rPr>
        <w:t>иёма</w:t>
      </w:r>
      <w:proofErr w:type="spellEnd"/>
      <w:r w:rsidRPr="00C100B8">
        <w:rPr>
          <w:rFonts w:ascii="Times New Roman" w:hAnsi="Times New Roman"/>
          <w:sz w:val="30"/>
          <w:szCs w:val="30"/>
        </w:rPr>
        <w:t xml:space="preserve"> слушателей на подготовительное отделение на </w:t>
      </w:r>
      <w:r>
        <w:rPr>
          <w:rFonts w:ascii="Times New Roman" w:hAnsi="Times New Roman"/>
          <w:sz w:val="30"/>
          <w:szCs w:val="30"/>
        </w:rPr>
        <w:t>2025</w:t>
      </w:r>
      <w:r w:rsidRPr="00C100B8">
        <w:rPr>
          <w:rFonts w:ascii="Times New Roman" w:hAnsi="Times New Roman"/>
          <w:sz w:val="30"/>
          <w:szCs w:val="30"/>
        </w:rPr>
        <w:t xml:space="preserve"> год</w:t>
      </w:r>
    </w:p>
    <w:p w:rsidR="00CF0990" w:rsidRPr="00364308" w:rsidRDefault="00CF0990" w:rsidP="00CF0990">
      <w:pPr>
        <w:widowControl w:val="0"/>
        <w:autoSpaceDE w:val="0"/>
        <w:autoSpaceDN w:val="0"/>
        <w:adjustRightInd w:val="0"/>
        <w:spacing w:before="360" w:after="360" w:line="240" w:lineRule="auto"/>
        <w:jc w:val="right"/>
        <w:rPr>
          <w:rFonts w:ascii="Times New Roman" w:hAnsi="Times New Roman"/>
          <w:sz w:val="24"/>
          <w:szCs w:val="24"/>
        </w:rPr>
      </w:pPr>
      <w:r w:rsidRPr="00364308">
        <w:rPr>
          <w:rFonts w:ascii="Times New Roman" w:hAnsi="Times New Roman"/>
          <w:sz w:val="24"/>
          <w:szCs w:val="24"/>
        </w:rPr>
        <w:t>Форма</w:t>
      </w:r>
    </w:p>
    <w:p w:rsidR="00CF0990" w:rsidRDefault="00CF0990" w:rsidP="00CF0990">
      <w:pPr>
        <w:pStyle w:val="ConsPlusNonformat"/>
        <w:tabs>
          <w:tab w:val="left" w:pos="4820"/>
        </w:tabs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  <w:u w:val="single"/>
        </w:rPr>
        <w:t xml:space="preserve">Допустить к участию </w:t>
      </w:r>
      <w:r>
        <w:rPr>
          <w:rFonts w:ascii="Times New Roman" w:hAnsi="Times New Roman" w:cs="Times New Roman"/>
          <w:sz w:val="24"/>
          <w:szCs w:val="24"/>
          <w:u w:val="single"/>
        </w:rPr>
        <w:t>в конкурсном отборе</w:t>
      </w:r>
      <w:r w:rsidRPr="004722E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22E2">
        <w:rPr>
          <w:rFonts w:ascii="Times New Roman" w:hAnsi="Times New Roman" w:cs="Times New Roman"/>
          <w:sz w:val="24"/>
          <w:szCs w:val="24"/>
        </w:rPr>
        <w:t>Зачислить</w:t>
      </w:r>
      <w:proofErr w:type="gramEnd"/>
      <w:r w:rsidRPr="004722E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подготовительное отделение</w:t>
      </w:r>
      <w:r>
        <w:rPr>
          <w:rFonts w:ascii="Times New Roman" w:hAnsi="Times New Roman" w:cs="Times New Roman"/>
          <w:sz w:val="24"/>
          <w:szCs w:val="24"/>
        </w:rPr>
        <w:br/>
        <w:t>для освоения содержания образовательной программы подготовки лиц к поступлению</w:t>
      </w:r>
    </w:p>
    <w:p w:rsidR="00CF0990" w:rsidRDefault="00CF0990" w:rsidP="00CF0990">
      <w:pPr>
        <w:pStyle w:val="ConsPlusNonformat"/>
        <w:tabs>
          <w:tab w:val="left" w:pos="4820"/>
        </w:tabs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 w:rsidRPr="0018320E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18320E">
        <w:rPr>
          <w:rFonts w:ascii="Times New Roman" w:hAnsi="Times New Roman" w:cs="Times New Roman"/>
          <w:sz w:val="24"/>
          <w:szCs w:val="24"/>
        </w:rPr>
        <w:tab/>
      </w:r>
      <w:r w:rsidRPr="00687B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B3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реждения образования Республики</w:t>
      </w:r>
    </w:p>
    <w:p w:rsidR="00CF0990" w:rsidRPr="00B64BAC" w:rsidRDefault="00CF0990" w:rsidP="00CF0990">
      <w:pPr>
        <w:pStyle w:val="ConsPlusNonformat"/>
        <w:tabs>
          <w:tab w:val="left" w:pos="4820"/>
        </w:tabs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  <w:r w:rsidRPr="009E2E1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Pr="009E2E1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9E2E15">
        <w:rPr>
          <w:rFonts w:ascii="Times New Roman" w:hAnsi="Times New Roman" w:cs="Times New Roman"/>
          <w:sz w:val="24"/>
          <w:szCs w:val="24"/>
        </w:rPr>
        <w:t>_____</w:t>
      </w:r>
      <w:r w:rsidRPr="009E2E15">
        <w:rPr>
          <w:rFonts w:ascii="Times New Roman" w:hAnsi="Times New Roman" w:cs="Times New Roman"/>
          <w:sz w:val="24"/>
          <w:szCs w:val="24"/>
        </w:rPr>
        <w:tab/>
      </w:r>
      <w:r w:rsidRPr="00687B32">
        <w:rPr>
          <w:rFonts w:ascii="Times New Roman" w:hAnsi="Times New Roman" w:cs="Times New Roman"/>
          <w:sz w:val="24"/>
          <w:szCs w:val="24"/>
        </w:rPr>
        <w:t xml:space="preserve">Беларусь в </w:t>
      </w:r>
      <w:r w:rsidRPr="001B20B2">
        <w:rPr>
          <w:rFonts w:ascii="Times New Roman" w:hAnsi="Times New Roman" w:cs="Times New Roman"/>
          <w:sz w:val="24"/>
          <w:szCs w:val="24"/>
        </w:rPr>
        <w:t>соответствии с профилем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B64BAC">
        <w:rPr>
          <w:rFonts w:ascii="Times New Roman" w:hAnsi="Times New Roman" w:cs="Times New Roman"/>
          <w:sz w:val="24"/>
          <w:szCs w:val="24"/>
        </w:rPr>
        <w:t>«Искусство и гуманитарные науки», направлением образования «Искусство», по специальностям непрерывной образовательной программы высшего образования / образовательной программы магистратуры</w:t>
      </w:r>
    </w:p>
    <w:p w:rsidR="00CF0990" w:rsidRPr="009E2E15" w:rsidRDefault="00CF0990" w:rsidP="00CF0990">
      <w:pPr>
        <w:pStyle w:val="ConsPlusNonformat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64BAC">
        <w:rPr>
          <w:rFonts w:ascii="Times New Roman" w:hAnsi="Times New Roman" w:cs="Times New Roman"/>
          <w:b/>
          <w:i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</w:t>
      </w:r>
      <w:r w:rsidRPr="004722E2">
        <w:rPr>
          <w:rFonts w:ascii="Times New Roman" w:hAnsi="Times New Roman" w:cs="Times New Roman"/>
        </w:rPr>
        <w:t xml:space="preserve"> </w:t>
      </w:r>
      <w:hyperlink w:anchor="Par96" w:history="1">
        <w:r w:rsidRPr="004722E2">
          <w:rPr>
            <w:rFonts w:ascii="Times New Roman" w:hAnsi="Times New Roman" w:cs="Times New Roman"/>
          </w:rPr>
          <w:t>&lt;*&gt;</w:t>
        </w:r>
      </w:hyperlink>
    </w:p>
    <w:p w:rsidR="00CF0990" w:rsidRPr="004722E2" w:rsidRDefault="00CF0990" w:rsidP="00CF0990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Приказ _____ _________________г. № ____</w:t>
      </w:r>
    </w:p>
    <w:p w:rsidR="00CF0990" w:rsidRPr="004722E2" w:rsidRDefault="00CF0990" w:rsidP="00CF0990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 xml:space="preserve">Ректор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722E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F0990" w:rsidRPr="004722E2" w:rsidRDefault="00CF0990" w:rsidP="00CF0990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64614">
        <w:rPr>
          <w:rFonts w:ascii="Times New Roman" w:hAnsi="Times New Roman" w:cs="Times New Roman"/>
          <w:spacing w:val="-6"/>
          <w:sz w:val="24"/>
          <w:szCs w:val="24"/>
        </w:rPr>
        <w:t xml:space="preserve">Ректору </w:t>
      </w:r>
      <w:r w:rsidRPr="00B64614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учреждения образования «Белорусская государственная академия </w:t>
      </w:r>
      <w:proofErr w:type="gramStart"/>
      <w:r w:rsidRPr="00B64614">
        <w:rPr>
          <w:rFonts w:ascii="Times New Roman" w:hAnsi="Times New Roman" w:cs="Times New Roman"/>
          <w:spacing w:val="-6"/>
          <w:sz w:val="24"/>
          <w:szCs w:val="24"/>
          <w:u w:val="single"/>
        </w:rPr>
        <w:t>музыки»</w:t>
      </w:r>
      <w:r>
        <w:rPr>
          <w:rFonts w:ascii="Times New Roman" w:hAnsi="Times New Roman" w:cs="Times New Roman"/>
          <w:spacing w:val="-6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Pr="004722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0990" w:rsidRPr="00941E04" w:rsidRDefault="00CF0990" w:rsidP="00CF0990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1E04">
        <w:rPr>
          <w:rFonts w:ascii="Times New Roman" w:hAnsi="Times New Roman" w:cs="Times New Roman"/>
          <w:sz w:val="24"/>
          <w:szCs w:val="24"/>
          <w:vertAlign w:val="superscript"/>
        </w:rPr>
        <w:t>(фамилия, собственное имя, отчество (если таковое имеется)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</w:t>
      </w:r>
      <w:r w:rsidRPr="004722E2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722E2">
        <w:rPr>
          <w:rFonts w:ascii="Times New Roman" w:hAnsi="Times New Roman" w:cs="Times New Roman"/>
          <w:sz w:val="24"/>
          <w:szCs w:val="24"/>
        </w:rPr>
        <w:t>________</w:t>
      </w:r>
    </w:p>
    <w:p w:rsidR="00CF0990" w:rsidRPr="00941E04" w:rsidRDefault="00CF0990" w:rsidP="00CF0990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1E04">
        <w:rPr>
          <w:rFonts w:ascii="Times New Roman" w:hAnsi="Times New Roman" w:cs="Times New Roman"/>
          <w:sz w:val="24"/>
          <w:szCs w:val="24"/>
          <w:vertAlign w:val="superscript"/>
        </w:rPr>
        <w:t>(почтовый индекс, адрес места жительства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F0990" w:rsidRPr="00941E04" w:rsidRDefault="00CF0990" w:rsidP="00CF099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1E04">
        <w:rPr>
          <w:rFonts w:ascii="Times New Roman" w:hAnsi="Times New Roman" w:cs="Times New Roman"/>
          <w:sz w:val="24"/>
          <w:szCs w:val="24"/>
          <w:vertAlign w:val="superscript"/>
        </w:rPr>
        <w:t>в соответствии со штампом о регистрации, номер домашнего и мобильного телефона)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и закончил(а) ____________________________________________________________________</w:t>
      </w:r>
    </w:p>
    <w:p w:rsidR="00CF0990" w:rsidRPr="00941E04" w:rsidRDefault="00CF0990" w:rsidP="00CF0990">
      <w:pPr>
        <w:pStyle w:val="ConsPlusNonformat"/>
        <w:ind w:left="15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1E04">
        <w:rPr>
          <w:rFonts w:ascii="Times New Roman" w:hAnsi="Times New Roman" w:cs="Times New Roman"/>
          <w:sz w:val="24"/>
          <w:szCs w:val="24"/>
          <w:vertAlign w:val="superscript"/>
        </w:rPr>
        <w:t>(год окончания, наименование учреждения образования)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F0990" w:rsidRPr="004722E2" w:rsidRDefault="00CF0990" w:rsidP="00CF0990">
      <w:pPr>
        <w:pStyle w:val="ConsPlusNonformat"/>
        <w:spacing w:before="120" w:after="120"/>
        <w:jc w:val="center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  <w:b/>
          <w:bCs/>
        </w:rPr>
        <w:t>ЗАЯВЛЕНИЕ</w:t>
      </w:r>
    </w:p>
    <w:p w:rsidR="00CF0990" w:rsidRDefault="00CF0990" w:rsidP="00CF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 xml:space="preserve">Прошу допустить меня к </w:t>
      </w:r>
      <w:r w:rsidRPr="00315B33">
        <w:rPr>
          <w:rFonts w:ascii="Times New Roman" w:hAnsi="Times New Roman" w:cs="Times New Roman"/>
          <w:sz w:val="24"/>
          <w:szCs w:val="24"/>
          <w:u w:val="single"/>
        </w:rPr>
        <w:t>участию в конкурсе</w:t>
      </w:r>
      <w:r w:rsidRPr="00472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 </w:t>
      </w:r>
      <w:r w:rsidRPr="004722E2">
        <w:rPr>
          <w:rFonts w:ascii="Times New Roman" w:hAnsi="Times New Roman" w:cs="Times New Roman"/>
          <w:sz w:val="24"/>
          <w:szCs w:val="24"/>
        </w:rPr>
        <w:t xml:space="preserve">получения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687B32">
        <w:rPr>
          <w:rFonts w:ascii="Times New Roman" w:hAnsi="Times New Roman" w:cs="Times New Roman"/>
          <w:sz w:val="24"/>
          <w:szCs w:val="24"/>
        </w:rPr>
        <w:t xml:space="preserve">взрослых,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подготовки лиц к </w:t>
      </w:r>
      <w:r w:rsidRPr="00687B32">
        <w:rPr>
          <w:rFonts w:ascii="Times New Roman" w:hAnsi="Times New Roman" w:cs="Times New Roman"/>
          <w:sz w:val="24"/>
          <w:szCs w:val="24"/>
        </w:rPr>
        <w:t>поступлени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87B3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7B32">
        <w:rPr>
          <w:rFonts w:ascii="Times New Roman" w:hAnsi="Times New Roman" w:cs="Times New Roman"/>
          <w:sz w:val="24"/>
          <w:szCs w:val="24"/>
        </w:rPr>
        <w:t>учреждения образования Республики Беларусь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7B32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B32">
        <w:rPr>
          <w:rFonts w:ascii="Times New Roman" w:hAnsi="Times New Roman" w:cs="Times New Roman"/>
          <w:sz w:val="24"/>
          <w:szCs w:val="24"/>
        </w:rPr>
        <w:t>профилем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B64BAC">
        <w:rPr>
          <w:rFonts w:ascii="Times New Roman" w:hAnsi="Times New Roman" w:cs="Times New Roman"/>
          <w:sz w:val="24"/>
          <w:szCs w:val="24"/>
        </w:rPr>
        <w:t xml:space="preserve">«Искусство и гуманитарные науки», направлением образования «Искусство», </w:t>
      </w:r>
      <w:r w:rsidRPr="00B64BAC">
        <w:rPr>
          <w:rFonts w:ascii="Times New Roman" w:hAnsi="Times New Roman" w:cs="Times New Roman"/>
          <w:spacing w:val="-6"/>
          <w:sz w:val="24"/>
          <w:szCs w:val="24"/>
        </w:rPr>
        <w:t>по специальностям непрерывной образовательной программы высшего образования / образовательной программы магистратуры</w:t>
      </w:r>
    </w:p>
    <w:p w:rsidR="00CF0990" w:rsidRPr="00941E04" w:rsidRDefault="00CF0990" w:rsidP="00CF099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1E04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CF0990" w:rsidRDefault="00CF0990" w:rsidP="00CF0990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 xml:space="preserve">в </w:t>
      </w:r>
      <w:r w:rsidRPr="004722E2">
        <w:rPr>
          <w:rFonts w:ascii="Times New Roman" w:hAnsi="Times New Roman" w:cs="Times New Roman"/>
          <w:sz w:val="24"/>
          <w:szCs w:val="24"/>
          <w:u w:val="single"/>
        </w:rPr>
        <w:t>дневной</w:t>
      </w:r>
      <w:r w:rsidRPr="004722E2">
        <w:rPr>
          <w:rFonts w:ascii="Times New Roman" w:hAnsi="Times New Roman" w:cs="Times New Roman"/>
          <w:sz w:val="24"/>
          <w:szCs w:val="24"/>
        </w:rPr>
        <w:t xml:space="preserve"> форме получения</w:t>
      </w:r>
      <w:r w:rsidRPr="000810C8">
        <w:rPr>
          <w:rFonts w:ascii="Times New Roman" w:hAnsi="Times New Roman" w:cs="Times New Roman"/>
          <w:sz w:val="24"/>
          <w:szCs w:val="24"/>
        </w:rPr>
        <w:t xml:space="preserve"> </w:t>
      </w:r>
      <w:r w:rsidRPr="004722E2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B33">
        <w:rPr>
          <w:rFonts w:ascii="Times New Roman" w:hAnsi="Times New Roman" w:cs="Times New Roman"/>
          <w:sz w:val="24"/>
          <w:szCs w:val="24"/>
          <w:u w:val="single"/>
        </w:rPr>
        <w:t>на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315B33">
        <w:rPr>
          <w:rFonts w:ascii="Times New Roman" w:hAnsi="Times New Roman" w:cs="Times New Roman"/>
          <w:sz w:val="24"/>
          <w:szCs w:val="24"/>
          <w:u w:val="single"/>
        </w:rPr>
        <w:t>платной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315B33">
        <w:rPr>
          <w:rFonts w:ascii="Times New Roman" w:hAnsi="Times New Roman" w:cs="Times New Roman"/>
          <w:sz w:val="24"/>
          <w:szCs w:val="24"/>
          <w:u w:val="single"/>
        </w:rPr>
        <w:t>основе</w:t>
      </w:r>
      <w:r w:rsidRPr="004722E2">
        <w:rPr>
          <w:rFonts w:ascii="Times New Roman" w:hAnsi="Times New Roman" w:cs="Times New Roman"/>
          <w:sz w:val="24"/>
          <w:szCs w:val="24"/>
        </w:rPr>
        <w:t>.</w:t>
      </w:r>
    </w:p>
    <w:p w:rsidR="00CF0990" w:rsidRPr="004722E2" w:rsidRDefault="00CF0990" w:rsidP="00CF0990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CF0990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_______________________________________</w:t>
      </w:r>
    </w:p>
    <w:p w:rsidR="00CF0990" w:rsidRPr="00941E04" w:rsidRDefault="00CF0990" w:rsidP="00CF0990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1E04">
        <w:rPr>
          <w:rFonts w:ascii="Times New Roman" w:hAnsi="Times New Roman" w:cs="Times New Roman"/>
          <w:sz w:val="24"/>
          <w:szCs w:val="24"/>
          <w:vertAlign w:val="superscript"/>
        </w:rPr>
        <w:t>(серия (при наличии), номер,</w:t>
      </w:r>
    </w:p>
    <w:p w:rsidR="00CF0990" w:rsidRPr="004722E2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F0990" w:rsidRPr="00941E04" w:rsidRDefault="00CF0990" w:rsidP="00CF099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1E04">
        <w:rPr>
          <w:rFonts w:ascii="Times New Roman" w:hAnsi="Times New Roman" w:cs="Times New Roman"/>
          <w:sz w:val="24"/>
          <w:szCs w:val="24"/>
          <w:vertAlign w:val="superscript"/>
        </w:rPr>
        <w:t>дата выдачи, наименование государственного органа, его выдавшего, идентификационный номер (при наличии)</w:t>
      </w:r>
    </w:p>
    <w:p w:rsidR="00CF0990" w:rsidRDefault="00CF0990" w:rsidP="00CF0990">
      <w:pPr>
        <w:rPr>
          <w:rFonts w:ascii="Times New Roman" w:hAnsi="Times New Roman"/>
          <w:sz w:val="24"/>
          <w:szCs w:val="24"/>
        </w:rPr>
      </w:pPr>
      <w:r w:rsidRPr="004722E2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_______________________________.</w:t>
      </w:r>
    </w:p>
    <w:p w:rsidR="00CF0990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  <w:u w:val="single"/>
        </w:rPr>
        <w:t xml:space="preserve">С порядком </w:t>
      </w:r>
      <w:r>
        <w:rPr>
          <w:rFonts w:ascii="Times New Roman" w:hAnsi="Times New Roman" w:cs="Times New Roman"/>
          <w:sz w:val="24"/>
          <w:szCs w:val="24"/>
          <w:u w:val="single"/>
        </w:rPr>
        <w:t>приём</w:t>
      </w:r>
      <w:r w:rsidRPr="004722E2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 подготовительное отделение </w:t>
      </w:r>
      <w:r w:rsidRPr="004722E2">
        <w:rPr>
          <w:rFonts w:ascii="Times New Roman" w:hAnsi="Times New Roman" w:cs="Times New Roman"/>
          <w:sz w:val="24"/>
          <w:szCs w:val="24"/>
          <w:u w:val="single"/>
        </w:rPr>
        <w:t>и порядком подачи апелляции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2E2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CF0990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обучаться на белорусском языке / русском языке / английском языке.</w:t>
      </w:r>
    </w:p>
    <w:p w:rsidR="00CF0990" w:rsidRPr="001E638C" w:rsidRDefault="00CF0990" w:rsidP="00CF099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CF0990" w:rsidRPr="004722E2" w:rsidRDefault="00CF0990" w:rsidP="00CF0990">
      <w:pPr>
        <w:pStyle w:val="ConsPlusNonformat"/>
        <w:tabs>
          <w:tab w:val="left" w:pos="6804"/>
        </w:tabs>
        <w:spacing w:before="60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E2E1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__.__</w:t>
      </w:r>
      <w:r w:rsidRPr="009E2E1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9E2E15">
        <w:rPr>
          <w:rFonts w:ascii="Times New Roman" w:hAnsi="Times New Roman" w:cs="Times New Roman"/>
          <w:sz w:val="24"/>
          <w:szCs w:val="24"/>
        </w:rPr>
        <w:t>_____</w:t>
      </w:r>
      <w:r w:rsidRPr="004722E2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CF0990" w:rsidRPr="004722E2" w:rsidRDefault="00CF0990" w:rsidP="00CF0990">
      <w:pPr>
        <w:pStyle w:val="ConsPlusNonformat"/>
        <w:tabs>
          <w:tab w:val="left" w:pos="6946"/>
        </w:tabs>
        <w:spacing w:line="180" w:lineRule="exact"/>
        <w:jc w:val="both"/>
        <w:rPr>
          <w:rFonts w:ascii="Times New Roman" w:hAnsi="Times New Roman" w:cs="Times New Roman"/>
        </w:rPr>
      </w:pPr>
      <w:r w:rsidRPr="004722E2">
        <w:rPr>
          <w:rFonts w:ascii="Times New Roman" w:hAnsi="Times New Roman" w:cs="Times New Roman"/>
        </w:rPr>
        <w:t xml:space="preserve">(дата заполнения </w:t>
      </w:r>
      <w:proofErr w:type="gramStart"/>
      <w:r w:rsidRPr="004722E2">
        <w:rPr>
          <w:rFonts w:ascii="Times New Roman" w:hAnsi="Times New Roman" w:cs="Times New Roman"/>
        </w:rPr>
        <w:t>заявления)</w:t>
      </w:r>
      <w:r w:rsidRPr="004722E2">
        <w:rPr>
          <w:rFonts w:ascii="Times New Roman" w:hAnsi="Times New Roman" w:cs="Times New Roman"/>
        </w:rPr>
        <w:tab/>
      </w:r>
      <w:proofErr w:type="gramEnd"/>
      <w:r w:rsidRPr="004722E2">
        <w:rPr>
          <w:rFonts w:ascii="Times New Roman" w:hAnsi="Times New Roman" w:cs="Times New Roman"/>
        </w:rPr>
        <w:t>(подпись)</w:t>
      </w:r>
    </w:p>
    <w:p w:rsidR="00CF0990" w:rsidRPr="001E638C" w:rsidRDefault="00CF0990" w:rsidP="00CF0990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 xml:space="preserve">Вид конкурса </w:t>
      </w:r>
      <w:r w:rsidRPr="001E638C">
        <w:rPr>
          <w:rFonts w:ascii="Times New Roman" w:hAnsi="Times New Roman" w:cs="Times New Roman"/>
          <w:b/>
          <w:sz w:val="24"/>
          <w:szCs w:val="24"/>
        </w:rPr>
        <w:t>на основе общей суммы баллов, подсчитанной по результатам сдачи</w:t>
      </w:r>
    </w:p>
    <w:p w:rsidR="00CF0990" w:rsidRPr="001E638C" w:rsidRDefault="00CF0990" w:rsidP="00CF0990">
      <w:pPr>
        <w:pStyle w:val="ConsPlusNonformat"/>
        <w:spacing w:line="180" w:lineRule="exact"/>
        <w:ind w:left="1418"/>
        <w:jc w:val="center"/>
        <w:rPr>
          <w:rFonts w:ascii="Times New Roman" w:hAnsi="Times New Roman" w:cs="Times New Roman"/>
        </w:rPr>
      </w:pPr>
      <w:r w:rsidRPr="001E638C">
        <w:rPr>
          <w:rFonts w:ascii="Times New Roman" w:hAnsi="Times New Roman" w:cs="Times New Roman"/>
        </w:rPr>
        <w:t>(проставляется ответственным секретарем приёмной комиссии</w:t>
      </w:r>
    </w:p>
    <w:p w:rsidR="00CF0990" w:rsidRPr="001E638C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638C">
        <w:rPr>
          <w:rFonts w:ascii="Times New Roman" w:hAnsi="Times New Roman" w:cs="Times New Roman"/>
          <w:b/>
          <w:sz w:val="24"/>
          <w:szCs w:val="24"/>
        </w:rPr>
        <w:t>вступительных испытаний</w:t>
      </w:r>
      <w:r w:rsidRPr="00472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1E638C">
        <w:rPr>
          <w:rFonts w:ascii="Times New Roman" w:hAnsi="Times New Roman" w:cs="Times New Roman"/>
          <w:b/>
          <w:sz w:val="24"/>
          <w:szCs w:val="24"/>
          <w:u w:val="single"/>
        </w:rPr>
        <w:t>среднего балла документа об образовании, который</w:t>
      </w:r>
    </w:p>
    <w:p w:rsidR="00CF0990" w:rsidRPr="001E638C" w:rsidRDefault="00CF0990" w:rsidP="00CF0990">
      <w:pPr>
        <w:pStyle w:val="ConsPlusNonformat"/>
        <w:spacing w:line="180" w:lineRule="exact"/>
        <w:jc w:val="center"/>
        <w:rPr>
          <w:rFonts w:ascii="Times New Roman" w:hAnsi="Times New Roman" w:cs="Times New Roman"/>
          <w:u w:val="single"/>
        </w:rPr>
      </w:pPr>
      <w:r w:rsidRPr="001E638C">
        <w:rPr>
          <w:rFonts w:ascii="Times New Roman" w:hAnsi="Times New Roman" w:cs="Times New Roman"/>
          <w:u w:val="single"/>
        </w:rPr>
        <w:t>в соответствии с порядком приёма в учреждение высшего образования)</w:t>
      </w:r>
    </w:p>
    <w:p w:rsidR="00CF0990" w:rsidRDefault="00CF0990" w:rsidP="00CF0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38C">
        <w:rPr>
          <w:rFonts w:ascii="Times New Roman" w:hAnsi="Times New Roman" w:cs="Times New Roman"/>
          <w:b/>
          <w:sz w:val="24"/>
          <w:szCs w:val="24"/>
          <w:u w:val="single"/>
        </w:rPr>
        <w:t>определяется по десятибалльной шкале (с точностью до десятых долей единицы)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F0990" w:rsidRPr="004722E2" w:rsidRDefault="00CF0990" w:rsidP="00CF0990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722E2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_________________________________________________________ ________________________________________________________________________________ ________________________________________________________________________________</w:t>
      </w:r>
    </w:p>
    <w:p w:rsidR="00CF0990" w:rsidRPr="004722E2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722E2">
        <w:rPr>
          <w:rFonts w:ascii="Times New Roman" w:hAnsi="Times New Roman"/>
        </w:rPr>
        <w:t>--------------------------------</w:t>
      </w:r>
    </w:p>
    <w:p w:rsidR="00CF0990" w:rsidRPr="00E50E34" w:rsidRDefault="00CF0990" w:rsidP="00CF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722E2">
        <w:rPr>
          <w:rFonts w:ascii="Times New Roman" w:hAnsi="Times New Roman"/>
        </w:rPr>
        <w:t>&lt;*&gt;</w:t>
      </w:r>
      <w:r>
        <w:rPr>
          <w:rFonts w:ascii="Times New Roman" w:hAnsi="Times New Roman"/>
        </w:rPr>
        <w:t> </w:t>
      </w:r>
      <w:r w:rsidRPr="00B64BAC">
        <w:rPr>
          <w:rFonts w:ascii="Times New Roman" w:hAnsi="Times New Roman"/>
        </w:rPr>
        <w:t xml:space="preserve">Указывается код и наименование специальности (направления специальности, специализации) в соответствии с Общегосударственным </w:t>
      </w:r>
      <w:hyperlink r:id="rId4" w:history="1">
        <w:r w:rsidRPr="00E50E34">
          <w:rPr>
            <w:rFonts w:ascii="Times New Roman" w:hAnsi="Times New Roman"/>
          </w:rPr>
          <w:t>классификатором</w:t>
        </w:r>
      </w:hyperlink>
      <w:r w:rsidRPr="00E50E34">
        <w:rPr>
          <w:rFonts w:ascii="Times New Roman" w:hAnsi="Times New Roman"/>
        </w:rPr>
        <w:t xml:space="preserve"> Республики Беларусь ОКРБ 011-2022 "Специальности и квалификации",</w:t>
      </w:r>
      <w:r w:rsidRPr="00E50E34">
        <w:rPr>
          <w:rStyle w:val="10"/>
          <w:rFonts w:ascii="Times New Roman" w:hAnsi="Times New Roman"/>
          <w:color w:val="242424"/>
          <w:sz w:val="22"/>
          <w:szCs w:val="22"/>
          <w:shd w:val="clear" w:color="auto" w:fill="FFFFFF"/>
        </w:rPr>
        <w:t xml:space="preserve"> </w:t>
      </w:r>
      <w:r w:rsidRPr="00E50E34">
        <w:rPr>
          <w:rStyle w:val="word-wrapper"/>
          <w:rFonts w:ascii="Times New Roman" w:hAnsi="Times New Roman"/>
          <w:color w:val="242424"/>
          <w:shd w:val="clear" w:color="auto" w:fill="FFFFFF"/>
        </w:rPr>
        <w:t>к специальностям (направлениям специальностей, специализациям) Общегосударственного</w:t>
      </w:r>
      <w:r w:rsidRPr="00E50E34">
        <w:rPr>
          <w:rFonts w:ascii="Times New Roman" w:hAnsi="Times New Roman"/>
          <w:color w:val="242424"/>
          <w:shd w:val="clear" w:color="auto" w:fill="FFFFFF"/>
        </w:rPr>
        <w:t> </w:t>
      </w:r>
      <w:r w:rsidRPr="00E50E34">
        <w:rPr>
          <w:rStyle w:val="word-wrapper"/>
          <w:rFonts w:ascii="Times New Roman" w:hAnsi="Times New Roman"/>
          <w:color w:val="242424"/>
          <w:shd w:val="clear" w:color="auto" w:fill="FFFFFF"/>
        </w:rPr>
        <w:t>классификатора Республики Беларусь ОКРБ</w:t>
      </w:r>
      <w:r w:rsidRPr="00E50E34">
        <w:rPr>
          <w:rFonts w:ascii="Times New Roman" w:hAnsi="Times New Roman"/>
          <w:color w:val="242424"/>
          <w:shd w:val="clear" w:color="auto" w:fill="FFFFFF"/>
        </w:rPr>
        <w:t> </w:t>
      </w:r>
      <w:r w:rsidRPr="00E50E34">
        <w:rPr>
          <w:rStyle w:val="word-wrapper"/>
          <w:rFonts w:ascii="Times New Roman" w:hAnsi="Times New Roman"/>
          <w:color w:val="242424"/>
          <w:shd w:val="clear" w:color="auto" w:fill="FFFFFF"/>
        </w:rPr>
        <w:t>011-2009 "Специальности и квалификации"</w:t>
      </w:r>
      <w:r>
        <w:rPr>
          <w:rFonts w:ascii="Times New Roman" w:hAnsi="Times New Roman"/>
        </w:rPr>
        <w:t xml:space="preserve"> утвержденного</w:t>
      </w:r>
      <w:r w:rsidRPr="00E50E34">
        <w:rPr>
          <w:rFonts w:ascii="Times New Roman" w:hAnsi="Times New Roman"/>
        </w:rPr>
        <w:t xml:space="preserve"> постановлением Министерства образования Республики Беларусь от 24 марта 2022 г. N 54.</w:t>
      </w:r>
    </w:p>
    <w:p w:rsidR="00CF0990" w:rsidRDefault="00CF0990" w:rsidP="00CF0990">
      <w:pPr>
        <w:rPr>
          <w:rFonts w:ascii="Times New Roman" w:hAnsi="Times New Roman"/>
          <w:sz w:val="24"/>
          <w:szCs w:val="24"/>
          <w:u w:val="single"/>
        </w:rPr>
      </w:pPr>
    </w:p>
    <w:p w:rsidR="00CF0990" w:rsidRDefault="00CF0990" w:rsidP="00CF0990">
      <w:pPr>
        <w:rPr>
          <w:rFonts w:ascii="Times New Roman" w:hAnsi="Times New Roman"/>
          <w:sz w:val="24"/>
          <w:szCs w:val="24"/>
          <w:u w:val="single"/>
        </w:rPr>
      </w:pPr>
    </w:p>
    <w:p w:rsidR="00840C8D" w:rsidRDefault="00840C8D"/>
    <w:sectPr w:rsidR="00840C8D" w:rsidSect="00CF0990">
      <w:pgSz w:w="12240" w:h="15840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90"/>
    <w:rsid w:val="00840C8D"/>
    <w:rsid w:val="00C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BA7F1-9470-4D67-918B-B3C73714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szCs w:val="19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9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F0990"/>
    <w:pPr>
      <w:keepNext/>
      <w:widowControl w:val="0"/>
      <w:overflowPunct w:val="0"/>
      <w:autoSpaceDE w:val="0"/>
      <w:autoSpaceDN w:val="0"/>
      <w:adjustRightInd w:val="0"/>
      <w:spacing w:after="0" w:line="240" w:lineRule="exact"/>
      <w:jc w:val="center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0990"/>
    <w:rPr>
      <w:rFonts w:eastAsia="Times New Roman" w:cs="Times New Roman"/>
      <w:sz w:val="24"/>
      <w:szCs w:val="20"/>
      <w:lang w:val="ru-RU" w:eastAsia="ru-RU"/>
    </w:rPr>
  </w:style>
  <w:style w:type="paragraph" w:styleId="a3">
    <w:name w:val="Body Text"/>
    <w:basedOn w:val="a"/>
    <w:link w:val="a4"/>
    <w:uiPriority w:val="99"/>
    <w:rsid w:val="00CF0990"/>
    <w:pPr>
      <w:spacing w:after="120" w:line="288" w:lineRule="auto"/>
      <w:ind w:left="284"/>
    </w:pPr>
    <w:rPr>
      <w:rFonts w:ascii="Times New Roman" w:hAnsi="Times New Roman" w:cs="Arial Unicode MS"/>
      <w:color w:val="000000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F0990"/>
    <w:rPr>
      <w:rFonts w:eastAsia="Times New Roman" w:cs="Arial Unicode MS"/>
      <w:color w:val="000000"/>
      <w:sz w:val="26"/>
      <w:szCs w:val="24"/>
      <w:lang w:val="ru-RU" w:eastAsia="ru-RU"/>
    </w:rPr>
  </w:style>
  <w:style w:type="paragraph" w:customStyle="1" w:styleId="ConsPlusNonformat">
    <w:name w:val="ConsPlusNonformat"/>
    <w:uiPriority w:val="99"/>
    <w:rsid w:val="00CF0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word-wrapper">
    <w:name w:val="word-wrapper"/>
    <w:rsid w:val="00CF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B8FB11C1D4224B0E4D4A1E0D97479022C522F3646FED0C2E0F3D33AD921E242DEAC7CD41EB48C54F13271A9F2IF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PC-210</dc:creator>
  <cp:keywords/>
  <dc:description/>
  <cp:lastModifiedBy>PC-210</cp:lastModifiedBy>
  <cp:revision>1</cp:revision>
  <dcterms:created xsi:type="dcterms:W3CDTF">2025-06-19T11:14:00Z</dcterms:created>
  <dcterms:modified xsi:type="dcterms:W3CDTF">2025-06-19T11:16:00Z</dcterms:modified>
</cp:coreProperties>
</file>