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D47FF4" w:rsidRPr="00053497" w:rsidP="00831272">
      <w:pPr>
        <w:ind w:firstLine="709"/>
        <w:jc w:val="right"/>
        <w:rPr>
          <w:sz w:val="28"/>
          <w:szCs w:val="28"/>
        </w:rPr>
      </w:pPr>
      <w:r w:rsidRPr="00053497">
        <w:rPr>
          <w:sz w:val="28"/>
          <w:szCs w:val="28"/>
        </w:rPr>
        <w:t>Приложение 1</w:t>
      </w:r>
    </w:p>
    <w:p w:rsidR="00D47FF4" w:rsidRPr="00C3434B" w:rsidP="00831272">
      <w:pPr>
        <w:ind w:firstLine="709"/>
        <w:jc w:val="right"/>
        <w:rPr>
          <w:b/>
          <w:bCs/>
          <w:sz w:val="20"/>
          <w:szCs w:val="20"/>
        </w:rPr>
      </w:pPr>
    </w:p>
    <w:p w:rsidR="00D47FF4" w:rsidRPr="004446F6" w:rsidP="00831272">
      <w:pPr>
        <w:pStyle w:val="Title"/>
        <w:ind w:firstLine="709"/>
        <w:rPr>
          <w:bCs w:val="0"/>
          <w:sz w:val="28"/>
          <w:szCs w:val="28"/>
        </w:rPr>
      </w:pPr>
      <w:r w:rsidRPr="004446F6">
        <w:rPr>
          <w:bCs w:val="0"/>
          <w:sz w:val="28"/>
          <w:szCs w:val="28"/>
        </w:rPr>
        <w:t xml:space="preserve">Заявка </w:t>
      </w:r>
    </w:p>
    <w:p w:rsidR="004E2782" w:rsidP="004E2782">
      <w:pPr>
        <w:spacing w:line="28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053497">
        <w:rPr>
          <w:sz w:val="28"/>
          <w:szCs w:val="28"/>
        </w:rPr>
        <w:t xml:space="preserve">на участие в </w:t>
      </w:r>
      <w:r w:rsidRPr="00053497">
        <w:rPr>
          <w:sz w:val="28"/>
          <w:szCs w:val="28"/>
        </w:rPr>
        <w:t xml:space="preserve">Республиканском </w:t>
      </w:r>
      <w:r w:rsidRPr="00053497">
        <w:rPr>
          <w:sz w:val="28"/>
          <w:szCs w:val="28"/>
        </w:rPr>
        <w:t xml:space="preserve">конкурсе </w:t>
      </w:r>
      <w:r w:rsidRPr="00467A26">
        <w:rPr>
          <w:color w:val="000000"/>
          <w:sz w:val="28"/>
          <w:szCs w:val="28"/>
          <w:shd w:val="clear" w:color="auto" w:fill="FFFFFF"/>
        </w:rPr>
        <w:t>методических</w:t>
      </w:r>
      <w:r w:rsidRPr="005F76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работ педагогических работников</w:t>
      </w:r>
    </w:p>
    <w:p w:rsidR="004E2782" w:rsidP="004E2782">
      <w:pPr>
        <w:spacing w:line="280" w:lineRule="exac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учреждений среднего специального образования в сфере культуры и</w:t>
      </w:r>
    </w:p>
    <w:p w:rsidR="004E2782" w:rsidP="004E2782">
      <w:pPr>
        <w:spacing w:line="28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детских музыкальных школ искусств</w:t>
      </w:r>
    </w:p>
    <w:p w:rsidR="00D47FF4" w:rsidRPr="00C3434B" w:rsidP="00831272">
      <w:pPr>
        <w:ind w:firstLine="709"/>
        <w:jc w:val="center"/>
      </w:pPr>
    </w:p>
    <w:tbl>
      <w:tblPr>
        <w:tblStyle w:val="TableNormal"/>
        <w:tblW w:w="1432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"/>
        <w:gridCol w:w="1800"/>
        <w:gridCol w:w="1644"/>
        <w:gridCol w:w="1464"/>
        <w:gridCol w:w="1956"/>
        <w:gridCol w:w="1834"/>
        <w:gridCol w:w="2508"/>
        <w:gridCol w:w="2569"/>
      </w:tblGrid>
      <w:tr w:rsidTr="00A675B8">
        <w:tblPrEx>
          <w:tblW w:w="14327" w:type="dxa"/>
          <w:tblInd w:w="64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60"/>
        </w:trPr>
        <w:tc>
          <w:tcPr>
            <w:tcW w:w="552" w:type="dxa"/>
          </w:tcPr>
          <w:p w:rsidR="00C3434B" w:rsidP="004E2782">
            <w:pPr>
              <w:spacing w:line="240" w:lineRule="exact"/>
              <w:ind w:left="-108"/>
              <w:jc w:val="center"/>
            </w:pPr>
            <w:r w:rsidRPr="00C3434B">
              <w:t>№</w:t>
            </w:r>
          </w:p>
          <w:p w:rsidR="00D47FF4" w:rsidRPr="00C3434B" w:rsidP="004E2782">
            <w:pPr>
              <w:spacing w:line="240" w:lineRule="exact"/>
              <w:ind w:left="-108"/>
              <w:jc w:val="center"/>
            </w:pPr>
            <w:r w:rsidRPr="00C3434B">
              <w:t>п/п</w:t>
            </w:r>
          </w:p>
        </w:tc>
        <w:tc>
          <w:tcPr>
            <w:tcW w:w="1800" w:type="dxa"/>
          </w:tcPr>
          <w:p w:rsidR="00C3434B" w:rsidP="004E2782">
            <w:pPr>
              <w:spacing w:line="240" w:lineRule="exact"/>
              <w:jc w:val="center"/>
            </w:pPr>
            <w:r w:rsidRPr="00C3434B">
              <w:t xml:space="preserve">Фамилия, </w:t>
            </w:r>
          </w:p>
          <w:p w:rsidR="00D47FF4" w:rsidRPr="00C3434B" w:rsidP="004E2782">
            <w:pPr>
              <w:spacing w:line="240" w:lineRule="exact"/>
              <w:jc w:val="center"/>
            </w:pPr>
            <w:r>
              <w:t xml:space="preserve">имя, отчество </w:t>
            </w:r>
            <w:r w:rsidRPr="00C3434B">
              <w:t>участника конкурса</w:t>
            </w:r>
          </w:p>
        </w:tc>
        <w:tc>
          <w:tcPr>
            <w:tcW w:w="1644" w:type="dxa"/>
          </w:tcPr>
          <w:p w:rsidR="00C3434B" w:rsidP="004E2782">
            <w:pPr>
              <w:spacing w:line="240" w:lineRule="exact"/>
              <w:jc w:val="center"/>
            </w:pPr>
            <w:r w:rsidRPr="00C3434B">
              <w:t>Квалиф</w:t>
            </w:r>
            <w:r w:rsidR="00F174E6">
              <w:t>икационная</w:t>
            </w:r>
            <w:r w:rsidRPr="00C3434B">
              <w:t xml:space="preserve"> кат</w:t>
            </w:r>
            <w:r w:rsidR="00F174E6">
              <w:t>егория</w:t>
            </w:r>
            <w:r w:rsidRPr="00C3434B">
              <w:t>/</w:t>
            </w:r>
          </w:p>
          <w:p w:rsidR="00D47FF4" w:rsidRPr="00C3434B" w:rsidP="00F174E6">
            <w:pPr>
              <w:spacing w:line="240" w:lineRule="exact"/>
              <w:jc w:val="center"/>
            </w:pPr>
            <w:r w:rsidRPr="00C3434B">
              <w:t>пед</w:t>
            </w:r>
            <w:r w:rsidR="00F174E6">
              <w:t>агогический</w:t>
            </w:r>
            <w:r w:rsidR="00C3434B">
              <w:t xml:space="preserve"> </w:t>
            </w:r>
            <w:r w:rsidRPr="00C3434B">
              <w:t>стаж</w:t>
            </w:r>
          </w:p>
        </w:tc>
        <w:tc>
          <w:tcPr>
            <w:tcW w:w="1464" w:type="dxa"/>
          </w:tcPr>
          <w:p w:rsidR="00D47FF4" w:rsidP="004E2782">
            <w:pPr>
              <w:spacing w:line="240" w:lineRule="exact"/>
              <w:jc w:val="center"/>
            </w:pPr>
            <w:r>
              <w:t>Должность</w:t>
            </w:r>
          </w:p>
          <w:p w:rsidR="00F616EA" w:rsidRPr="00C3434B" w:rsidP="004E2782">
            <w:pPr>
              <w:spacing w:line="240" w:lineRule="exact"/>
            </w:pPr>
          </w:p>
        </w:tc>
        <w:tc>
          <w:tcPr>
            <w:tcW w:w="1956" w:type="dxa"/>
          </w:tcPr>
          <w:p w:rsidR="00F174E6" w:rsidP="00F174E6">
            <w:pPr>
              <w:spacing w:line="240" w:lineRule="exact"/>
              <w:jc w:val="center"/>
            </w:pPr>
            <w:r w:rsidRPr="00C3434B">
              <w:t xml:space="preserve">Полное </w:t>
            </w:r>
            <w:r w:rsidR="00043775">
              <w:t>название учреждения образования</w:t>
            </w:r>
            <w:r w:rsidRPr="00C3434B">
              <w:t xml:space="preserve"> </w:t>
            </w:r>
            <w:r w:rsidR="00043775">
              <w:t>(</w:t>
            </w:r>
            <w:r w:rsidRPr="00C3434B">
              <w:t>в соответствии с Уставом</w:t>
            </w:r>
            <w:r w:rsidR="00043775">
              <w:t>)</w:t>
            </w:r>
            <w:r>
              <w:t>; ф</w:t>
            </w:r>
            <w:r w:rsidRPr="00F174E6">
              <w:t>амилия, имя, отчество руководителя организации</w:t>
            </w:r>
            <w:r>
              <w:t>; почтовый адрес</w:t>
            </w:r>
          </w:p>
          <w:p w:rsidR="00D47FF4" w:rsidRPr="00C3434B" w:rsidP="00F174E6">
            <w:pPr>
              <w:spacing w:line="240" w:lineRule="exact"/>
              <w:jc w:val="center"/>
            </w:pPr>
            <w:r>
              <w:t>организации, тел./факс, электронный адрес</w:t>
            </w:r>
          </w:p>
        </w:tc>
        <w:tc>
          <w:tcPr>
            <w:tcW w:w="1834" w:type="dxa"/>
          </w:tcPr>
          <w:p w:rsidR="00F616EA" w:rsidP="004E2782">
            <w:pPr>
              <w:spacing w:line="240" w:lineRule="exact"/>
              <w:jc w:val="center"/>
            </w:pPr>
            <w:r w:rsidRPr="00C3434B">
              <w:t>Конт</w:t>
            </w:r>
            <w:r w:rsidR="00F174E6">
              <w:t>актный</w:t>
            </w:r>
          </w:p>
          <w:p w:rsidR="00D47FF4" w:rsidRPr="00C3434B" w:rsidP="004E2782">
            <w:pPr>
              <w:spacing w:line="240" w:lineRule="exact"/>
              <w:jc w:val="center"/>
            </w:pPr>
            <w:r w:rsidRPr="00C3434B">
              <w:t>тел</w:t>
            </w:r>
            <w:r w:rsidR="00F174E6">
              <w:t>ефон</w:t>
            </w:r>
            <w:r w:rsidRPr="00C3434B">
              <w:t>,</w:t>
            </w:r>
          </w:p>
          <w:p w:rsidR="00F616EA" w:rsidP="004E2782">
            <w:pPr>
              <w:spacing w:line="240" w:lineRule="exact"/>
              <w:jc w:val="center"/>
            </w:pPr>
            <w:r w:rsidRPr="00C3434B">
              <w:t>эле</w:t>
            </w:r>
            <w:r>
              <w:t>ктр</w:t>
            </w:r>
            <w:r w:rsidR="00F174E6">
              <w:t>онный</w:t>
            </w:r>
          </w:p>
          <w:p w:rsidR="00D47FF4" w:rsidRPr="00C3434B" w:rsidP="004E2782">
            <w:pPr>
              <w:spacing w:line="240" w:lineRule="exact"/>
              <w:jc w:val="center"/>
            </w:pPr>
            <w:r w:rsidRPr="00C3434B">
              <w:t>адрес</w:t>
            </w:r>
          </w:p>
        </w:tc>
        <w:tc>
          <w:tcPr>
            <w:tcW w:w="2508" w:type="dxa"/>
          </w:tcPr>
          <w:p w:rsidR="00D47FF4" w:rsidRPr="00C3434B" w:rsidP="00F174E6">
            <w:pPr>
              <w:spacing w:line="240" w:lineRule="exact"/>
              <w:jc w:val="center"/>
            </w:pPr>
            <w:r w:rsidRPr="00F174E6">
              <w:t>Тематическое направление</w:t>
            </w:r>
          </w:p>
        </w:tc>
        <w:tc>
          <w:tcPr>
            <w:tcW w:w="2569" w:type="dxa"/>
          </w:tcPr>
          <w:p w:rsidR="00CA5621" w:rsidP="00CA5621">
            <w:pPr>
              <w:spacing w:line="240" w:lineRule="exact"/>
              <w:jc w:val="center"/>
            </w:pPr>
            <w:r w:rsidRPr="00C3434B">
              <w:t xml:space="preserve">Тема </w:t>
            </w:r>
          </w:p>
          <w:p w:rsidR="00D47FF4" w:rsidRPr="00C3434B" w:rsidP="00CA5621">
            <w:pPr>
              <w:spacing w:line="240" w:lineRule="exact"/>
              <w:jc w:val="center"/>
            </w:pPr>
            <w:r>
              <w:t>конкурсной</w:t>
            </w:r>
            <w:r w:rsidRPr="00C3434B">
              <w:t xml:space="preserve"> ра</w:t>
            </w:r>
            <w:r>
              <w:t>боты</w:t>
            </w:r>
          </w:p>
        </w:tc>
      </w:tr>
      <w:tr w:rsidTr="00043775">
        <w:tblPrEx>
          <w:tblW w:w="14327" w:type="dxa"/>
          <w:tblInd w:w="648" w:type="dxa"/>
          <w:tblLayout w:type="fixed"/>
          <w:tblLook w:val="00A0"/>
        </w:tblPrEx>
        <w:tc>
          <w:tcPr>
            <w:tcW w:w="552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00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64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46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956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3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08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69" w:type="dxa"/>
          </w:tcPr>
          <w:p w:rsidR="00D47FF4" w:rsidRPr="00C3434B" w:rsidP="00B0211C">
            <w:pPr>
              <w:jc w:val="center"/>
            </w:pPr>
          </w:p>
        </w:tc>
      </w:tr>
      <w:tr w:rsidTr="00043775">
        <w:tblPrEx>
          <w:tblW w:w="14327" w:type="dxa"/>
          <w:tblInd w:w="648" w:type="dxa"/>
          <w:tblLayout w:type="fixed"/>
          <w:tblLook w:val="00A0"/>
        </w:tblPrEx>
        <w:tc>
          <w:tcPr>
            <w:tcW w:w="552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00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64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46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956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3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08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69" w:type="dxa"/>
          </w:tcPr>
          <w:p w:rsidR="00D47FF4" w:rsidRPr="00C3434B" w:rsidP="00B0211C">
            <w:pPr>
              <w:jc w:val="center"/>
            </w:pPr>
          </w:p>
        </w:tc>
      </w:tr>
      <w:tr w:rsidTr="00043775">
        <w:tblPrEx>
          <w:tblW w:w="14327" w:type="dxa"/>
          <w:tblInd w:w="648" w:type="dxa"/>
          <w:tblLayout w:type="fixed"/>
          <w:tblLook w:val="00A0"/>
        </w:tblPrEx>
        <w:tc>
          <w:tcPr>
            <w:tcW w:w="552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00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64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46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956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1834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08" w:type="dxa"/>
          </w:tcPr>
          <w:p w:rsidR="00D47FF4" w:rsidRPr="00C3434B" w:rsidP="00B0211C">
            <w:pPr>
              <w:jc w:val="center"/>
            </w:pPr>
          </w:p>
        </w:tc>
        <w:tc>
          <w:tcPr>
            <w:tcW w:w="2569" w:type="dxa"/>
          </w:tcPr>
          <w:p w:rsidR="00D47FF4" w:rsidRPr="00C3434B" w:rsidP="00B0211C">
            <w:pPr>
              <w:jc w:val="center"/>
            </w:pPr>
          </w:p>
        </w:tc>
      </w:tr>
    </w:tbl>
    <w:p w:rsidR="00D47FF4" w:rsidRPr="00C3434B" w:rsidP="00831272">
      <w:pPr>
        <w:ind w:firstLine="709"/>
        <w:jc w:val="center"/>
      </w:pPr>
    </w:p>
    <w:p w:rsidR="00D47FF4" w:rsidRPr="00C3434B" w:rsidP="00831272">
      <w:pPr>
        <w:ind w:firstLine="709"/>
        <w:jc w:val="both"/>
      </w:pPr>
      <w:r w:rsidRPr="00C3434B">
        <w:t xml:space="preserve"> </w:t>
      </w:r>
    </w:p>
    <w:p w:rsidR="00D47FF4" w:rsidP="00831272">
      <w:pPr>
        <w:shd w:val="clear" w:color="auto" w:fill="FFFFFF"/>
        <w:spacing w:line="389" w:lineRule="atLeast"/>
        <w:jc w:val="center"/>
        <w:rPr>
          <w:rFonts w:ascii="Tahoma" w:hAnsi="Tahoma" w:cs="Tahoma"/>
          <w:b/>
          <w:bCs/>
          <w:color w:val="493E24"/>
        </w:rPr>
      </w:pPr>
      <w:r>
        <w:rPr>
          <w:sz w:val="30"/>
          <w:szCs w:val="30"/>
        </w:rPr>
        <w:t xml:space="preserve"> </w:t>
      </w:r>
    </w:p>
    <w:p w:rsidR="00D47FF4" w:rsidRPr="00C409D5" w:rsidP="00831272">
      <w:pPr>
        <w:ind w:left="708"/>
        <w:jc w:val="both"/>
        <w:rPr>
          <w:b/>
          <w:bCs/>
        </w:rPr>
      </w:pPr>
    </w:p>
    <w:p w:rsidR="00103128"/>
    <w:sectPr w:rsidSect="004E27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3775"/>
    <w:rsid w:val="00053497"/>
    <w:rsid w:val="00103128"/>
    <w:rsid w:val="004446F6"/>
    <w:rsid w:val="00467A26"/>
    <w:rsid w:val="004E2782"/>
    <w:rsid w:val="005F7695"/>
    <w:rsid w:val="00831272"/>
    <w:rsid w:val="00A77B3E"/>
    <w:rsid w:val="00B0211C"/>
    <w:rsid w:val="00C3434B"/>
    <w:rsid w:val="00C409D5"/>
    <w:rsid w:val="00CA2A55"/>
    <w:rsid w:val="00CA5621"/>
    <w:rsid w:val="00D47FF4"/>
    <w:rsid w:val="00F174E6"/>
    <w:rsid w:val="00F616E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a"/>
    <w:uiPriority w:val="99"/>
    <w:qFormat/>
    <w:rsid w:val="00831272"/>
    <w:pPr>
      <w:jc w:val="center"/>
    </w:pPr>
    <w:rPr>
      <w:b/>
      <w:bCs/>
      <w:sz w:val="32"/>
      <w:szCs w:val="32"/>
      <w:lang w:val="ru-RU" w:eastAsia="ru-RU" w:bidi="ar-SA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831272"/>
    <w:rPr>
      <w:b/>
      <w:bCs/>
      <w:sz w:val="24"/>
      <w:szCs w:val="24"/>
      <w:lang w:val="x-none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