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5A" w:rsidRPr="00685A48" w:rsidRDefault="007C2BDA" w:rsidP="00685A48">
      <w:pPr>
        <w:jc w:val="center"/>
        <w:rPr>
          <w:rStyle w:val="markedcontent"/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Style w:val="markedcontent"/>
          <w:rFonts w:ascii="Times New Roman" w:hAnsi="Times New Roman" w:cs="Times New Roman"/>
          <w:b/>
          <w:sz w:val="26"/>
          <w:szCs w:val="26"/>
          <w:lang w:val="ru-RU"/>
        </w:rPr>
        <w:t>Количество бюджетных мест</w:t>
      </w:r>
      <w:r w:rsidR="00685A48" w:rsidRPr="00685A48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="00685A48" w:rsidRPr="00685A48">
        <w:rPr>
          <w:rStyle w:val="markedcontent"/>
          <w:rFonts w:ascii="Times New Roman" w:hAnsi="Times New Roman" w:cs="Times New Roman"/>
          <w:b/>
          <w:sz w:val="26"/>
          <w:szCs w:val="26"/>
          <w:lang w:val="ru-RU"/>
        </w:rPr>
        <w:t>в учреждение образования «Белорусская государственная академия музыки» 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  <w:gridCol w:w="1276"/>
      </w:tblGrid>
      <w:tr w:rsidR="00685A48" w:rsidRPr="00685A48" w:rsidTr="007C2BDA">
        <w:tc>
          <w:tcPr>
            <w:tcW w:w="9209" w:type="dxa"/>
          </w:tcPr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Код и наименование профиля образования,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специальности (направления специальности)</w:t>
            </w:r>
          </w:p>
        </w:tc>
        <w:tc>
          <w:tcPr>
            <w:tcW w:w="1276" w:type="dxa"/>
          </w:tcPr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Прием, человек</w:t>
            </w:r>
          </w:p>
        </w:tc>
      </w:tr>
      <w:tr w:rsidR="00685A48" w:rsidRPr="00685A48" w:rsidTr="007C2BDA">
        <w:tc>
          <w:tcPr>
            <w:tcW w:w="9209" w:type="dxa"/>
          </w:tcPr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6-05-0215-03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Хореографическое искусство</w:t>
            </w:r>
          </w:p>
        </w:tc>
        <w:tc>
          <w:tcPr>
            <w:tcW w:w="1276" w:type="dxa"/>
          </w:tcPr>
          <w:p w:rsidR="00685A48" w:rsidRPr="00685A48" w:rsidRDefault="00685A48" w:rsidP="00685A48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685A48" w:rsidRPr="00685A48" w:rsidTr="007C2BDA">
        <w:tc>
          <w:tcPr>
            <w:tcW w:w="9209" w:type="dxa"/>
          </w:tcPr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7-07-0215-01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Музыковедение </w:t>
            </w:r>
          </w:p>
        </w:tc>
        <w:tc>
          <w:tcPr>
            <w:tcW w:w="1276" w:type="dxa"/>
          </w:tcPr>
          <w:p w:rsidR="00685A48" w:rsidRPr="00685A48" w:rsidRDefault="00685A48" w:rsidP="00685A48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685A48" w:rsidRPr="00685A48" w:rsidTr="007C2BDA">
        <w:tc>
          <w:tcPr>
            <w:tcW w:w="9209" w:type="dxa"/>
          </w:tcPr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7-07-0215-02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Композиция </w:t>
            </w:r>
          </w:p>
        </w:tc>
        <w:tc>
          <w:tcPr>
            <w:tcW w:w="1276" w:type="dxa"/>
          </w:tcPr>
          <w:p w:rsidR="00685A48" w:rsidRPr="00685A48" w:rsidRDefault="00685A48" w:rsidP="00685A48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bookmarkStart w:id="0" w:name="_GoBack"/>
        <w:bookmarkEnd w:id="0"/>
      </w:tr>
      <w:tr w:rsidR="00685A48" w:rsidRPr="00685A48" w:rsidTr="007C2BDA">
        <w:tc>
          <w:tcPr>
            <w:tcW w:w="9209" w:type="dxa"/>
          </w:tcPr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7-07-0215-03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Дирижирование</w:t>
            </w:r>
            <w:proofErr w:type="spellEnd"/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685A48" w:rsidRPr="00685A48" w:rsidRDefault="00685A48" w:rsidP="00685A48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</w:tr>
      <w:tr w:rsidR="00685A48" w:rsidRPr="00685A48" w:rsidTr="007C2BDA">
        <w:tc>
          <w:tcPr>
            <w:tcW w:w="9209" w:type="dxa"/>
          </w:tcPr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 Музыкально-инструментальное искусство (фортепиано)</w:t>
            </w:r>
          </w:p>
        </w:tc>
        <w:tc>
          <w:tcPr>
            <w:tcW w:w="1276" w:type="dxa"/>
          </w:tcPr>
          <w:p w:rsidR="00685A48" w:rsidRPr="00685A48" w:rsidRDefault="00685A48" w:rsidP="00685A48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</w:tr>
      <w:tr w:rsidR="00685A48" w:rsidRPr="00685A48" w:rsidTr="007C2BDA">
        <w:tc>
          <w:tcPr>
            <w:tcW w:w="9209" w:type="dxa"/>
          </w:tcPr>
          <w:p w:rsidR="00685A48" w:rsidRPr="00685A48" w:rsidRDefault="00685A48" w:rsidP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7-07-0215-04 Музыкально-инструментальное искусство (скрипка) </w:t>
            </w:r>
          </w:p>
          <w:p w:rsidR="00685A48" w:rsidRPr="00685A48" w:rsidRDefault="00685A48" w:rsidP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 Музыкально-инструментальное искусство (альт)</w:t>
            </w:r>
          </w:p>
          <w:p w:rsidR="00685A48" w:rsidRPr="00685A48" w:rsidRDefault="00685A48" w:rsidP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 Музыкально-инструментальное искусство (виолончель)</w:t>
            </w:r>
          </w:p>
          <w:p w:rsidR="00685A48" w:rsidRPr="00685A48" w:rsidRDefault="00685A48" w:rsidP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 Музыкально-инструментальное искусство (контрабас)</w:t>
            </w:r>
          </w:p>
          <w:p w:rsidR="00685A48" w:rsidRPr="00685A48" w:rsidRDefault="00685A48" w:rsidP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 Музыкально-инструментальное искусство (арфа)</w:t>
            </w:r>
          </w:p>
        </w:tc>
        <w:tc>
          <w:tcPr>
            <w:tcW w:w="1276" w:type="dxa"/>
          </w:tcPr>
          <w:p w:rsidR="00685A48" w:rsidRPr="00685A48" w:rsidRDefault="00685A48" w:rsidP="00685A48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</w:tr>
      <w:tr w:rsidR="00685A48" w:rsidRPr="00685A48" w:rsidTr="007C2BDA">
        <w:tc>
          <w:tcPr>
            <w:tcW w:w="9209" w:type="dxa"/>
          </w:tcPr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Музыкально-инструментальное искусство (флейта)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Музыкально-инструментальное искусство (гобой)</w:t>
            </w:r>
          </w:p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Музыкально-инструментальное искусство (кларнет)</w:t>
            </w:r>
          </w:p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Музыкально-инструментальное искусство (фагот)</w:t>
            </w:r>
          </w:p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Музыкально-инструментальное искусство (валторна)</w:t>
            </w:r>
          </w:p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Музыкально-инструментальное искусство (туба)</w:t>
            </w:r>
          </w:p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Музыкально-инструментальное искусство (тромбон)</w:t>
            </w:r>
          </w:p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Музыкально-инструментальное искусство (труба)</w:t>
            </w:r>
          </w:p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Музыкально-инструментальное искусство (баритон)</w:t>
            </w:r>
          </w:p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Музыкально-инструментальное искусство (саксофон</w:t>
            </w:r>
            <w:r w:rsidR="007C2BDA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Музыкально-инструментальное искусство (ударные инструменты)</w:t>
            </w:r>
          </w:p>
        </w:tc>
        <w:tc>
          <w:tcPr>
            <w:tcW w:w="1276" w:type="dxa"/>
          </w:tcPr>
          <w:p w:rsidR="00685A48" w:rsidRPr="00685A48" w:rsidRDefault="00685A48" w:rsidP="00685A48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</w:tr>
      <w:tr w:rsidR="00685A48" w:rsidRPr="00685A48" w:rsidTr="007C2BDA">
        <w:tc>
          <w:tcPr>
            <w:tcW w:w="9209" w:type="dxa"/>
          </w:tcPr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 Музыкально-инструментальное искусство (гитара классическая)</w:t>
            </w:r>
          </w:p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Музыкально-инструментальное искусство (цимбалы)</w:t>
            </w:r>
          </w:p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Музыкально-инструментальное искусство (балалайка)</w:t>
            </w:r>
          </w:p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Музыкально-инструментальное искусство (домра)</w:t>
            </w:r>
          </w:p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</w:t>
            </w:r>
            <w:r w:rsidRPr="00685A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Музыкально-инструментальное искусство (мандолина)</w:t>
            </w:r>
          </w:p>
        </w:tc>
        <w:tc>
          <w:tcPr>
            <w:tcW w:w="1276" w:type="dxa"/>
          </w:tcPr>
          <w:p w:rsidR="00685A48" w:rsidRPr="00685A48" w:rsidRDefault="00685A48" w:rsidP="00685A48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</w:tr>
      <w:tr w:rsidR="00685A48" w:rsidRPr="00685A48" w:rsidTr="007C2BDA">
        <w:tc>
          <w:tcPr>
            <w:tcW w:w="9209" w:type="dxa"/>
          </w:tcPr>
          <w:p w:rsidR="00685A48" w:rsidRPr="00685A48" w:rsidRDefault="00685A48" w:rsidP="00D74142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7-07-0215-04 Музыкально-инструменталь</w:t>
            </w:r>
            <w:r w:rsidR="00D74142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ное искусство (баян, аккордеон)</w:t>
            </w:r>
          </w:p>
        </w:tc>
        <w:tc>
          <w:tcPr>
            <w:tcW w:w="1276" w:type="dxa"/>
          </w:tcPr>
          <w:p w:rsidR="00685A48" w:rsidRPr="00685A48" w:rsidRDefault="00685A48" w:rsidP="00685A48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</w:tr>
      <w:tr w:rsidR="00685A48" w:rsidRPr="00685A48" w:rsidTr="007C2BDA">
        <w:tc>
          <w:tcPr>
            <w:tcW w:w="9209" w:type="dxa"/>
          </w:tcPr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</w:t>
            </w:r>
            <w:r w:rsidR="00D74142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7-0215-05 Вокальное искусство</w:t>
            </w:r>
          </w:p>
        </w:tc>
        <w:tc>
          <w:tcPr>
            <w:tcW w:w="1276" w:type="dxa"/>
          </w:tcPr>
          <w:p w:rsidR="00685A48" w:rsidRPr="00685A48" w:rsidRDefault="00685A48" w:rsidP="00685A48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</w:p>
        </w:tc>
      </w:tr>
      <w:tr w:rsidR="00685A48" w:rsidRPr="00685A48" w:rsidTr="007C2BDA">
        <w:tc>
          <w:tcPr>
            <w:tcW w:w="9209" w:type="dxa"/>
          </w:tcPr>
          <w:p w:rsidR="00685A48" w:rsidRPr="00685A48" w:rsidRDefault="00685A48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685A48" w:rsidRPr="00685A48" w:rsidRDefault="00685A48" w:rsidP="00685A48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85A48">
              <w:rPr>
                <w:rStyle w:val="markedcontent"/>
                <w:rFonts w:ascii="Times New Roman" w:hAnsi="Times New Roman" w:cs="Times New Roman"/>
                <w:sz w:val="26"/>
                <w:szCs w:val="26"/>
                <w:lang w:val="ru-RU"/>
              </w:rPr>
              <w:t>150</w:t>
            </w:r>
          </w:p>
        </w:tc>
      </w:tr>
    </w:tbl>
    <w:p w:rsidR="00685A48" w:rsidRDefault="00685A48">
      <w:pPr>
        <w:rPr>
          <w:lang w:val="ru-RU"/>
        </w:rPr>
      </w:pPr>
    </w:p>
    <w:p w:rsidR="007C2BDA" w:rsidRDefault="007C2BDA">
      <w:pPr>
        <w:rPr>
          <w:lang w:val="ru-RU"/>
        </w:rPr>
      </w:pPr>
    </w:p>
    <w:p w:rsidR="007C2BDA" w:rsidRPr="003D5B2E" w:rsidRDefault="007C2BDA">
      <w:pPr>
        <w:rPr>
          <w:lang w:val="ru-RU"/>
        </w:rPr>
      </w:pPr>
    </w:p>
    <w:sectPr w:rsidR="007C2BDA" w:rsidRPr="003D5B2E" w:rsidSect="00685A48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48"/>
    <w:rsid w:val="00085C5A"/>
    <w:rsid w:val="003D5B2E"/>
    <w:rsid w:val="00685A48"/>
    <w:rsid w:val="007C2BDA"/>
    <w:rsid w:val="00D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F450C-E055-484A-8F6C-A050331E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85A48"/>
  </w:style>
  <w:style w:type="table" w:styleId="a3">
    <w:name w:val="Table Grid"/>
    <w:basedOn w:val="a1"/>
    <w:uiPriority w:val="39"/>
    <w:rsid w:val="0068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PC-324</dc:creator>
  <cp:keywords/>
  <dc:description/>
  <cp:lastModifiedBy>MediaLab.Web</cp:lastModifiedBy>
  <cp:revision>2</cp:revision>
  <dcterms:created xsi:type="dcterms:W3CDTF">2023-05-03T07:43:00Z</dcterms:created>
  <dcterms:modified xsi:type="dcterms:W3CDTF">2023-06-14T08:47:00Z</dcterms:modified>
</cp:coreProperties>
</file>