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B7" w:rsidRPr="001F7CCA" w:rsidRDefault="001F7CCA" w:rsidP="00701691">
      <w:pPr>
        <w:pStyle w:val="a9"/>
        <w:spacing w:line="280" w:lineRule="exact"/>
        <w:ind w:firstLine="0"/>
        <w:outlineLvl w:val="0"/>
        <w:rPr>
          <w:rFonts w:ascii="Times New Roman" w:hAnsi="Times New Roman"/>
          <w:b w:val="0"/>
          <w:szCs w:val="30"/>
        </w:rPr>
      </w:pPr>
      <w:r w:rsidRPr="001F7CCA">
        <w:rPr>
          <w:rFonts w:ascii="Times New Roman" w:hAnsi="Times New Roman"/>
          <w:b w:val="0"/>
          <w:szCs w:val="30"/>
        </w:rPr>
        <w:t xml:space="preserve">АТТЕСТАЦИОННАЯ </w:t>
      </w:r>
      <w:r w:rsidR="00E912B7" w:rsidRPr="001F7CCA">
        <w:rPr>
          <w:rFonts w:ascii="Times New Roman" w:hAnsi="Times New Roman"/>
          <w:b w:val="0"/>
          <w:szCs w:val="30"/>
        </w:rPr>
        <w:t>ХАРАКТЕРИСТИКА</w:t>
      </w:r>
    </w:p>
    <w:p w:rsidR="00E912B7" w:rsidRPr="001F7CCA" w:rsidRDefault="00E912B7" w:rsidP="00701691">
      <w:pPr>
        <w:pStyle w:val="a3"/>
        <w:spacing w:line="280" w:lineRule="exact"/>
        <w:jc w:val="center"/>
        <w:rPr>
          <w:sz w:val="30"/>
          <w:szCs w:val="30"/>
        </w:rPr>
      </w:pPr>
    </w:p>
    <w:p w:rsidR="00E912B7" w:rsidRPr="001F7CCA" w:rsidRDefault="00EA4AA5" w:rsidP="00701691">
      <w:pPr>
        <w:pStyle w:val="a7"/>
        <w:tabs>
          <w:tab w:val="clear" w:pos="4153"/>
          <w:tab w:val="clear" w:pos="830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Фамилия, имя, отчество:</w:t>
      </w:r>
    </w:p>
    <w:p w:rsidR="001F7CCA" w:rsidRPr="001F7CCA" w:rsidRDefault="001F7CCA" w:rsidP="00701691">
      <w:pPr>
        <w:pStyle w:val="a7"/>
        <w:tabs>
          <w:tab w:val="clear" w:pos="4153"/>
          <w:tab w:val="clear" w:pos="8306"/>
        </w:tabs>
        <w:spacing w:line="280" w:lineRule="exact"/>
        <w:rPr>
          <w:sz w:val="30"/>
          <w:szCs w:val="30"/>
        </w:rPr>
      </w:pPr>
      <w:r w:rsidRPr="001F7CCA">
        <w:rPr>
          <w:sz w:val="30"/>
          <w:szCs w:val="30"/>
        </w:rPr>
        <w:t>Дата рождения:</w:t>
      </w:r>
    </w:p>
    <w:p w:rsidR="001F7CCA" w:rsidRDefault="001F7CCA" w:rsidP="00701691">
      <w:pPr>
        <w:pStyle w:val="a7"/>
        <w:tabs>
          <w:tab w:val="clear" w:pos="4153"/>
          <w:tab w:val="clear" w:pos="8306"/>
        </w:tabs>
        <w:spacing w:line="280" w:lineRule="exact"/>
        <w:rPr>
          <w:sz w:val="30"/>
          <w:szCs w:val="30"/>
        </w:rPr>
      </w:pPr>
      <w:r w:rsidRPr="001F7CCA">
        <w:rPr>
          <w:sz w:val="30"/>
          <w:szCs w:val="30"/>
        </w:rPr>
        <w:t>Окончил:</w:t>
      </w:r>
    </w:p>
    <w:p w:rsidR="001F7CCA" w:rsidRPr="001F7CCA" w:rsidRDefault="001F7CCA" w:rsidP="00701691">
      <w:pPr>
        <w:pStyle w:val="a7"/>
        <w:tabs>
          <w:tab w:val="clear" w:pos="4153"/>
          <w:tab w:val="clear" w:pos="830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Специальность по образованию:</w:t>
      </w:r>
    </w:p>
    <w:p w:rsidR="001F7CCA" w:rsidRDefault="0061058F" w:rsidP="00701691">
      <w:pPr>
        <w:pStyle w:val="a7"/>
        <w:tabs>
          <w:tab w:val="clear" w:pos="4153"/>
          <w:tab w:val="clear" w:pos="830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Должность, дата назначения:</w:t>
      </w:r>
    </w:p>
    <w:p w:rsidR="00A25171" w:rsidRDefault="00A25171" w:rsidP="00701691">
      <w:pPr>
        <w:pStyle w:val="a7"/>
        <w:tabs>
          <w:tab w:val="clear" w:pos="4153"/>
          <w:tab w:val="clear" w:pos="8306"/>
        </w:tabs>
        <w:spacing w:line="280" w:lineRule="exact"/>
        <w:rPr>
          <w:sz w:val="30"/>
          <w:szCs w:val="30"/>
        </w:rPr>
      </w:pPr>
    </w:p>
    <w:p w:rsidR="00E912B7" w:rsidRDefault="00E912B7" w:rsidP="00E912B7">
      <w:pPr>
        <w:ind w:firstLine="709"/>
        <w:jc w:val="both"/>
        <w:rPr>
          <w:i/>
          <w:spacing w:val="-4"/>
          <w:sz w:val="30"/>
          <w:szCs w:val="30"/>
        </w:rPr>
      </w:pPr>
      <w:r w:rsidRPr="00701691">
        <w:rPr>
          <w:i/>
          <w:sz w:val="30"/>
          <w:szCs w:val="30"/>
        </w:rPr>
        <w:t xml:space="preserve">Далее в тексте необходимо отразить деловые и личностные качества работника, его организаторские способности, умение </w:t>
      </w:r>
      <w:r w:rsidRPr="00701691">
        <w:rPr>
          <w:i/>
          <w:spacing w:val="-4"/>
          <w:sz w:val="30"/>
          <w:szCs w:val="30"/>
        </w:rPr>
        <w:t>работать с людьми, степень владения современными методами управления, информационными технологиями, способность стратегически мыслить, брать на себя ответственность, а также дать объективную оценку практической деятельности.</w:t>
      </w:r>
    </w:p>
    <w:p w:rsidR="00A25171" w:rsidRDefault="00A25171" w:rsidP="00E912B7">
      <w:pPr>
        <w:ind w:firstLine="709"/>
        <w:jc w:val="both"/>
        <w:rPr>
          <w:i/>
          <w:spacing w:val="-4"/>
          <w:sz w:val="30"/>
          <w:szCs w:val="30"/>
        </w:rPr>
      </w:pPr>
    </w:p>
    <w:p w:rsidR="00B520C5" w:rsidRPr="00B520C5" w:rsidRDefault="006F0B79" w:rsidP="00B520C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B520C5" w:rsidRPr="00B520C5">
        <w:rPr>
          <w:sz w:val="30"/>
          <w:szCs w:val="30"/>
        </w:rPr>
        <w:t>Профессионально – деловые качества:</w:t>
      </w:r>
    </w:p>
    <w:p w:rsidR="00B520C5" w:rsidRPr="00B520C5" w:rsidRDefault="006F0B79" w:rsidP="00B520C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1.1. </w:t>
      </w:r>
      <w:r w:rsidR="00B520C5" w:rsidRPr="00B520C5">
        <w:rPr>
          <w:sz w:val="30"/>
          <w:szCs w:val="30"/>
        </w:rPr>
        <w:t>Знание документов, регламентирующих его трудовую деятельность.</w:t>
      </w:r>
      <w:bookmarkStart w:id="0" w:name="_GoBack"/>
      <w:bookmarkEnd w:id="0"/>
    </w:p>
    <w:p w:rsidR="00B520C5" w:rsidRPr="00B520C5" w:rsidRDefault="006F0B79" w:rsidP="00B520C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1.2. </w:t>
      </w:r>
      <w:r w:rsidR="00B520C5" w:rsidRPr="00B520C5">
        <w:rPr>
          <w:sz w:val="30"/>
          <w:szCs w:val="30"/>
        </w:rPr>
        <w:t>Уровень квалификации (глубина специальных знаний), стремление повышать свою профессиональную компетентность.</w:t>
      </w:r>
    </w:p>
    <w:p w:rsidR="00B520C5" w:rsidRPr="00B520C5" w:rsidRDefault="006F0B79" w:rsidP="00B520C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1.3. </w:t>
      </w:r>
      <w:r w:rsidR="00B520C5" w:rsidRPr="00B520C5">
        <w:rPr>
          <w:sz w:val="30"/>
          <w:szCs w:val="30"/>
        </w:rPr>
        <w:t>Знание достижений отечественной и зарубежной науки и практики по специальности, тенденции их развития.</w:t>
      </w:r>
    </w:p>
    <w:p w:rsidR="00B520C5" w:rsidRPr="00B520C5" w:rsidRDefault="006F0B79" w:rsidP="00B520C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1.4. </w:t>
      </w:r>
      <w:r w:rsidR="00B520C5" w:rsidRPr="00B520C5">
        <w:rPr>
          <w:sz w:val="30"/>
          <w:szCs w:val="30"/>
        </w:rPr>
        <w:t>Способность в короткие сроки внедрять все новое, передовое в практику работы, наличие творческого подхода к делу.</w:t>
      </w:r>
    </w:p>
    <w:p w:rsidR="00B520C5" w:rsidRPr="00B520C5" w:rsidRDefault="006F0B79" w:rsidP="00B520C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1.5. </w:t>
      </w:r>
      <w:r w:rsidR="00B520C5" w:rsidRPr="00B520C5">
        <w:rPr>
          <w:sz w:val="30"/>
          <w:szCs w:val="30"/>
        </w:rPr>
        <w:t>Способность анализировать новую ситуацию и принимать соответствующие решения возникших проблем.</w:t>
      </w:r>
    </w:p>
    <w:p w:rsidR="00B520C5" w:rsidRPr="00B520C5" w:rsidRDefault="006F0B79" w:rsidP="00B520C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1.6. </w:t>
      </w:r>
      <w:r w:rsidR="00B520C5" w:rsidRPr="00B520C5">
        <w:rPr>
          <w:sz w:val="30"/>
          <w:szCs w:val="30"/>
        </w:rPr>
        <w:t>Предприимчивость, умение оперативно принимать решения по достижению поставленной цели, повышению конкурентоспособности продукции.</w:t>
      </w:r>
    </w:p>
    <w:p w:rsidR="00B520C5" w:rsidRPr="00B520C5" w:rsidRDefault="006F0B79" w:rsidP="00B520C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1.7. </w:t>
      </w:r>
      <w:r w:rsidR="00B520C5" w:rsidRPr="00B520C5">
        <w:rPr>
          <w:sz w:val="30"/>
          <w:szCs w:val="30"/>
        </w:rPr>
        <w:t>Способность на практике принимать функции руководства (планировать, организовывать, регулировать, координировать, контролировать и анализировать работу подчиненных). (*)</w:t>
      </w:r>
    </w:p>
    <w:p w:rsidR="00B520C5" w:rsidRPr="00B520C5" w:rsidRDefault="006F0B79" w:rsidP="00B520C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1.8. </w:t>
      </w:r>
      <w:r w:rsidR="00B520C5" w:rsidRPr="00B520C5">
        <w:rPr>
          <w:sz w:val="30"/>
          <w:szCs w:val="30"/>
        </w:rPr>
        <w:t>Своевременность и степень выполнения должностных обязанностей, способность справляться с большим объемом работы.</w:t>
      </w:r>
    </w:p>
    <w:p w:rsidR="00B520C5" w:rsidRPr="00B520C5" w:rsidRDefault="003076BD" w:rsidP="00B520C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1.9. </w:t>
      </w:r>
      <w:r w:rsidR="00B520C5" w:rsidRPr="00B520C5">
        <w:rPr>
          <w:sz w:val="30"/>
          <w:szCs w:val="30"/>
        </w:rPr>
        <w:t>Ответственность за результаты работы.</w:t>
      </w:r>
    </w:p>
    <w:p w:rsidR="00B520C5" w:rsidRPr="00B520C5" w:rsidRDefault="003076BD" w:rsidP="00B520C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2. </w:t>
      </w:r>
      <w:r w:rsidR="00B520C5" w:rsidRPr="00B520C5">
        <w:rPr>
          <w:sz w:val="30"/>
          <w:szCs w:val="30"/>
        </w:rPr>
        <w:t>Конкретные результаты трудовой деятельности, личный вклад, инициативные дела, качество выполненных работ.</w:t>
      </w:r>
    </w:p>
    <w:p w:rsidR="00B520C5" w:rsidRPr="00B520C5" w:rsidRDefault="00B520C5" w:rsidP="00B520C5">
      <w:pPr>
        <w:ind w:firstLine="708"/>
        <w:jc w:val="both"/>
        <w:rPr>
          <w:sz w:val="30"/>
          <w:szCs w:val="30"/>
        </w:rPr>
      </w:pPr>
      <w:r w:rsidRPr="00B520C5">
        <w:rPr>
          <w:sz w:val="30"/>
          <w:szCs w:val="30"/>
        </w:rPr>
        <w:t>3</w:t>
      </w:r>
      <w:r w:rsidR="003076BD" w:rsidRPr="003076BD">
        <w:rPr>
          <w:sz w:val="30"/>
          <w:szCs w:val="30"/>
        </w:rPr>
        <w:t>.</w:t>
      </w:r>
      <w:r w:rsidR="003076BD">
        <w:rPr>
          <w:b/>
          <w:sz w:val="30"/>
          <w:szCs w:val="30"/>
        </w:rPr>
        <w:t> </w:t>
      </w:r>
      <w:r w:rsidRPr="00B520C5">
        <w:rPr>
          <w:sz w:val="30"/>
          <w:szCs w:val="30"/>
        </w:rPr>
        <w:t>Личные качества работника, его авторитет и воздействие на социально-психологический климат коллектива.</w:t>
      </w:r>
    </w:p>
    <w:p w:rsidR="00B520C5" w:rsidRPr="00B520C5" w:rsidRDefault="003076BD" w:rsidP="00B520C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3.1. </w:t>
      </w:r>
      <w:r w:rsidR="00B520C5" w:rsidRPr="00B520C5">
        <w:rPr>
          <w:sz w:val="30"/>
          <w:szCs w:val="30"/>
        </w:rPr>
        <w:t xml:space="preserve">Способность создавать (поддерживать) в коллективе атмосферу высокой взаимотребовательности, доброжелательности, заинтересованности в достижении поставленных целей. </w:t>
      </w:r>
    </w:p>
    <w:p w:rsidR="00B520C5" w:rsidRPr="00B520C5" w:rsidRDefault="003076BD" w:rsidP="00B520C5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3.2. </w:t>
      </w:r>
      <w:r w:rsidR="00B520C5" w:rsidRPr="00B520C5">
        <w:rPr>
          <w:sz w:val="30"/>
          <w:szCs w:val="30"/>
        </w:rPr>
        <w:t>Способность не допускать конфликтных ситуаций в коллективе; уравновешенность и самообладание при разрешении возникших конфликтов.</w:t>
      </w:r>
    </w:p>
    <w:p w:rsidR="00B520C5" w:rsidRPr="00B520C5" w:rsidRDefault="003076BD" w:rsidP="00B520C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3.3. </w:t>
      </w:r>
      <w:r w:rsidR="00B520C5" w:rsidRPr="00B520C5">
        <w:rPr>
          <w:sz w:val="30"/>
          <w:szCs w:val="30"/>
        </w:rPr>
        <w:t>Дисциплинированность, исполнительность, настойчивость в доведении начатого дела до конца.</w:t>
      </w:r>
    </w:p>
    <w:p w:rsidR="00B520C5" w:rsidRPr="00B520C5" w:rsidRDefault="003076BD" w:rsidP="00B520C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3.4. </w:t>
      </w:r>
      <w:r w:rsidR="00B520C5" w:rsidRPr="00B520C5">
        <w:rPr>
          <w:sz w:val="30"/>
          <w:szCs w:val="30"/>
        </w:rPr>
        <w:t>Умение взять на себя ответственность, отстаивать свои взгляды.</w:t>
      </w:r>
    </w:p>
    <w:p w:rsidR="00B520C5" w:rsidRPr="00B520C5" w:rsidRDefault="003076BD" w:rsidP="00B520C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3.5. </w:t>
      </w:r>
      <w:r w:rsidR="00B520C5" w:rsidRPr="00B520C5">
        <w:rPr>
          <w:sz w:val="30"/>
          <w:szCs w:val="30"/>
        </w:rPr>
        <w:t>Честность, правдивость, скромность.</w:t>
      </w:r>
    </w:p>
    <w:p w:rsidR="00B520C5" w:rsidRPr="00B520C5" w:rsidRDefault="003076BD" w:rsidP="00B520C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3.6. </w:t>
      </w:r>
      <w:r w:rsidR="00B520C5" w:rsidRPr="00B520C5">
        <w:rPr>
          <w:sz w:val="30"/>
          <w:szCs w:val="30"/>
        </w:rPr>
        <w:t>Вежливость и тактичность в отношении к руководству, коллегам, подчиненным.</w:t>
      </w:r>
    </w:p>
    <w:p w:rsidR="00B520C5" w:rsidRPr="00B520C5" w:rsidRDefault="00B520C5" w:rsidP="00B520C5">
      <w:pPr>
        <w:ind w:firstLine="708"/>
        <w:jc w:val="both"/>
        <w:rPr>
          <w:sz w:val="30"/>
          <w:szCs w:val="30"/>
        </w:rPr>
      </w:pPr>
      <w:r w:rsidRPr="00B520C5">
        <w:rPr>
          <w:sz w:val="30"/>
          <w:szCs w:val="30"/>
        </w:rPr>
        <w:t>4.</w:t>
      </w:r>
      <w:r w:rsidR="003076BD">
        <w:rPr>
          <w:sz w:val="30"/>
          <w:szCs w:val="30"/>
        </w:rPr>
        <w:t> </w:t>
      </w:r>
      <w:r w:rsidRPr="00B520C5">
        <w:rPr>
          <w:sz w:val="30"/>
          <w:szCs w:val="30"/>
        </w:rPr>
        <w:t>Общий культурный уровень, кругозор.</w:t>
      </w:r>
    </w:p>
    <w:p w:rsidR="00B520C5" w:rsidRPr="00B520C5" w:rsidRDefault="00B520C5" w:rsidP="00B520C5">
      <w:pPr>
        <w:ind w:firstLine="709"/>
        <w:jc w:val="both"/>
        <w:rPr>
          <w:spacing w:val="-4"/>
          <w:sz w:val="30"/>
          <w:szCs w:val="30"/>
        </w:rPr>
      </w:pPr>
    </w:p>
    <w:p w:rsidR="00B725CE" w:rsidRPr="00E40462" w:rsidRDefault="00B725CE" w:rsidP="00B725CE">
      <w:pPr>
        <w:ind w:firstLine="709"/>
        <w:rPr>
          <w:i/>
          <w:sz w:val="30"/>
          <w:szCs w:val="30"/>
        </w:rPr>
      </w:pPr>
      <w:r w:rsidRPr="00E40462">
        <w:rPr>
          <w:i/>
          <w:sz w:val="30"/>
          <w:szCs w:val="30"/>
        </w:rPr>
        <w:t>Соответствует занимаемой должности.</w:t>
      </w:r>
    </w:p>
    <w:p w:rsidR="001F7CCA" w:rsidRDefault="001F7CCA" w:rsidP="00B725CE">
      <w:pPr>
        <w:ind w:firstLine="709"/>
        <w:rPr>
          <w:sz w:val="30"/>
          <w:szCs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374"/>
      </w:tblGrid>
      <w:tr w:rsidR="001F7CCA" w:rsidRPr="00701691" w:rsidTr="00980C28">
        <w:tc>
          <w:tcPr>
            <w:tcW w:w="5070" w:type="dxa"/>
          </w:tcPr>
          <w:p w:rsidR="001F7CCA" w:rsidRDefault="001F7CCA" w:rsidP="00E40462">
            <w:pPr>
              <w:pStyle w:val="ac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  <w:r w:rsidRPr="00701691">
              <w:rPr>
                <w:sz w:val="30"/>
                <w:szCs w:val="30"/>
              </w:rPr>
              <w:t>Руководитель</w:t>
            </w:r>
          </w:p>
          <w:p w:rsidR="008E543B" w:rsidRDefault="008E543B" w:rsidP="00E40462">
            <w:pPr>
              <w:pStyle w:val="ac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</w:p>
          <w:p w:rsidR="008E543B" w:rsidRPr="00701691" w:rsidRDefault="008E543B" w:rsidP="00E40462">
            <w:pPr>
              <w:pStyle w:val="ac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1F7CCA" w:rsidRPr="00701691" w:rsidRDefault="001F7CCA" w:rsidP="00E40462">
            <w:pPr>
              <w:pStyle w:val="ac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  <w:r w:rsidRPr="00701691">
              <w:rPr>
                <w:sz w:val="30"/>
                <w:szCs w:val="30"/>
              </w:rPr>
              <w:t>подпись</w:t>
            </w:r>
          </w:p>
          <w:p w:rsidR="001F7CCA" w:rsidRPr="00701691" w:rsidRDefault="001F7CCA" w:rsidP="00E40462">
            <w:pPr>
              <w:pStyle w:val="ac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  <w:r w:rsidRPr="00701691">
              <w:rPr>
                <w:sz w:val="30"/>
                <w:szCs w:val="30"/>
              </w:rPr>
              <w:t>дата</w:t>
            </w:r>
          </w:p>
        </w:tc>
        <w:tc>
          <w:tcPr>
            <w:tcW w:w="2374" w:type="dxa"/>
          </w:tcPr>
          <w:p w:rsidR="001F7CCA" w:rsidRPr="00701691" w:rsidRDefault="001F7CCA" w:rsidP="00E40462">
            <w:pPr>
              <w:pStyle w:val="ac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  <w:r w:rsidRPr="00701691">
              <w:rPr>
                <w:sz w:val="30"/>
                <w:szCs w:val="30"/>
              </w:rPr>
              <w:t>инициалы, фамилия</w:t>
            </w:r>
          </w:p>
        </w:tc>
      </w:tr>
      <w:tr w:rsidR="001F7CCA" w:rsidRPr="00701691" w:rsidTr="00980C28">
        <w:trPr>
          <w:trHeight w:val="734"/>
        </w:trPr>
        <w:tc>
          <w:tcPr>
            <w:tcW w:w="5070" w:type="dxa"/>
          </w:tcPr>
          <w:p w:rsidR="001F7CCA" w:rsidRPr="00701691" w:rsidRDefault="001F7CCA" w:rsidP="00E40462">
            <w:pPr>
              <w:pStyle w:val="ac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  <w:r w:rsidRPr="00701691">
              <w:rPr>
                <w:rStyle w:val="longtext"/>
                <w:sz w:val="30"/>
                <w:szCs w:val="30"/>
                <w:lang w:val="be-BY"/>
              </w:rPr>
              <w:t>С характеристикой ознакомлен(на):</w:t>
            </w:r>
          </w:p>
          <w:p w:rsidR="001F7CCA" w:rsidRDefault="001F7CCA" w:rsidP="00E40462">
            <w:pPr>
              <w:pStyle w:val="ac"/>
              <w:spacing w:before="0" w:beforeAutospacing="0" w:after="0" w:afterAutospacing="0" w:line="280" w:lineRule="exact"/>
              <w:jc w:val="both"/>
              <w:rPr>
                <w:rStyle w:val="longtext"/>
                <w:sz w:val="30"/>
                <w:szCs w:val="30"/>
                <w:lang w:val="be-BY"/>
              </w:rPr>
            </w:pPr>
            <w:r w:rsidRPr="00701691">
              <w:rPr>
                <w:rStyle w:val="longtext"/>
                <w:sz w:val="30"/>
                <w:szCs w:val="30"/>
                <w:lang w:val="be-BY"/>
              </w:rPr>
              <w:t>Согласна(ен).</w:t>
            </w:r>
          </w:p>
          <w:p w:rsidR="008E543B" w:rsidRDefault="008E543B" w:rsidP="00E40462">
            <w:pPr>
              <w:pStyle w:val="ac"/>
              <w:spacing w:before="0" w:beforeAutospacing="0" w:after="0" w:afterAutospacing="0" w:line="280" w:lineRule="exact"/>
              <w:jc w:val="both"/>
              <w:rPr>
                <w:rStyle w:val="longtext"/>
                <w:sz w:val="30"/>
                <w:szCs w:val="30"/>
                <w:lang w:val="be-BY"/>
              </w:rPr>
            </w:pPr>
          </w:p>
          <w:p w:rsidR="008E543B" w:rsidRPr="00701691" w:rsidRDefault="008E543B" w:rsidP="00E40462">
            <w:pPr>
              <w:pStyle w:val="ac"/>
              <w:spacing w:before="0" w:beforeAutospacing="0" w:after="0" w:afterAutospacing="0"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2126" w:type="dxa"/>
          </w:tcPr>
          <w:p w:rsidR="001F7CCA" w:rsidRPr="00701691" w:rsidRDefault="001F7CCA" w:rsidP="00E40462">
            <w:pPr>
              <w:pStyle w:val="ac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374" w:type="dxa"/>
          </w:tcPr>
          <w:p w:rsidR="001F7CCA" w:rsidRPr="00701691" w:rsidRDefault="001F7CCA" w:rsidP="00E40462">
            <w:pPr>
              <w:pStyle w:val="ac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1F7CCA" w:rsidRPr="00701691" w:rsidTr="00980C28">
        <w:tc>
          <w:tcPr>
            <w:tcW w:w="5070" w:type="dxa"/>
          </w:tcPr>
          <w:p w:rsidR="001F7CCA" w:rsidRPr="00701691" w:rsidRDefault="001F7CCA" w:rsidP="00E40462">
            <w:pPr>
              <w:pStyle w:val="ac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  <w:r w:rsidRPr="00701691">
              <w:rPr>
                <w:sz w:val="30"/>
                <w:szCs w:val="30"/>
              </w:rPr>
              <w:t>Работник</w:t>
            </w:r>
          </w:p>
        </w:tc>
        <w:tc>
          <w:tcPr>
            <w:tcW w:w="2126" w:type="dxa"/>
          </w:tcPr>
          <w:p w:rsidR="001F7CCA" w:rsidRPr="00701691" w:rsidRDefault="001F7CCA" w:rsidP="00E40462">
            <w:pPr>
              <w:pStyle w:val="ac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  <w:r w:rsidRPr="00701691">
              <w:rPr>
                <w:sz w:val="30"/>
                <w:szCs w:val="30"/>
              </w:rPr>
              <w:t>подпись</w:t>
            </w:r>
          </w:p>
          <w:p w:rsidR="001F7CCA" w:rsidRPr="00701691" w:rsidRDefault="001F7CCA" w:rsidP="00E40462">
            <w:pPr>
              <w:pStyle w:val="ac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  <w:r w:rsidRPr="00701691">
              <w:rPr>
                <w:sz w:val="30"/>
                <w:szCs w:val="30"/>
              </w:rPr>
              <w:t>дата</w:t>
            </w:r>
          </w:p>
        </w:tc>
        <w:tc>
          <w:tcPr>
            <w:tcW w:w="2374" w:type="dxa"/>
          </w:tcPr>
          <w:p w:rsidR="001F7CCA" w:rsidRPr="00701691" w:rsidRDefault="001F7CCA" w:rsidP="00E40462">
            <w:pPr>
              <w:pStyle w:val="ac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  <w:r w:rsidRPr="00701691">
              <w:rPr>
                <w:sz w:val="30"/>
                <w:szCs w:val="30"/>
              </w:rPr>
              <w:t>инициалы, фамилия</w:t>
            </w:r>
          </w:p>
        </w:tc>
      </w:tr>
    </w:tbl>
    <w:p w:rsidR="00E40462" w:rsidRDefault="00E40462" w:rsidP="00701691">
      <w:pPr>
        <w:adjustRightInd w:val="0"/>
        <w:jc w:val="both"/>
        <w:rPr>
          <w:sz w:val="30"/>
          <w:szCs w:val="30"/>
        </w:rPr>
      </w:pPr>
    </w:p>
    <w:p w:rsidR="00701691" w:rsidRPr="00E40462" w:rsidRDefault="00E40462" w:rsidP="00701691">
      <w:pPr>
        <w:adjustRightInd w:val="0"/>
        <w:jc w:val="both"/>
        <w:rPr>
          <w:sz w:val="30"/>
          <w:szCs w:val="30"/>
        </w:rPr>
      </w:pPr>
      <w:r w:rsidRPr="00E40462">
        <w:rPr>
          <w:sz w:val="30"/>
          <w:szCs w:val="30"/>
        </w:rPr>
        <w:t>(*) Примечание: пункт 1.7. только для руководителей</w:t>
      </w:r>
    </w:p>
    <w:p w:rsidR="00E40462" w:rsidRDefault="00E40462" w:rsidP="00701691">
      <w:pPr>
        <w:ind w:right="-1" w:firstLine="720"/>
        <w:jc w:val="both"/>
        <w:rPr>
          <w:i/>
          <w:sz w:val="28"/>
          <w:szCs w:val="28"/>
        </w:rPr>
      </w:pPr>
    </w:p>
    <w:p w:rsidR="00701691" w:rsidRPr="00EA4AA5" w:rsidRDefault="00701691" w:rsidP="00701691">
      <w:pPr>
        <w:ind w:right="-1" w:firstLine="720"/>
        <w:jc w:val="both"/>
        <w:rPr>
          <w:sz w:val="30"/>
          <w:szCs w:val="30"/>
        </w:rPr>
      </w:pPr>
      <w:r>
        <w:rPr>
          <w:i/>
          <w:sz w:val="28"/>
          <w:szCs w:val="28"/>
        </w:rPr>
        <w:t>О</w:t>
      </w:r>
      <w:r w:rsidRPr="00CE36EE">
        <w:rPr>
          <w:i/>
          <w:sz w:val="28"/>
          <w:szCs w:val="28"/>
        </w:rPr>
        <w:t xml:space="preserve">формляется на </w:t>
      </w:r>
      <w:r w:rsidRPr="00CE36EE">
        <w:rPr>
          <w:i/>
          <w:spacing w:val="-4"/>
          <w:sz w:val="28"/>
          <w:szCs w:val="28"/>
        </w:rPr>
        <w:t>листе бумаги форматом А4, рекомендуемый объем</w:t>
      </w:r>
      <w:r w:rsidRPr="00CE36EE">
        <w:rPr>
          <w:i/>
          <w:sz w:val="28"/>
          <w:szCs w:val="28"/>
        </w:rPr>
        <w:t xml:space="preserve"> – одна страница с оборотом;</w:t>
      </w:r>
      <w:r>
        <w:rPr>
          <w:i/>
          <w:sz w:val="28"/>
          <w:szCs w:val="28"/>
        </w:rPr>
        <w:t xml:space="preserve"> </w:t>
      </w:r>
      <w:r w:rsidRPr="00CE36EE">
        <w:rPr>
          <w:i/>
          <w:sz w:val="28"/>
          <w:szCs w:val="28"/>
        </w:rPr>
        <w:t xml:space="preserve">печатается шрифтом </w:t>
      </w:r>
      <w:r w:rsidRPr="00CE36EE">
        <w:rPr>
          <w:i/>
          <w:sz w:val="28"/>
          <w:szCs w:val="28"/>
          <w:lang w:val="en-US"/>
        </w:rPr>
        <w:t>Times</w:t>
      </w:r>
      <w:r w:rsidRPr="00CE36EE">
        <w:rPr>
          <w:i/>
          <w:sz w:val="28"/>
          <w:szCs w:val="28"/>
        </w:rPr>
        <w:t xml:space="preserve"> </w:t>
      </w:r>
      <w:r w:rsidRPr="00CE36EE">
        <w:rPr>
          <w:i/>
          <w:sz w:val="28"/>
          <w:szCs w:val="28"/>
          <w:lang w:val="en-US"/>
        </w:rPr>
        <w:t>New</w:t>
      </w:r>
      <w:r w:rsidRPr="00CE36EE">
        <w:rPr>
          <w:i/>
          <w:sz w:val="28"/>
          <w:szCs w:val="28"/>
        </w:rPr>
        <w:t xml:space="preserve"> </w:t>
      </w:r>
      <w:r w:rsidRPr="00CE36EE">
        <w:rPr>
          <w:i/>
          <w:sz w:val="28"/>
          <w:szCs w:val="28"/>
          <w:lang w:val="en-US"/>
        </w:rPr>
        <w:t>Roman</w:t>
      </w:r>
      <w:r w:rsidRPr="00CE36EE">
        <w:rPr>
          <w:i/>
          <w:sz w:val="28"/>
          <w:szCs w:val="28"/>
          <w:lang w:val="be-BY"/>
        </w:rPr>
        <w:t>, обычный,</w:t>
      </w:r>
      <w:r w:rsidRPr="00CE36EE">
        <w:rPr>
          <w:i/>
          <w:sz w:val="28"/>
          <w:szCs w:val="28"/>
        </w:rPr>
        <w:t xml:space="preserve"> </w:t>
      </w:r>
      <w:r w:rsidRPr="00CE36EE">
        <w:rPr>
          <w:i/>
          <w:sz w:val="28"/>
          <w:szCs w:val="28"/>
          <w:lang w:val="be-BY"/>
        </w:rPr>
        <w:t xml:space="preserve">размер </w:t>
      </w:r>
      <w:r w:rsidRPr="00CE36EE">
        <w:rPr>
          <w:i/>
          <w:sz w:val="28"/>
          <w:szCs w:val="28"/>
        </w:rPr>
        <w:t>1</w:t>
      </w:r>
      <w:r w:rsidRPr="00CE36EE">
        <w:rPr>
          <w:i/>
          <w:sz w:val="28"/>
          <w:szCs w:val="28"/>
          <w:lang w:val="be-BY"/>
        </w:rPr>
        <w:t>5</w:t>
      </w:r>
      <w:r w:rsidRPr="00CE36EE">
        <w:rPr>
          <w:i/>
          <w:sz w:val="28"/>
          <w:szCs w:val="28"/>
          <w:lang w:val="en-US"/>
        </w:rPr>
        <w:t> </w:t>
      </w:r>
      <w:r w:rsidRPr="00CE36EE">
        <w:rPr>
          <w:i/>
          <w:sz w:val="28"/>
          <w:szCs w:val="28"/>
          <w:lang w:val="be-BY"/>
        </w:rPr>
        <w:t xml:space="preserve">пт, межстрочный </w:t>
      </w:r>
      <w:r w:rsidRPr="00CE36EE">
        <w:rPr>
          <w:i/>
          <w:sz w:val="28"/>
          <w:szCs w:val="28"/>
        </w:rPr>
        <w:t>интервал в заголовке и в подписи точно 14</w:t>
      </w:r>
      <w:r w:rsidRPr="00CE36EE">
        <w:rPr>
          <w:i/>
          <w:sz w:val="28"/>
          <w:szCs w:val="28"/>
          <w:lang w:val="en-US"/>
        </w:rPr>
        <w:t> </w:t>
      </w:r>
      <w:r w:rsidRPr="00CE36EE">
        <w:rPr>
          <w:i/>
          <w:sz w:val="28"/>
          <w:szCs w:val="28"/>
        </w:rPr>
        <w:t>пт, по тексту – одинарный.</w:t>
      </w:r>
    </w:p>
    <w:sectPr w:rsidR="00701691" w:rsidRPr="00EA4AA5" w:rsidSect="001935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35" w:rsidRDefault="00AE2835" w:rsidP="006373C7">
      <w:r>
        <w:separator/>
      </w:r>
    </w:p>
  </w:endnote>
  <w:endnote w:type="continuationSeparator" w:id="0">
    <w:p w:rsidR="00AE2835" w:rsidRDefault="00AE2835" w:rsidP="0063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35" w:rsidRDefault="00AE2835" w:rsidP="006373C7">
      <w:r>
        <w:separator/>
      </w:r>
    </w:p>
  </w:footnote>
  <w:footnote w:type="continuationSeparator" w:id="0">
    <w:p w:rsidR="00AE2835" w:rsidRDefault="00AE2835" w:rsidP="00637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B7"/>
    <w:rsid w:val="000551F5"/>
    <w:rsid w:val="00155368"/>
    <w:rsid w:val="00193574"/>
    <w:rsid w:val="001D2B83"/>
    <w:rsid w:val="001F7CCA"/>
    <w:rsid w:val="00277CD8"/>
    <w:rsid w:val="00292C20"/>
    <w:rsid w:val="002D6247"/>
    <w:rsid w:val="003076BD"/>
    <w:rsid w:val="004811B9"/>
    <w:rsid w:val="004B0D55"/>
    <w:rsid w:val="004F473A"/>
    <w:rsid w:val="0061058F"/>
    <w:rsid w:val="006373C7"/>
    <w:rsid w:val="006F0B79"/>
    <w:rsid w:val="00701691"/>
    <w:rsid w:val="007504A1"/>
    <w:rsid w:val="008E543B"/>
    <w:rsid w:val="00980C28"/>
    <w:rsid w:val="00A25171"/>
    <w:rsid w:val="00AE2835"/>
    <w:rsid w:val="00AE7FF8"/>
    <w:rsid w:val="00B520C5"/>
    <w:rsid w:val="00B725CE"/>
    <w:rsid w:val="00BA3CF4"/>
    <w:rsid w:val="00BB4FB3"/>
    <w:rsid w:val="00C70777"/>
    <w:rsid w:val="00CE36EE"/>
    <w:rsid w:val="00D107E7"/>
    <w:rsid w:val="00E40462"/>
    <w:rsid w:val="00E912B7"/>
    <w:rsid w:val="00EA4AA5"/>
    <w:rsid w:val="00FB2934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6E654-97E5-468F-9D8F-8182EC4D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2B7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12B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912B7"/>
    <w:rPr>
      <w:rFonts w:eastAsia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912B7"/>
    <w:pPr>
      <w:ind w:left="5040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E912B7"/>
    <w:rPr>
      <w:rFonts w:eastAsia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E912B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E912B7"/>
    <w:rPr>
      <w:rFonts w:eastAsia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912B7"/>
    <w:pPr>
      <w:ind w:firstLine="709"/>
      <w:jc w:val="center"/>
    </w:pPr>
    <w:rPr>
      <w:rFonts w:ascii="Times New Roman CYR" w:hAnsi="Times New Roman CYR"/>
      <w:b/>
      <w:sz w:val="30"/>
    </w:rPr>
  </w:style>
  <w:style w:type="character" w:customStyle="1" w:styleId="aa">
    <w:name w:val="Название Знак"/>
    <w:basedOn w:val="a0"/>
    <w:link w:val="a9"/>
    <w:rsid w:val="00E912B7"/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longtext">
    <w:name w:val="long_text"/>
    <w:basedOn w:val="a0"/>
    <w:rsid w:val="00193574"/>
  </w:style>
  <w:style w:type="paragraph" w:customStyle="1" w:styleId="ftextjus">
    <w:name w:val="ftextjus"/>
    <w:basedOn w:val="a"/>
    <w:rsid w:val="001F7CCA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99"/>
    <w:rsid w:val="001F7CCA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1F7CC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373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73C7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</vt:lpstr>
    </vt:vector>
  </TitlesOfParts>
  <Company>SanBuild &amp; SPecialiST RePack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</dc:title>
  <dc:creator>Ольга</dc:creator>
  <cp:keywords>свирель</cp:keywords>
  <cp:lastModifiedBy>Tatyana Volchok</cp:lastModifiedBy>
  <cp:revision>9</cp:revision>
  <dcterms:created xsi:type="dcterms:W3CDTF">2019-03-26T13:02:00Z</dcterms:created>
  <dcterms:modified xsi:type="dcterms:W3CDTF">2021-04-02T07:58:00Z</dcterms:modified>
</cp:coreProperties>
</file>