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B7" w:rsidRPr="00D555C5" w:rsidRDefault="007437B7" w:rsidP="007437B7">
      <w:pPr>
        <w:spacing w:after="0" w:line="240" w:lineRule="auto"/>
        <w:ind w:firstLine="709"/>
        <w:contextualSpacing/>
        <w:jc w:val="right"/>
        <w:rPr>
          <w:i/>
          <w:sz w:val="28"/>
          <w:szCs w:val="28"/>
        </w:rPr>
      </w:pPr>
      <w:r w:rsidRPr="00D555C5">
        <w:rPr>
          <w:i/>
          <w:sz w:val="28"/>
          <w:szCs w:val="28"/>
        </w:rPr>
        <w:t>Приложение</w:t>
      </w:r>
    </w:p>
    <w:p w:rsidR="007437B7" w:rsidRDefault="007437B7" w:rsidP="007437B7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437B7" w:rsidRPr="00345585" w:rsidRDefault="007437B7" w:rsidP="007437B7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004B92">
        <w:rPr>
          <w:b/>
          <w:sz w:val="28"/>
          <w:szCs w:val="28"/>
        </w:rPr>
        <w:t>ТРЕБОВАНИЯ К ОФОРМЛЕНИЮ СТАТЕЙ</w:t>
      </w:r>
      <w:r w:rsidR="00345585" w:rsidRPr="00345585">
        <w:rPr>
          <w:b/>
          <w:sz w:val="28"/>
          <w:szCs w:val="28"/>
        </w:rPr>
        <w:t xml:space="preserve"> </w:t>
      </w:r>
      <w:r w:rsidR="00345585">
        <w:rPr>
          <w:b/>
          <w:sz w:val="28"/>
          <w:szCs w:val="28"/>
        </w:rPr>
        <w:t xml:space="preserve">ДЛЯ ПУБЛИКАЦИИ </w:t>
      </w:r>
    </w:p>
    <w:p w:rsidR="007437B7" w:rsidRDefault="007437B7" w:rsidP="007437B7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7437B7" w:rsidRPr="00717CC6" w:rsidRDefault="007437B7" w:rsidP="007437B7">
      <w:pPr>
        <w:spacing w:after="0" w:line="240" w:lineRule="auto"/>
        <w:ind w:firstLine="709"/>
        <w:contextualSpacing/>
        <w:jc w:val="both"/>
        <w:rPr>
          <w:b/>
          <w:sz w:val="28"/>
        </w:rPr>
      </w:pPr>
      <w:r w:rsidRPr="000F76FB">
        <w:rPr>
          <w:sz w:val="28"/>
        </w:rPr>
        <w:t xml:space="preserve">Текст статьи необходимо представить в оргкомитет </w:t>
      </w:r>
      <w:r>
        <w:rPr>
          <w:sz w:val="28"/>
        </w:rPr>
        <w:t>в электронном варианте</w:t>
      </w:r>
      <w:r w:rsidRPr="000F76FB">
        <w:rPr>
          <w:sz w:val="28"/>
        </w:rPr>
        <w:t xml:space="preserve"> или выслать на электронный адрес </w:t>
      </w:r>
      <w:hyperlink r:id="rId5" w:history="1">
        <w:r w:rsidRPr="000F76FB">
          <w:rPr>
            <w:rStyle w:val="a4"/>
            <w:sz w:val="28"/>
          </w:rPr>
          <w:t>minsk_conference@tut.by</w:t>
        </w:r>
      </w:hyperlink>
      <w:r w:rsidR="00717CC6" w:rsidRPr="00717CC6">
        <w:rPr>
          <w:sz w:val="28"/>
        </w:rPr>
        <w:t>.</w:t>
      </w:r>
    </w:p>
    <w:p w:rsidR="007437B7" w:rsidRPr="00DC0F80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8"/>
        </w:rPr>
      </w:pPr>
      <w:r w:rsidRPr="000F76FB">
        <w:rPr>
          <w:sz w:val="28"/>
        </w:rPr>
        <w:t xml:space="preserve">Для публикации </w:t>
      </w:r>
      <w:r w:rsidR="00FA41B5">
        <w:rPr>
          <w:sz w:val="28"/>
        </w:rPr>
        <w:t xml:space="preserve">в научных изданиях Белорусской государственной академии музыки </w:t>
      </w:r>
      <w:r w:rsidRPr="000F76FB">
        <w:rPr>
          <w:sz w:val="28"/>
        </w:rPr>
        <w:t>принимаются статьи, которые</w:t>
      </w:r>
      <w:r w:rsidRPr="000F76FB">
        <w:rPr>
          <w:b/>
          <w:sz w:val="28"/>
        </w:rPr>
        <w:t xml:space="preserve"> ранее не печатались в других изданиях.</w:t>
      </w:r>
    </w:p>
    <w:p w:rsidR="00DC0F80" w:rsidRDefault="008853C7" w:rsidP="00DC0F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Н</w:t>
      </w:r>
      <w:r w:rsidR="00005376">
        <w:rPr>
          <w:sz w:val="28"/>
        </w:rPr>
        <w:t>еобходим</w:t>
      </w:r>
      <w:r>
        <w:rPr>
          <w:sz w:val="28"/>
        </w:rPr>
        <w:t xml:space="preserve">ые </w:t>
      </w:r>
      <w:r w:rsidR="00005376">
        <w:rPr>
          <w:sz w:val="28"/>
        </w:rPr>
        <w:t>документы:</w:t>
      </w:r>
    </w:p>
    <w:p w:rsidR="00005376" w:rsidRDefault="0087688D" w:rsidP="000053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1. Н</w:t>
      </w:r>
      <w:r w:rsidR="00005376" w:rsidRPr="00345585">
        <w:rPr>
          <w:sz w:val="28"/>
        </w:rPr>
        <w:t>аучн</w:t>
      </w:r>
      <w:r w:rsidR="00295EFD">
        <w:rPr>
          <w:sz w:val="28"/>
        </w:rPr>
        <w:t>ая</w:t>
      </w:r>
      <w:r w:rsidR="00005376">
        <w:rPr>
          <w:sz w:val="28"/>
        </w:rPr>
        <w:t xml:space="preserve"> стать</w:t>
      </w:r>
      <w:r w:rsidR="00295EFD">
        <w:rPr>
          <w:sz w:val="28"/>
        </w:rPr>
        <w:t>я</w:t>
      </w:r>
      <w:r w:rsidR="00005376" w:rsidRPr="00345585">
        <w:rPr>
          <w:sz w:val="28"/>
        </w:rPr>
        <w:t xml:space="preserve">, </w:t>
      </w:r>
      <w:r w:rsidR="00295EFD">
        <w:rPr>
          <w:sz w:val="28"/>
        </w:rPr>
        <w:t>состоящая</w:t>
      </w:r>
      <w:r w:rsidR="00005376" w:rsidRPr="00345585">
        <w:rPr>
          <w:sz w:val="28"/>
        </w:rPr>
        <w:t xml:space="preserve"> из аннотации, основной части, списка использованных источников, нотных примеров, графических и иллюстратив</w:t>
      </w:r>
      <w:r>
        <w:rPr>
          <w:sz w:val="28"/>
        </w:rPr>
        <w:t>ных приложений (если требуется).</w:t>
      </w:r>
      <w:r w:rsidR="00005376" w:rsidRPr="00345585">
        <w:rPr>
          <w:sz w:val="28"/>
        </w:rPr>
        <w:t xml:space="preserve"> </w:t>
      </w:r>
    </w:p>
    <w:p w:rsidR="00005376" w:rsidRDefault="0087688D" w:rsidP="000053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2. В</w:t>
      </w:r>
      <w:r w:rsidR="00005376">
        <w:rPr>
          <w:sz w:val="28"/>
        </w:rPr>
        <w:t>ыписк</w:t>
      </w:r>
      <w:r w:rsidR="00295EFD">
        <w:rPr>
          <w:sz w:val="28"/>
        </w:rPr>
        <w:t>а</w:t>
      </w:r>
      <w:r w:rsidR="00005376" w:rsidRPr="00345585">
        <w:rPr>
          <w:sz w:val="28"/>
        </w:rPr>
        <w:t xml:space="preserve"> из протокола заседания кафедры о ре</w:t>
      </w:r>
      <w:r>
        <w:rPr>
          <w:sz w:val="28"/>
        </w:rPr>
        <w:t>комендации статьи к публикации.</w:t>
      </w:r>
    </w:p>
    <w:p w:rsidR="00005376" w:rsidRDefault="0087688D" w:rsidP="000053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3. О</w:t>
      </w:r>
      <w:r w:rsidR="00005376" w:rsidRPr="00345585">
        <w:rPr>
          <w:sz w:val="28"/>
        </w:rPr>
        <w:t>тзыв независимого</w:t>
      </w:r>
      <w:r>
        <w:rPr>
          <w:sz w:val="28"/>
        </w:rPr>
        <w:t xml:space="preserve"> рецензента (внешняя рецензия).</w:t>
      </w:r>
    </w:p>
    <w:p w:rsidR="00005376" w:rsidRDefault="00005376" w:rsidP="000053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 w:rsidRPr="00345585">
        <w:rPr>
          <w:sz w:val="28"/>
        </w:rPr>
        <w:t xml:space="preserve">4. </w:t>
      </w:r>
      <w:r w:rsidR="0087688D">
        <w:rPr>
          <w:sz w:val="28"/>
        </w:rPr>
        <w:t>Сведения об авторе.</w:t>
      </w:r>
    </w:p>
    <w:p w:rsidR="00005376" w:rsidRDefault="0087688D" w:rsidP="000053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5. Ф</w:t>
      </w:r>
      <w:r w:rsidR="00005376" w:rsidRPr="00345585">
        <w:rPr>
          <w:sz w:val="28"/>
        </w:rPr>
        <w:t xml:space="preserve">отография автора. </w:t>
      </w:r>
    </w:p>
    <w:p w:rsidR="0087688D" w:rsidRDefault="0087688D" w:rsidP="000053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</w:p>
    <w:p w:rsidR="00005376" w:rsidRPr="00B16D19" w:rsidRDefault="00005376" w:rsidP="00B16D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16D19">
        <w:rPr>
          <w:rFonts w:ascii="Times New Roman" w:hAnsi="Times New Roman" w:cs="Times New Roman"/>
          <w:b/>
          <w:sz w:val="28"/>
        </w:rPr>
        <w:t>Оформление на</w:t>
      </w:r>
      <w:r w:rsidR="00A652F8" w:rsidRPr="00B16D19">
        <w:rPr>
          <w:rFonts w:ascii="Times New Roman" w:hAnsi="Times New Roman" w:cs="Times New Roman"/>
          <w:b/>
          <w:sz w:val="28"/>
        </w:rPr>
        <w:t>учной статьи</w:t>
      </w:r>
    </w:p>
    <w:p w:rsidR="007437B7" w:rsidRPr="000F76FB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8"/>
        </w:rPr>
      </w:pPr>
      <w:r w:rsidRPr="000F76FB">
        <w:rPr>
          <w:sz w:val="28"/>
          <w:szCs w:val="28"/>
        </w:rPr>
        <w:t xml:space="preserve">Статья должна быть набрана в текстовом редакторе </w:t>
      </w:r>
      <w:proofErr w:type="spellStart"/>
      <w:r w:rsidRPr="000F76FB">
        <w:rPr>
          <w:sz w:val="28"/>
          <w:szCs w:val="28"/>
        </w:rPr>
        <w:t>Microsoft</w:t>
      </w:r>
      <w:proofErr w:type="spellEnd"/>
      <w:r w:rsidRPr="000F76FB">
        <w:rPr>
          <w:sz w:val="28"/>
          <w:szCs w:val="28"/>
        </w:rPr>
        <w:t xml:space="preserve"> </w:t>
      </w:r>
      <w:proofErr w:type="spellStart"/>
      <w:r w:rsidRPr="000F76FB">
        <w:rPr>
          <w:sz w:val="28"/>
          <w:szCs w:val="28"/>
        </w:rPr>
        <w:t>Word</w:t>
      </w:r>
      <w:proofErr w:type="spellEnd"/>
      <w:r w:rsidRPr="000F76FB">
        <w:rPr>
          <w:sz w:val="28"/>
          <w:szCs w:val="28"/>
        </w:rPr>
        <w:t>.</w:t>
      </w:r>
      <w:r w:rsidRPr="000F76FB">
        <w:t xml:space="preserve"> </w:t>
      </w:r>
      <w:r w:rsidRPr="000F76FB">
        <w:rPr>
          <w:b/>
          <w:sz w:val="28"/>
        </w:rPr>
        <w:t>Объем 14 000–</w:t>
      </w:r>
      <w:r w:rsidR="00822EBB">
        <w:rPr>
          <w:b/>
          <w:sz w:val="28"/>
        </w:rPr>
        <w:t>40</w:t>
      </w:r>
      <w:r w:rsidRPr="000F76FB">
        <w:rPr>
          <w:b/>
          <w:sz w:val="28"/>
        </w:rPr>
        <w:t xml:space="preserve"> 000 знаков с </w:t>
      </w:r>
      <w:r>
        <w:rPr>
          <w:b/>
          <w:sz w:val="28"/>
        </w:rPr>
        <w:t xml:space="preserve">учётом </w:t>
      </w:r>
      <w:r w:rsidRPr="000F76FB">
        <w:rPr>
          <w:b/>
          <w:sz w:val="28"/>
        </w:rPr>
        <w:t>пробел</w:t>
      </w:r>
      <w:r>
        <w:rPr>
          <w:b/>
          <w:sz w:val="28"/>
        </w:rPr>
        <w:t>ов и сносок</w:t>
      </w:r>
      <w:r w:rsidRPr="000F76FB">
        <w:rPr>
          <w:b/>
          <w:sz w:val="28"/>
        </w:rPr>
        <w:t>.</w:t>
      </w:r>
    </w:p>
    <w:p w:rsidR="003D2D32" w:rsidRPr="009D04BE" w:rsidRDefault="00BC54DD" w:rsidP="007437B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BE">
        <w:rPr>
          <w:rFonts w:ascii="Times New Roman" w:hAnsi="Times New Roman" w:cs="Times New Roman"/>
          <w:sz w:val="28"/>
          <w:szCs w:val="28"/>
        </w:rPr>
        <w:t xml:space="preserve">Раздел «Аннотация» должен лаконично и емко очерчивать тему и содержание научной статьи. </w:t>
      </w:r>
      <w:r w:rsidR="007437B7" w:rsidRPr="009D04B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F18EB" w:rsidRPr="009D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8EB" w:rsidRPr="009D04BE">
        <w:rPr>
          <w:rFonts w:ascii="Times New Roman" w:hAnsi="Times New Roman" w:cs="Times New Roman"/>
          <w:sz w:val="28"/>
          <w:szCs w:val="28"/>
        </w:rPr>
        <w:t>помещается после заглавия статьи и</w:t>
      </w:r>
      <w:r w:rsidR="007437B7" w:rsidRPr="009D04BE">
        <w:rPr>
          <w:rFonts w:ascii="Times New Roman" w:hAnsi="Times New Roman" w:cs="Times New Roman"/>
          <w:sz w:val="28"/>
          <w:szCs w:val="28"/>
        </w:rPr>
        <w:t xml:space="preserve"> </w:t>
      </w:r>
      <w:r w:rsidR="003D2D32" w:rsidRPr="009D04BE">
        <w:rPr>
          <w:rFonts w:ascii="Times New Roman" w:hAnsi="Times New Roman" w:cs="Times New Roman"/>
          <w:sz w:val="28"/>
          <w:szCs w:val="28"/>
        </w:rPr>
        <w:t xml:space="preserve">пишется </w:t>
      </w:r>
      <w:r w:rsidR="007437B7" w:rsidRPr="009D04BE">
        <w:rPr>
          <w:rFonts w:ascii="Times New Roman" w:hAnsi="Times New Roman" w:cs="Times New Roman"/>
          <w:sz w:val="28"/>
          <w:szCs w:val="28"/>
        </w:rPr>
        <w:t>на языке статьи</w:t>
      </w:r>
      <w:r w:rsidR="003D2D32" w:rsidRPr="009D04BE">
        <w:rPr>
          <w:rFonts w:ascii="Times New Roman" w:hAnsi="Times New Roman" w:cs="Times New Roman"/>
          <w:sz w:val="28"/>
          <w:szCs w:val="28"/>
        </w:rPr>
        <w:t xml:space="preserve"> (русском или белорусском)</w:t>
      </w:r>
      <w:r w:rsidR="002F18EB" w:rsidRPr="009D04BE">
        <w:rPr>
          <w:rFonts w:ascii="Times New Roman" w:hAnsi="Times New Roman" w:cs="Times New Roman"/>
          <w:sz w:val="28"/>
          <w:szCs w:val="28"/>
        </w:rPr>
        <w:t xml:space="preserve">, </w:t>
      </w:r>
      <w:r w:rsidR="007437B7" w:rsidRPr="009D04BE">
        <w:rPr>
          <w:rFonts w:ascii="Times New Roman" w:hAnsi="Times New Roman" w:cs="Times New Roman"/>
          <w:b/>
          <w:sz w:val="28"/>
          <w:szCs w:val="28"/>
        </w:rPr>
        <w:t>SUMMARY</w:t>
      </w:r>
      <w:r w:rsidR="007437B7" w:rsidRPr="009D04BE">
        <w:rPr>
          <w:rFonts w:ascii="Times New Roman" w:hAnsi="Times New Roman" w:cs="Times New Roman"/>
          <w:sz w:val="28"/>
          <w:szCs w:val="28"/>
        </w:rPr>
        <w:t xml:space="preserve"> </w:t>
      </w:r>
      <w:r w:rsidR="002F18EB" w:rsidRPr="009D04BE">
        <w:rPr>
          <w:rFonts w:ascii="Times New Roman" w:hAnsi="Times New Roman" w:cs="Times New Roman"/>
          <w:sz w:val="28"/>
          <w:szCs w:val="28"/>
        </w:rPr>
        <w:t xml:space="preserve">– точный перевод аннотации </w:t>
      </w:r>
      <w:r w:rsidR="007437B7" w:rsidRPr="009D04BE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="009D04BE" w:rsidRPr="009D04BE">
        <w:rPr>
          <w:rFonts w:ascii="Times New Roman" w:hAnsi="Times New Roman" w:cs="Times New Roman"/>
          <w:sz w:val="28"/>
          <w:szCs w:val="28"/>
        </w:rPr>
        <w:t>помещается в конце статьи после списка использованных источников</w:t>
      </w:r>
      <w:r w:rsidR="003D1C90" w:rsidRPr="009D04BE">
        <w:rPr>
          <w:rFonts w:ascii="Times New Roman" w:hAnsi="Times New Roman" w:cs="Times New Roman"/>
          <w:sz w:val="28"/>
          <w:szCs w:val="28"/>
        </w:rPr>
        <w:t>.</w:t>
      </w:r>
      <w:r w:rsidR="007437B7" w:rsidRPr="009D04BE">
        <w:rPr>
          <w:rFonts w:ascii="Times New Roman" w:hAnsi="Times New Roman" w:cs="Times New Roman"/>
          <w:sz w:val="28"/>
          <w:szCs w:val="28"/>
        </w:rPr>
        <w:t xml:space="preserve"> </w:t>
      </w:r>
      <w:r w:rsidR="009D04BE" w:rsidRPr="009D04BE">
        <w:rPr>
          <w:rFonts w:ascii="Times New Roman" w:hAnsi="Times New Roman" w:cs="Times New Roman"/>
          <w:sz w:val="28"/>
          <w:szCs w:val="28"/>
        </w:rPr>
        <w:t>Аннотация должна н</w:t>
      </w:r>
      <w:r w:rsidR="003D1C90" w:rsidRPr="009D04BE">
        <w:rPr>
          <w:rFonts w:ascii="Times New Roman" w:hAnsi="Times New Roman" w:cs="Times New Roman"/>
          <w:sz w:val="28"/>
          <w:szCs w:val="28"/>
        </w:rPr>
        <w:t>е превышать</w:t>
      </w:r>
      <w:r w:rsidR="007437B7" w:rsidRPr="009D04BE">
        <w:rPr>
          <w:rFonts w:ascii="Times New Roman" w:hAnsi="Times New Roman" w:cs="Times New Roman"/>
          <w:sz w:val="28"/>
          <w:szCs w:val="28"/>
        </w:rPr>
        <w:t xml:space="preserve"> 100</w:t>
      </w:r>
      <w:r w:rsidR="003D1C90" w:rsidRPr="009D04BE">
        <w:rPr>
          <w:rFonts w:ascii="Times New Roman" w:hAnsi="Times New Roman" w:cs="Times New Roman"/>
          <w:sz w:val="28"/>
          <w:szCs w:val="28"/>
        </w:rPr>
        <w:t>-150 слов</w:t>
      </w:r>
      <w:r w:rsidR="007437B7" w:rsidRPr="009D04BE">
        <w:rPr>
          <w:rFonts w:ascii="Times New Roman" w:hAnsi="Times New Roman" w:cs="Times New Roman"/>
          <w:sz w:val="28"/>
          <w:szCs w:val="28"/>
        </w:rPr>
        <w:t xml:space="preserve"> </w:t>
      </w:r>
      <w:r w:rsidR="003D1C90" w:rsidRPr="009D04BE">
        <w:rPr>
          <w:rFonts w:ascii="Times New Roman" w:hAnsi="Times New Roman" w:cs="Times New Roman"/>
          <w:sz w:val="28"/>
          <w:szCs w:val="28"/>
        </w:rPr>
        <w:t>(около 700 символов)</w:t>
      </w:r>
      <w:r w:rsidR="009D04BE">
        <w:rPr>
          <w:rFonts w:ascii="Times New Roman" w:hAnsi="Times New Roman" w:cs="Times New Roman"/>
          <w:sz w:val="28"/>
          <w:szCs w:val="28"/>
        </w:rPr>
        <w:t xml:space="preserve"> </w:t>
      </w:r>
      <w:r w:rsidR="009D04BE" w:rsidRPr="009D04BE">
        <w:rPr>
          <w:rFonts w:ascii="Times New Roman" w:hAnsi="Times New Roman" w:cs="Times New Roman"/>
          <w:sz w:val="28"/>
          <w:szCs w:val="28"/>
        </w:rPr>
        <w:t>и</w:t>
      </w:r>
      <w:r w:rsidR="00345585" w:rsidRPr="009D04BE">
        <w:rPr>
          <w:rFonts w:ascii="Times New Roman" w:hAnsi="Times New Roman" w:cs="Times New Roman"/>
          <w:sz w:val="28"/>
          <w:szCs w:val="28"/>
        </w:rPr>
        <w:t xml:space="preserve"> быть пригодной для опубликования отдельно от статьи. </w:t>
      </w:r>
    </w:p>
    <w:p w:rsidR="00A652F8" w:rsidRPr="00A652F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1.2. Научная статья должна быть посвящена конкретной проблеме, которая четко обозначается в названии статьи. </w:t>
      </w:r>
    </w:p>
    <w:p w:rsidR="00A652F8" w:rsidRPr="00A652F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Статья должна быть написана на государственном языке Республики Беларусь – </w:t>
      </w:r>
      <w:r w:rsidRPr="00A652F8">
        <w:rPr>
          <w:b/>
          <w:i/>
          <w:sz w:val="28"/>
          <w:szCs w:val="28"/>
        </w:rPr>
        <w:t>русском</w:t>
      </w:r>
      <w:r w:rsidRPr="00A652F8">
        <w:rPr>
          <w:sz w:val="28"/>
          <w:szCs w:val="28"/>
        </w:rPr>
        <w:t xml:space="preserve"> либо </w:t>
      </w:r>
      <w:r w:rsidRPr="00A652F8">
        <w:rPr>
          <w:b/>
          <w:i/>
          <w:sz w:val="28"/>
          <w:szCs w:val="28"/>
        </w:rPr>
        <w:t>белорусском</w:t>
      </w:r>
      <w:r w:rsidRPr="00A652F8">
        <w:rPr>
          <w:sz w:val="28"/>
          <w:szCs w:val="28"/>
        </w:rPr>
        <w:t xml:space="preserve">. Разрешается эпизодическое использование иного языка, если этого требует содержание статьи. </w:t>
      </w:r>
    </w:p>
    <w:p w:rsidR="00A74645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Структура научной статьи должна соответствовать требованиям ВАК РБ для научных публикаций и содержать следующие разделы: </w:t>
      </w:r>
      <w:r w:rsidRPr="00A74645">
        <w:rPr>
          <w:i/>
          <w:sz w:val="28"/>
          <w:szCs w:val="28"/>
        </w:rPr>
        <w:t>введение</w:t>
      </w:r>
      <w:r w:rsidRPr="00A652F8">
        <w:rPr>
          <w:sz w:val="28"/>
          <w:szCs w:val="28"/>
        </w:rPr>
        <w:t xml:space="preserve"> с характеристикой степени актуальности темы и постановкой проблемы, </w:t>
      </w:r>
      <w:r w:rsidRPr="00A74645">
        <w:rPr>
          <w:i/>
          <w:sz w:val="28"/>
          <w:szCs w:val="28"/>
        </w:rPr>
        <w:t>основная часть</w:t>
      </w:r>
      <w:r w:rsidRPr="00A652F8">
        <w:rPr>
          <w:sz w:val="28"/>
          <w:szCs w:val="28"/>
        </w:rPr>
        <w:t xml:space="preserve">, </w:t>
      </w:r>
      <w:r w:rsidRPr="00A74645">
        <w:rPr>
          <w:i/>
          <w:sz w:val="28"/>
          <w:szCs w:val="28"/>
        </w:rPr>
        <w:t>заключение</w:t>
      </w:r>
      <w:r w:rsidRPr="00A652F8">
        <w:rPr>
          <w:sz w:val="28"/>
          <w:szCs w:val="28"/>
        </w:rPr>
        <w:t xml:space="preserve"> с формулировкой итого исследования. </w:t>
      </w:r>
    </w:p>
    <w:p w:rsidR="00E821C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Допускается объем статьи 14000–40000 символов с пробелами (0,35–1,0 печатного листа). Количество символов для документа </w:t>
      </w:r>
      <w:proofErr w:type="spellStart"/>
      <w:r w:rsidRPr="00A652F8">
        <w:rPr>
          <w:sz w:val="28"/>
          <w:szCs w:val="28"/>
        </w:rPr>
        <w:t>Word</w:t>
      </w:r>
      <w:proofErr w:type="spellEnd"/>
      <w:r w:rsidRPr="00A652F8">
        <w:rPr>
          <w:sz w:val="28"/>
          <w:szCs w:val="28"/>
        </w:rPr>
        <w:t xml:space="preserve"> можно узнать в командной строке «Сервис»/«Статистика». </w:t>
      </w:r>
      <w:r w:rsidR="00F5554D">
        <w:rPr>
          <w:sz w:val="28"/>
          <w:szCs w:val="28"/>
        </w:rPr>
        <w:t>По решению редколлегии а</w:t>
      </w:r>
      <w:r w:rsidRPr="00A652F8">
        <w:rPr>
          <w:sz w:val="28"/>
          <w:szCs w:val="28"/>
        </w:rPr>
        <w:t>вторам может быть рекомендовано разделить статью на 2 (или более) выпуска журнала</w:t>
      </w:r>
      <w:r w:rsidR="00E821C8">
        <w:rPr>
          <w:sz w:val="28"/>
          <w:szCs w:val="28"/>
        </w:rPr>
        <w:t>, при ее большом об</w:t>
      </w:r>
      <w:r w:rsidR="00D01B9B">
        <w:rPr>
          <w:sz w:val="28"/>
          <w:szCs w:val="28"/>
        </w:rPr>
        <w:t>ъ</w:t>
      </w:r>
      <w:r w:rsidR="00E821C8">
        <w:rPr>
          <w:sz w:val="28"/>
          <w:szCs w:val="28"/>
        </w:rPr>
        <w:t>еме</w:t>
      </w:r>
      <w:r w:rsidRPr="00A652F8">
        <w:rPr>
          <w:sz w:val="28"/>
          <w:szCs w:val="28"/>
        </w:rPr>
        <w:t xml:space="preserve">. </w:t>
      </w:r>
    </w:p>
    <w:p w:rsidR="00E821C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Сноски оформляются постранично, ссылки на источники – концевые. </w:t>
      </w:r>
    </w:p>
    <w:p w:rsidR="00E821C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Цитаты заключаются в кавычки и завершаются ссылками на использованный источник. Формат для ссылок на использованный источник: </w:t>
      </w:r>
      <w:r w:rsidRPr="00A652F8">
        <w:rPr>
          <w:sz w:val="28"/>
          <w:szCs w:val="28"/>
        </w:rPr>
        <w:lastRenderedPageBreak/>
        <w:t xml:space="preserve">[5; с. 224], где первая цифра обозначает порядковый номер источника в прилагаемом списке, а вторая цифра – номер страницы в указанном источнике. </w:t>
      </w:r>
    </w:p>
    <w:p w:rsidR="00E821C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Ссылки на рукописи не разрешаются, за исключением ссылок на архивные источники, исторически ценные материалы из личных архивов, рукописное наследие выдающихся деятелей культуры и науки. </w:t>
      </w:r>
    </w:p>
    <w:p w:rsidR="00E821C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При наличии нотных примеров, графических или иллюстративных приложений к статье, в тексте статьи в скобках даётся ссылка на каждых из них. Формат для ссылок: (нотный пример), (нотный пример 1), (схема), «схема 2), (таблица), (фото 1) и т.д. </w:t>
      </w:r>
    </w:p>
    <w:p w:rsidR="00F64B8D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>В тексте статьи между фамилией и инициалами должны ставиться неразрывные пробелы (</w:t>
      </w:r>
      <w:proofErr w:type="spellStart"/>
      <w:r w:rsidRPr="00A652F8">
        <w:rPr>
          <w:sz w:val="28"/>
          <w:szCs w:val="28"/>
        </w:rPr>
        <w:t>Ctrl</w:t>
      </w:r>
      <w:proofErr w:type="spellEnd"/>
      <w:r w:rsidRPr="00A652F8">
        <w:rPr>
          <w:sz w:val="28"/>
          <w:szCs w:val="28"/>
        </w:rPr>
        <w:t xml:space="preserve"> + </w:t>
      </w:r>
      <w:proofErr w:type="spellStart"/>
      <w:r w:rsidRPr="00A652F8">
        <w:rPr>
          <w:sz w:val="28"/>
          <w:szCs w:val="28"/>
        </w:rPr>
        <w:t>Shift</w:t>
      </w:r>
      <w:proofErr w:type="spellEnd"/>
      <w:r w:rsidRPr="00A652F8">
        <w:rPr>
          <w:sz w:val="28"/>
          <w:szCs w:val="28"/>
        </w:rPr>
        <w:t xml:space="preserve"> + пробел). </w:t>
      </w:r>
    </w:p>
    <w:p w:rsidR="00581D5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При необходимости требуется использовать подстрочный и надстрочный шрифт, который находится в программе </w:t>
      </w:r>
      <w:proofErr w:type="spellStart"/>
      <w:r w:rsidRPr="00A652F8">
        <w:rPr>
          <w:sz w:val="28"/>
          <w:szCs w:val="28"/>
        </w:rPr>
        <w:t>Word</w:t>
      </w:r>
      <w:proofErr w:type="spellEnd"/>
      <w:r w:rsidRPr="00A652F8">
        <w:rPr>
          <w:sz w:val="28"/>
          <w:szCs w:val="28"/>
        </w:rPr>
        <w:t xml:space="preserve"> в командной строке «Формат» / «Шрифт» / «Подстрочный» («Над</w:t>
      </w:r>
      <w:r w:rsidR="00E821C8">
        <w:rPr>
          <w:sz w:val="28"/>
          <w:szCs w:val="28"/>
        </w:rPr>
        <w:t xml:space="preserve">строчный»). </w:t>
      </w:r>
      <w:proofErr w:type="gramStart"/>
      <w:r w:rsidR="00E821C8">
        <w:rPr>
          <w:sz w:val="28"/>
          <w:szCs w:val="28"/>
        </w:rPr>
        <w:t>Например</w:t>
      </w:r>
      <w:proofErr w:type="gramEnd"/>
      <w:r w:rsidR="00E821C8">
        <w:rPr>
          <w:sz w:val="28"/>
          <w:szCs w:val="28"/>
        </w:rPr>
        <w:t>: АВА1, es</w:t>
      </w:r>
      <w:r w:rsidR="00E821C8" w:rsidRPr="00581D58">
        <w:rPr>
          <w:sz w:val="28"/>
          <w:szCs w:val="28"/>
          <w:vertAlign w:val="superscript"/>
        </w:rPr>
        <w:t>1</w:t>
      </w:r>
      <w:r w:rsidRPr="00A652F8">
        <w:rPr>
          <w:sz w:val="28"/>
          <w:szCs w:val="28"/>
        </w:rPr>
        <w:t xml:space="preserve">. Использование шрифта разных размеров (разного кегля) в подобных случаях запрещается. </w:t>
      </w:r>
    </w:p>
    <w:p w:rsidR="00581D58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Недопустимо применение курсива и/или жирного текста на больших (больше одного абзаца) фрагментах текста, за исключением цитат. Недопустимо использование в тексте </w:t>
      </w:r>
      <w:proofErr w:type="spellStart"/>
      <w:r w:rsidRPr="00A652F8">
        <w:rPr>
          <w:sz w:val="28"/>
          <w:szCs w:val="28"/>
        </w:rPr>
        <w:t>Word</w:t>
      </w:r>
      <w:proofErr w:type="spellEnd"/>
      <w:r w:rsidRPr="00A652F8">
        <w:rPr>
          <w:sz w:val="28"/>
          <w:szCs w:val="28"/>
        </w:rPr>
        <w:t xml:space="preserve"> ручных («принудительных») переносов с использованием дефиса.</w:t>
      </w:r>
    </w:p>
    <w:p w:rsidR="00664B32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>1.3. Нотные примеры или графические приложения (таблицы, схемы и т.д.) могут размещаться внутри либо в конце статьи в виде приложений.</w:t>
      </w:r>
    </w:p>
    <w:p w:rsidR="00664B32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Нотные примеры не должны превышать разумных размеров (небольшой фрагмент текста не больше 10–12 тактов клавира или 5–7 тактов партитуры). Нотные примеры должны быть набраны в программах </w:t>
      </w:r>
      <w:proofErr w:type="spellStart"/>
      <w:r w:rsidRPr="00A652F8">
        <w:rPr>
          <w:sz w:val="28"/>
          <w:szCs w:val="28"/>
        </w:rPr>
        <w:t>Finale</w:t>
      </w:r>
      <w:proofErr w:type="spellEnd"/>
      <w:r w:rsidRPr="00A652F8">
        <w:rPr>
          <w:sz w:val="28"/>
          <w:szCs w:val="28"/>
        </w:rPr>
        <w:t xml:space="preserve">, </w:t>
      </w:r>
      <w:proofErr w:type="spellStart"/>
      <w:r w:rsidRPr="00A652F8">
        <w:rPr>
          <w:sz w:val="28"/>
          <w:szCs w:val="28"/>
        </w:rPr>
        <w:t>Sibelius</w:t>
      </w:r>
      <w:proofErr w:type="spellEnd"/>
      <w:r w:rsidRPr="00A652F8">
        <w:rPr>
          <w:sz w:val="28"/>
          <w:szCs w:val="28"/>
        </w:rPr>
        <w:t xml:space="preserve"> или </w:t>
      </w:r>
      <w:proofErr w:type="spellStart"/>
      <w:r w:rsidRPr="00A652F8">
        <w:rPr>
          <w:sz w:val="28"/>
          <w:szCs w:val="28"/>
        </w:rPr>
        <w:t>Encore</w:t>
      </w:r>
      <w:proofErr w:type="spellEnd"/>
      <w:r w:rsidRPr="00A652F8">
        <w:rPr>
          <w:sz w:val="28"/>
          <w:szCs w:val="28"/>
        </w:rPr>
        <w:t xml:space="preserve"> (на выбор) и сохранены в соответствующих форматах: MUS, SIB, ENC, PDF, JPG, JPEG, TIFF, BMP. </w:t>
      </w:r>
    </w:p>
    <w:p w:rsidR="00664B32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Нотные примеры или графические приложения, которые предоставляются отдельно от текста статьи (отдельными файлами), должны быть точно озаглавлены. </w:t>
      </w:r>
    </w:p>
    <w:p w:rsidR="00664B32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Все графические приложения должны быть сохранены в растровых форматах TIFF или JPEG с разрешением 600 </w:t>
      </w:r>
      <w:proofErr w:type="spellStart"/>
      <w:r w:rsidRPr="00A652F8">
        <w:rPr>
          <w:sz w:val="28"/>
          <w:szCs w:val="28"/>
        </w:rPr>
        <w:t>dpi</w:t>
      </w:r>
      <w:proofErr w:type="spellEnd"/>
      <w:r w:rsidRPr="00A652F8">
        <w:rPr>
          <w:sz w:val="28"/>
          <w:szCs w:val="28"/>
        </w:rPr>
        <w:t xml:space="preserve"> (сканирование – в натуральную величину). </w:t>
      </w:r>
    </w:p>
    <w:p w:rsidR="00664B32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Таблицы и схемы должны иметь законченный, доработанный вид: столбцы и строки точно выровнены относительно друг друга соответственно с содержанием таблицы или схемы, оформлены единообразно, не используя рукописных добавлений. </w:t>
      </w:r>
    </w:p>
    <w:p w:rsidR="00664B32" w:rsidRPr="00D01B9B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1.4. Раздел «Список использованных источников» располагается в конце статьи и содержит список использованных (цитируемых или отсылочных) источников в алфавитном порядке. Включение в список позиций, никаким образом не использованных в тексте статьи, запрещается. </w:t>
      </w:r>
    </w:p>
    <w:p w:rsidR="00542872" w:rsidRPr="00D01B9B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>Список литературы оформляется в соответствии с требованиями к списку литературы в диссертации (см.: www.vak.</w:t>
      </w:r>
      <w:proofErr w:type="spellStart"/>
      <w:r w:rsidR="00664B32">
        <w:rPr>
          <w:sz w:val="28"/>
          <w:szCs w:val="28"/>
          <w:lang w:val="en-US"/>
        </w:rPr>
        <w:t>gov</w:t>
      </w:r>
      <w:proofErr w:type="spellEnd"/>
      <w:r w:rsidRPr="00A652F8">
        <w:rPr>
          <w:sz w:val="28"/>
          <w:szCs w:val="28"/>
        </w:rPr>
        <w:t>.</w:t>
      </w:r>
      <w:proofErr w:type="spellStart"/>
      <w:r w:rsidRPr="00A652F8">
        <w:rPr>
          <w:sz w:val="28"/>
          <w:szCs w:val="28"/>
        </w:rPr>
        <w:t>by</w:t>
      </w:r>
      <w:proofErr w:type="spellEnd"/>
      <w:r w:rsidRPr="00A652F8">
        <w:rPr>
          <w:sz w:val="28"/>
          <w:szCs w:val="28"/>
        </w:rPr>
        <w:t xml:space="preserve">). Обращаем внимание авторов, что в соответствии с правилами, утверждёнными ВАК РБ, первой в списке размещается литература на русском и белорусском языках, затем – зарубежные источники. Для каждого пункта обязательно указывается </w:t>
      </w:r>
      <w:r w:rsidRPr="00A652F8">
        <w:rPr>
          <w:sz w:val="28"/>
          <w:szCs w:val="28"/>
        </w:rPr>
        <w:lastRenderedPageBreak/>
        <w:t xml:space="preserve">название издания и количество страниц в книгах, для статей – страницы в сборниках и журналах. </w:t>
      </w:r>
    </w:p>
    <w:p w:rsidR="00542872" w:rsidRPr="00542872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Название источников приводятся на языке оригинала в случае, если используется кириллический или латинский алфавит. Для всех иных случаев (например, китайский язык, иврит, фарси) названия приводятся в переводе на русский или белорусский язык, в конце ссылки в круглых скобках указывается язык оригинала. </w:t>
      </w:r>
    </w:p>
    <w:p w:rsidR="00B16D19" w:rsidRPr="00D01B9B" w:rsidRDefault="000D016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Раздел «</w:t>
      </w:r>
      <w:proofErr w:type="spellStart"/>
      <w:r>
        <w:rPr>
          <w:sz w:val="28"/>
          <w:szCs w:val="28"/>
        </w:rPr>
        <w:t>Summ</w:t>
      </w:r>
      <w:proofErr w:type="spellEnd"/>
      <w:r>
        <w:rPr>
          <w:sz w:val="28"/>
          <w:szCs w:val="28"/>
          <w:lang w:val="en-US"/>
        </w:rPr>
        <w:t>a</w:t>
      </w:r>
      <w:proofErr w:type="spellStart"/>
      <w:r w:rsidR="00345585" w:rsidRPr="00A652F8">
        <w:rPr>
          <w:sz w:val="28"/>
          <w:szCs w:val="28"/>
        </w:rPr>
        <w:t>ry</w:t>
      </w:r>
      <w:proofErr w:type="spellEnd"/>
      <w:r w:rsidR="00345585" w:rsidRPr="00A652F8">
        <w:rPr>
          <w:sz w:val="28"/>
          <w:szCs w:val="28"/>
        </w:rPr>
        <w:t xml:space="preserve">» является точным переводом на английский язык текста «Аннотации», включая фамилию и инициалы имени автора (согласно паспорту). </w:t>
      </w:r>
    </w:p>
    <w:p w:rsidR="00B16D19" w:rsidRPr="00D01B9B" w:rsidRDefault="00345585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52F8">
        <w:rPr>
          <w:sz w:val="28"/>
          <w:szCs w:val="28"/>
        </w:rPr>
        <w:t xml:space="preserve">Текст должен быть распечатан на белой бумаге формата А4 на одной стороне листа. Настройка основного стиля: шрифт – кегль 14; примечания, сноски – кегль 12; межстрочный интервал – 1,0; отступ первой строки – 1,25 см; отступы между абзацами отсутствуют. </w:t>
      </w:r>
    </w:p>
    <w:p w:rsidR="00B16D19" w:rsidRPr="00D01B9B" w:rsidRDefault="00B16D19" w:rsidP="00664B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B16D19" w:rsidRPr="00B16D19" w:rsidRDefault="00345585" w:rsidP="00B16D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9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B16D19">
        <w:rPr>
          <w:rFonts w:ascii="Times New Roman" w:hAnsi="Times New Roman" w:cs="Times New Roman"/>
          <w:sz w:val="28"/>
          <w:szCs w:val="28"/>
        </w:rPr>
        <w:t xml:space="preserve"> заседания кафедры о рекомендации статьи к публикации. </w:t>
      </w:r>
    </w:p>
    <w:p w:rsidR="003E2593" w:rsidRPr="00D01B9B" w:rsidRDefault="00345585" w:rsidP="00B1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16D19">
        <w:rPr>
          <w:sz w:val="28"/>
          <w:szCs w:val="28"/>
        </w:rPr>
        <w:t>Статья должна быть обсуждена и рекомендована к публикации на заседании кафедры вуза, на которой создавалась работа. При подаче статьи в редакцию предоставляется выписка</w:t>
      </w:r>
      <w:r w:rsidR="00D01B9B">
        <w:rPr>
          <w:sz w:val="28"/>
          <w:szCs w:val="28"/>
        </w:rPr>
        <w:t xml:space="preserve"> из протокола заседания </w:t>
      </w:r>
      <w:proofErr w:type="gramStart"/>
      <w:r w:rsidR="00D01B9B">
        <w:rPr>
          <w:sz w:val="28"/>
          <w:szCs w:val="28"/>
        </w:rPr>
        <w:t>кафедры</w:t>
      </w:r>
      <w:bookmarkStart w:id="0" w:name="_GoBack"/>
      <w:bookmarkEnd w:id="0"/>
      <w:proofErr w:type="gramEnd"/>
      <w:r w:rsidRPr="00B16D19">
        <w:rPr>
          <w:sz w:val="28"/>
          <w:szCs w:val="28"/>
        </w:rPr>
        <w:t xml:space="preserve">, </w:t>
      </w:r>
      <w:r w:rsidRPr="003E2593">
        <w:rPr>
          <w:sz w:val="28"/>
          <w:szCs w:val="28"/>
        </w:rPr>
        <w:t xml:space="preserve">подписанная заведующим кафедрой и секретарём заседания. Подписи визируются в отделе кадров организации </w:t>
      </w:r>
    </w:p>
    <w:p w:rsidR="003E2593" w:rsidRPr="00D01B9B" w:rsidRDefault="003E2593" w:rsidP="00B16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E2593" w:rsidRPr="003E2593" w:rsidRDefault="00345585" w:rsidP="003E25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93">
        <w:rPr>
          <w:rFonts w:ascii="Times New Roman" w:hAnsi="Times New Roman" w:cs="Times New Roman"/>
          <w:b/>
          <w:sz w:val="28"/>
          <w:szCs w:val="28"/>
        </w:rPr>
        <w:t xml:space="preserve">Отзыв независимого рецензента </w:t>
      </w:r>
      <w:r w:rsidRPr="003E2593">
        <w:rPr>
          <w:rFonts w:ascii="Times New Roman" w:hAnsi="Times New Roman" w:cs="Times New Roman"/>
          <w:sz w:val="28"/>
          <w:szCs w:val="28"/>
        </w:rPr>
        <w:t>(внешняя рецензия)</w:t>
      </w:r>
    </w:p>
    <w:p w:rsidR="00D20CFB" w:rsidRPr="00D01B9B" w:rsidRDefault="00345585" w:rsidP="003E2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E2593">
        <w:rPr>
          <w:sz w:val="28"/>
          <w:szCs w:val="28"/>
        </w:rPr>
        <w:t xml:space="preserve">Отзыв независимого рецензента предполагает характеристику научного уровня проведённого исследования, рекомендацию к печати, сведения о должности, ученой степени и звании рецензента. Отзыв подписывается рецензентом и визируется в отделе кадров организации, в которой работает рецензент. </w:t>
      </w:r>
    </w:p>
    <w:p w:rsidR="00D20CFB" w:rsidRPr="00D01B9B" w:rsidRDefault="00D20CFB" w:rsidP="003E2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D20CFB" w:rsidRPr="00D20CFB" w:rsidRDefault="00345585" w:rsidP="00D20C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0CFB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D20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FB" w:rsidRPr="00D01B9B" w:rsidRDefault="00345585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20CFB">
        <w:rPr>
          <w:sz w:val="28"/>
          <w:szCs w:val="28"/>
        </w:rPr>
        <w:t xml:space="preserve">Сведения об авторе печатаются после названия статьи и включают фамилию, имя, отчество (без сокращений), должность, место работы (кафедра, полное наименование учреждения образования), ученую степень, ученое звание. </w:t>
      </w:r>
    </w:p>
    <w:p w:rsidR="00D20CFB" w:rsidRPr="00D01B9B" w:rsidRDefault="00D20CFB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D20CFB" w:rsidRPr="00D20CFB" w:rsidRDefault="00345585" w:rsidP="00D20C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CFB">
        <w:rPr>
          <w:rFonts w:ascii="Times New Roman" w:hAnsi="Times New Roman" w:cs="Times New Roman"/>
          <w:b/>
          <w:sz w:val="28"/>
          <w:szCs w:val="28"/>
        </w:rPr>
        <w:t xml:space="preserve">Фотография автора </w:t>
      </w:r>
    </w:p>
    <w:p w:rsidR="00D20CFB" w:rsidRPr="00D20CFB" w:rsidRDefault="00345585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20CFB">
        <w:rPr>
          <w:sz w:val="28"/>
          <w:szCs w:val="28"/>
        </w:rPr>
        <w:t xml:space="preserve">Фотография автора статьи должна быть сканирована с разрешением 300 </w:t>
      </w:r>
      <w:proofErr w:type="spellStart"/>
      <w:r w:rsidRPr="00D20CFB">
        <w:rPr>
          <w:sz w:val="28"/>
          <w:szCs w:val="28"/>
        </w:rPr>
        <w:t>dpi</w:t>
      </w:r>
      <w:proofErr w:type="spellEnd"/>
      <w:r w:rsidRPr="00D20CFB">
        <w:rPr>
          <w:sz w:val="28"/>
          <w:szCs w:val="28"/>
        </w:rPr>
        <w:t xml:space="preserve"> и сохранена в формате JPEG, JPG, TIFF, PSD, BMP размером 3 х 4 </w:t>
      </w:r>
      <w:proofErr w:type="spellStart"/>
      <w:r w:rsidRPr="00D20CFB">
        <w:rPr>
          <w:sz w:val="28"/>
          <w:szCs w:val="28"/>
        </w:rPr>
        <w:t>cм</w:t>
      </w:r>
      <w:proofErr w:type="spellEnd"/>
      <w:r w:rsidRPr="00D20CFB">
        <w:rPr>
          <w:sz w:val="28"/>
          <w:szCs w:val="28"/>
        </w:rPr>
        <w:t xml:space="preserve">, либо 354 х 472 </w:t>
      </w:r>
      <w:proofErr w:type="spellStart"/>
      <w:r w:rsidRPr="00D20CFB">
        <w:rPr>
          <w:sz w:val="28"/>
          <w:szCs w:val="28"/>
        </w:rPr>
        <w:t>pixels</w:t>
      </w:r>
      <w:proofErr w:type="spellEnd"/>
      <w:r w:rsidRPr="00D20CFB">
        <w:rPr>
          <w:sz w:val="28"/>
          <w:szCs w:val="28"/>
        </w:rPr>
        <w:t xml:space="preserve">. </w:t>
      </w:r>
    </w:p>
    <w:p w:rsidR="00D20CFB" w:rsidRPr="00D20CFB" w:rsidRDefault="00D20CFB" w:rsidP="00D20C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0CFB" w:rsidRPr="00D01B9B" w:rsidRDefault="00345585" w:rsidP="00D20CFB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68576C">
        <w:rPr>
          <w:i/>
          <w:sz w:val="28"/>
          <w:szCs w:val="28"/>
        </w:rPr>
        <w:t>ВНИМАНИЕ!</w:t>
      </w:r>
    </w:p>
    <w:p w:rsidR="0068576C" w:rsidRPr="00D01B9B" w:rsidRDefault="00345585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20CFB">
        <w:rPr>
          <w:sz w:val="28"/>
          <w:szCs w:val="28"/>
        </w:rPr>
        <w:t xml:space="preserve">Все материалы, включая нотные примеры, приложения и фотографии, предоставляются в редакцию на электронных (текстовая часть – и на бумажных) носителях. </w:t>
      </w:r>
    </w:p>
    <w:p w:rsidR="0068576C" w:rsidRPr="00D01B9B" w:rsidRDefault="00345585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20CFB">
        <w:rPr>
          <w:sz w:val="28"/>
          <w:szCs w:val="28"/>
        </w:rPr>
        <w:t xml:space="preserve">Автор несет ответственность за содержание материала, точность сведений, цитат, ссылок, списка источников. Автор оставляет в редакции </w:t>
      </w:r>
      <w:r w:rsidRPr="00D20CFB">
        <w:rPr>
          <w:sz w:val="28"/>
          <w:szCs w:val="28"/>
        </w:rPr>
        <w:lastRenderedPageBreak/>
        <w:t xml:space="preserve">координаты для связи с ним по вопросам редактирования и корректуры артикула, оперативно и вовремя реагирует на замечания редактора и редколлегии. </w:t>
      </w:r>
    </w:p>
    <w:p w:rsidR="0068576C" w:rsidRPr="00D01B9B" w:rsidRDefault="00345585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20CFB">
        <w:rPr>
          <w:sz w:val="28"/>
          <w:szCs w:val="28"/>
        </w:rPr>
        <w:t xml:space="preserve">Редколлегия имеет право проведения дополнительной экспертизы статьи, а также его отклонения. </w:t>
      </w:r>
    </w:p>
    <w:p w:rsidR="00345585" w:rsidRPr="00D20CFB" w:rsidRDefault="00345585" w:rsidP="00D2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20CFB">
        <w:rPr>
          <w:sz w:val="28"/>
          <w:szCs w:val="28"/>
        </w:rPr>
        <w:t>Материалы возвращается автору, если редколлегией или рецензентом высказаны рекомендации по доработке статьи. После доработки статья направляется на дополнительное рецензирование и считается вновь поступившим. Принятые к печати материалы не возвращаются. Материалы с электронных носителей копируются.</w:t>
      </w:r>
    </w:p>
    <w:p w:rsidR="00345585" w:rsidRPr="00345585" w:rsidRDefault="00345585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</w:p>
    <w:p w:rsidR="007437B7" w:rsidRPr="000F76FB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 w:rsidRPr="000F76FB">
        <w:rPr>
          <w:b/>
          <w:sz w:val="28"/>
        </w:rPr>
        <w:t>Статьи, оформленные не в соответствии с вышеизложенными требования, публиковать</w:t>
      </w:r>
      <w:r>
        <w:rPr>
          <w:b/>
          <w:sz w:val="28"/>
        </w:rPr>
        <w:t>с</w:t>
      </w:r>
      <w:r w:rsidRPr="000F76FB">
        <w:rPr>
          <w:b/>
          <w:sz w:val="28"/>
        </w:rPr>
        <w:t>я НЕ БУДУТ.</w:t>
      </w:r>
    </w:p>
    <w:p w:rsidR="007437B7" w:rsidRPr="000F76FB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/>
          <w:sz w:val="28"/>
        </w:rPr>
      </w:pP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8"/>
        </w:rPr>
      </w:pPr>
      <w:r w:rsidRPr="000F76FB">
        <w:rPr>
          <w:b/>
          <w:sz w:val="28"/>
        </w:rPr>
        <w:t>Пример оформления статьи:</w:t>
      </w:r>
    </w:p>
    <w:p w:rsidR="007437B7" w:rsidRPr="000F76FB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8"/>
        </w:rPr>
      </w:pP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8"/>
        </w:rPr>
      </w:pPr>
      <w:r w:rsidRPr="000F76FB">
        <w:rPr>
          <w:b/>
          <w:sz w:val="28"/>
        </w:rPr>
        <w:t>Семиотическая структура музыкального текста</w:t>
      </w: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8"/>
        </w:rPr>
      </w:pPr>
      <w:r>
        <w:rPr>
          <w:i/>
          <w:sz w:val="28"/>
        </w:rPr>
        <w:t>Иванова Татьяна Ивановна, профессор кафедры теории музыки Учреждения образования «Белорусская государственная академия музыки», доктор искусствоведения, профессор</w:t>
      </w:r>
    </w:p>
    <w:p w:rsidR="007437B7" w:rsidRPr="00F310FD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8"/>
        </w:rPr>
      </w:pPr>
    </w:p>
    <w:p w:rsidR="007437B7" w:rsidRPr="00E46628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sz w:val="28"/>
        </w:rPr>
      </w:pPr>
      <w:r w:rsidRPr="00E46628">
        <w:rPr>
          <w:sz w:val="28"/>
        </w:rPr>
        <w:t>Аннотация</w:t>
      </w: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8"/>
        </w:rPr>
      </w:pPr>
      <w:r>
        <w:rPr>
          <w:i/>
          <w:sz w:val="28"/>
        </w:rPr>
        <w:t>Краткое изложение содержания статьи…</w:t>
      </w:r>
    </w:p>
    <w:p w:rsidR="007437B7" w:rsidRPr="000F76FB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8"/>
        </w:rPr>
      </w:pP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Текст… текст… текст </w:t>
      </w:r>
      <w:r w:rsidRPr="000F76FB">
        <w:rPr>
          <w:sz w:val="28"/>
        </w:rPr>
        <w:t>[</w:t>
      </w:r>
      <w:r w:rsidRPr="000F76F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0F76FB">
        <w:rPr>
          <w:sz w:val="28"/>
          <w:szCs w:val="28"/>
        </w:rPr>
        <w:t xml:space="preserve"> с. 224</w:t>
      </w:r>
      <w:r w:rsidRPr="000F76FB">
        <w:rPr>
          <w:sz w:val="28"/>
        </w:rPr>
        <w:t>]</w:t>
      </w:r>
      <w:r>
        <w:rPr>
          <w:sz w:val="28"/>
        </w:rPr>
        <w:t xml:space="preserve">. </w:t>
      </w:r>
      <w:r w:rsidRPr="000F76FB">
        <w:rPr>
          <w:sz w:val="28"/>
        </w:rPr>
        <w:t>Текст… текст… текст…</w:t>
      </w:r>
      <w:r>
        <w:rPr>
          <w:sz w:val="28"/>
        </w:rPr>
        <w:t xml:space="preserve"> </w:t>
      </w:r>
      <w:r w:rsidRPr="000F76FB">
        <w:rPr>
          <w:sz w:val="28"/>
          <w:szCs w:val="28"/>
        </w:rPr>
        <w:t>(нотный пример 1)</w:t>
      </w:r>
      <w:r>
        <w:rPr>
          <w:sz w:val="28"/>
          <w:szCs w:val="28"/>
        </w:rPr>
        <w:t xml:space="preserve">. </w:t>
      </w:r>
      <w:r w:rsidRPr="000F76FB">
        <w:rPr>
          <w:sz w:val="28"/>
        </w:rPr>
        <w:t>Текст… текст… текст…</w:t>
      </w:r>
      <w:r>
        <w:rPr>
          <w:sz w:val="28"/>
        </w:rPr>
        <w:t xml:space="preserve"> </w:t>
      </w:r>
      <w:r w:rsidRPr="000F76FB">
        <w:rPr>
          <w:sz w:val="28"/>
          <w:szCs w:val="28"/>
        </w:rPr>
        <w:t>(фото 1)</w:t>
      </w:r>
      <w:r>
        <w:rPr>
          <w:sz w:val="28"/>
          <w:szCs w:val="28"/>
        </w:rPr>
        <w:t>.</w:t>
      </w:r>
    </w:p>
    <w:p w:rsidR="007437B7" w:rsidRPr="000F76FB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8"/>
        </w:rPr>
      </w:pPr>
      <w:r>
        <w:rPr>
          <w:b/>
          <w:sz w:val="28"/>
        </w:rPr>
        <w:t>Список использованных источников</w:t>
      </w:r>
    </w:p>
    <w:p w:rsidR="007437B7" w:rsidRDefault="007437B7" w:rsidP="007437B7">
      <w:pPr>
        <w:pStyle w:val="a5"/>
        <w:spacing w:line="240" w:lineRule="auto"/>
        <w:rPr>
          <w:szCs w:val="28"/>
        </w:rPr>
      </w:pPr>
      <w:r>
        <w:rPr>
          <w:color w:val="1F1F1F"/>
          <w:szCs w:val="28"/>
        </w:rPr>
        <w:t>1</w:t>
      </w:r>
      <w:r w:rsidRPr="00CC4FAD">
        <w:rPr>
          <w:color w:val="1F1F1F"/>
          <w:szCs w:val="28"/>
        </w:rPr>
        <w:t xml:space="preserve">. </w:t>
      </w:r>
      <w:r>
        <w:rPr>
          <w:szCs w:val="28"/>
        </w:rPr>
        <w:t>Соловьяненко, А. А. Оперная режиссура в современных научных исследованиях / А. А. Соловьяненко // Российский академический журнал. – 2014. – № 1. – С. 81 – 83.</w:t>
      </w:r>
    </w:p>
    <w:p w:rsidR="007437B7" w:rsidRDefault="007437B7" w:rsidP="007437B7">
      <w:pPr>
        <w:pStyle w:val="a6"/>
        <w:spacing w:line="360" w:lineRule="exact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Стаф</w:t>
      </w:r>
      <w:proofErr w:type="spellEnd"/>
      <w:r>
        <w:rPr>
          <w:szCs w:val="28"/>
        </w:rPr>
        <w:t>, И. К. Генетическая критика / И. К. </w:t>
      </w:r>
      <w:proofErr w:type="spellStart"/>
      <w:r>
        <w:rPr>
          <w:szCs w:val="28"/>
        </w:rPr>
        <w:t>Стаф</w:t>
      </w:r>
      <w:proofErr w:type="spellEnd"/>
      <w:r>
        <w:rPr>
          <w:szCs w:val="28"/>
        </w:rPr>
        <w:t xml:space="preserve"> // </w:t>
      </w:r>
      <w:proofErr w:type="spellStart"/>
      <w:r>
        <w:rPr>
          <w:szCs w:val="28"/>
        </w:rPr>
        <w:t>Большая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российская</w:t>
      </w:r>
      <w:proofErr w:type="spellEnd"/>
      <w:r>
        <w:rPr>
          <w:szCs w:val="28"/>
        </w:rPr>
        <w:t xml:space="preserve"> энциклопедия </w:t>
      </w:r>
      <w:r w:rsidRPr="008C5A63">
        <w:t>[Электронный ресурс]. – Режим доступа:</w:t>
      </w:r>
      <w:r>
        <w:rPr>
          <w:u w:val="single"/>
        </w:rPr>
        <w:t xml:space="preserve"> </w:t>
      </w:r>
      <w:r w:rsidRPr="008327BC">
        <w:rPr>
          <w:u w:val="single"/>
        </w:rPr>
        <w:t>https://bigenc.ru/literature/text/2350500</w:t>
      </w:r>
      <w:r w:rsidRPr="008C5A63">
        <w:t>. – Дата доступа:</w:t>
      </w:r>
      <w:r>
        <w:t xml:space="preserve"> 14.11.2018.</w:t>
      </w:r>
    </w:p>
    <w:p w:rsidR="007437B7" w:rsidRDefault="007437B7" w:rsidP="007437B7">
      <w:pPr>
        <w:pStyle w:val="a5"/>
        <w:spacing w:line="240" w:lineRule="auto"/>
        <w:rPr>
          <w:szCs w:val="28"/>
        </w:rPr>
      </w:pP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color w:val="1F1F1F"/>
          <w:sz w:val="28"/>
          <w:szCs w:val="28"/>
        </w:rPr>
      </w:pP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color w:val="1F1F1F"/>
          <w:sz w:val="28"/>
          <w:szCs w:val="28"/>
        </w:rPr>
      </w:pPr>
      <w:r w:rsidRPr="00CC4FAD">
        <w:rPr>
          <w:b/>
          <w:color w:val="1F1F1F"/>
          <w:sz w:val="28"/>
          <w:szCs w:val="28"/>
        </w:rPr>
        <w:t>Приложение</w:t>
      </w: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Нотный пример 1</w:t>
      </w:r>
    </w:p>
    <w:p w:rsidR="007437B7" w:rsidRPr="00CC4FAD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color w:val="1F1F1F"/>
          <w:sz w:val="28"/>
          <w:szCs w:val="28"/>
        </w:rPr>
      </w:pPr>
    </w:p>
    <w:p w:rsidR="007437B7" w:rsidRPr="00CC4FAD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sz w:val="28"/>
        </w:rPr>
      </w:pPr>
      <w:r>
        <w:rPr>
          <w:sz w:val="28"/>
          <w:lang w:val="en-US"/>
        </w:rPr>
        <w:t>Summary</w:t>
      </w:r>
    </w:p>
    <w:p w:rsidR="007437B7" w:rsidRDefault="007437B7" w:rsidP="007437B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Точный перевод аннотации на английский язык.</w:t>
      </w:r>
    </w:p>
    <w:p w:rsidR="007437B7" w:rsidRPr="000F76FB" w:rsidRDefault="007437B7" w:rsidP="007437B7">
      <w:pPr>
        <w:spacing w:after="0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27088A" w:rsidRPr="003579E5" w:rsidRDefault="0027088A" w:rsidP="003579E5"/>
    <w:sectPr w:rsidR="0027088A" w:rsidRPr="003579E5" w:rsidSect="00717CC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C7102"/>
    <w:multiLevelType w:val="hybridMultilevel"/>
    <w:tmpl w:val="E8BCF918"/>
    <w:lvl w:ilvl="0" w:tplc="F72E558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A26DCF"/>
    <w:multiLevelType w:val="multilevel"/>
    <w:tmpl w:val="BEDA2510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4"/>
      </w:rPr>
    </w:lvl>
  </w:abstractNum>
  <w:abstractNum w:abstractNumId="2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05376"/>
    <w:rsid w:val="000D0165"/>
    <w:rsid w:val="00100C23"/>
    <w:rsid w:val="0027088A"/>
    <w:rsid w:val="00276643"/>
    <w:rsid w:val="00295EFD"/>
    <w:rsid w:val="002F18EB"/>
    <w:rsid w:val="00345585"/>
    <w:rsid w:val="003579E5"/>
    <w:rsid w:val="003D1C90"/>
    <w:rsid w:val="003D2D32"/>
    <w:rsid w:val="003E2593"/>
    <w:rsid w:val="00491CFE"/>
    <w:rsid w:val="00542872"/>
    <w:rsid w:val="00581D58"/>
    <w:rsid w:val="005A49E6"/>
    <w:rsid w:val="00664B32"/>
    <w:rsid w:val="0068576C"/>
    <w:rsid w:val="00717CC6"/>
    <w:rsid w:val="007437B7"/>
    <w:rsid w:val="007B7760"/>
    <w:rsid w:val="00822EBB"/>
    <w:rsid w:val="0087688D"/>
    <w:rsid w:val="008853C7"/>
    <w:rsid w:val="009D04BE"/>
    <w:rsid w:val="00A652F8"/>
    <w:rsid w:val="00A74645"/>
    <w:rsid w:val="00B16D19"/>
    <w:rsid w:val="00BC54DD"/>
    <w:rsid w:val="00D01B9B"/>
    <w:rsid w:val="00D20CFB"/>
    <w:rsid w:val="00DC0F80"/>
    <w:rsid w:val="00E821C8"/>
    <w:rsid w:val="00F5554D"/>
    <w:rsid w:val="00F64B8D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2A49-7389-44B8-9868-EB80531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B7"/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8A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4">
    <w:name w:val="Hyperlink"/>
    <w:uiPriority w:val="99"/>
    <w:rsid w:val="007437B7"/>
    <w:rPr>
      <w:color w:val="0000FF"/>
      <w:u w:val="single"/>
    </w:rPr>
  </w:style>
  <w:style w:type="paragraph" w:customStyle="1" w:styleId="a5">
    <w:name w:val="К с красной строки"/>
    <w:basedOn w:val="a"/>
    <w:rsid w:val="007437B7"/>
    <w:pPr>
      <w:widowControl w:val="0"/>
      <w:spacing w:after="0" w:line="360" w:lineRule="atLeast"/>
      <w:ind w:firstLine="709"/>
      <w:jc w:val="both"/>
    </w:pPr>
    <w:rPr>
      <w:color w:val="auto"/>
      <w:sz w:val="28"/>
      <w:szCs w:val="20"/>
    </w:rPr>
  </w:style>
  <w:style w:type="paragraph" w:customStyle="1" w:styleId="a6">
    <w:name w:val="Н с красной строки"/>
    <w:basedOn w:val="a"/>
    <w:link w:val="a7"/>
    <w:rsid w:val="007437B7"/>
    <w:pPr>
      <w:widowControl w:val="0"/>
      <w:spacing w:after="0" w:line="360" w:lineRule="atLeast"/>
      <w:ind w:firstLine="709"/>
      <w:jc w:val="both"/>
    </w:pPr>
    <w:rPr>
      <w:color w:val="auto"/>
      <w:sz w:val="28"/>
      <w:szCs w:val="20"/>
      <w:lang w:val="x-none" w:eastAsia="x-none"/>
    </w:rPr>
  </w:style>
  <w:style w:type="character" w:customStyle="1" w:styleId="a7">
    <w:name w:val="Н с красной строки Знак"/>
    <w:link w:val="a6"/>
    <w:rsid w:val="007437B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sk_conference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2021-02-02T07:39:00Z</dcterms:created>
  <dcterms:modified xsi:type="dcterms:W3CDTF">2021-02-02T12:59:00Z</dcterms:modified>
</cp:coreProperties>
</file>